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877D5" w:rsidRDefault="00B877D5" w:rsidP="00B877D5">
      <w:pPr>
        <w:jc w:val="center"/>
        <w:rPr>
          <w:sz w:val="28"/>
          <w:szCs w:val="28"/>
        </w:rPr>
      </w:pPr>
      <w:r>
        <w:rPr>
          <w:noProof/>
        </w:rPr>
        <w:drawing>
          <wp:inline distT="0" distB="0" distL="0" distR="0" wp14:anchorId="300941D2" wp14:editId="6E2EE949">
            <wp:extent cx="723900" cy="952500"/>
            <wp:effectExtent l="19050" t="0" r="0" b="0"/>
            <wp:docPr id="1" name="Рисунок 1" descr="Герб ППО (вектор) чер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ППО (вектор) черная"/>
                    <pic:cNvPicPr>
                      <a:picLocks noChangeAspect="1" noChangeArrowheads="1"/>
                    </pic:cNvPicPr>
                  </pic:nvPicPr>
                  <pic:blipFill>
                    <a:blip r:embed="rId8"/>
                    <a:srcRect/>
                    <a:stretch>
                      <a:fillRect/>
                    </a:stretch>
                  </pic:blipFill>
                  <pic:spPr bwMode="auto">
                    <a:xfrm>
                      <a:off x="0" y="0"/>
                      <a:ext cx="723900" cy="952500"/>
                    </a:xfrm>
                    <a:prstGeom prst="rect">
                      <a:avLst/>
                    </a:prstGeom>
                    <a:noFill/>
                    <a:ln w="9525">
                      <a:noFill/>
                      <a:miter lim="800000"/>
                      <a:headEnd/>
                      <a:tailEnd/>
                    </a:ln>
                  </pic:spPr>
                </pic:pic>
              </a:graphicData>
            </a:graphic>
          </wp:inline>
        </w:drawing>
      </w:r>
    </w:p>
    <w:tbl>
      <w:tblPr>
        <w:tblW w:w="9606" w:type="dxa"/>
        <w:jc w:val="center"/>
        <w:tblLayout w:type="fixed"/>
        <w:tblCellMar>
          <w:left w:w="0" w:type="dxa"/>
          <w:right w:w="0" w:type="dxa"/>
        </w:tblCellMar>
        <w:tblLook w:val="01E0" w:firstRow="1" w:lastRow="1" w:firstColumn="1" w:lastColumn="1" w:noHBand="0" w:noVBand="0"/>
      </w:tblPr>
      <w:tblGrid>
        <w:gridCol w:w="9606"/>
      </w:tblGrid>
      <w:tr w:rsidR="00B877D5" w:rsidTr="00CC3AFB">
        <w:trPr>
          <w:trHeight w:val="397"/>
          <w:jc w:val="center"/>
        </w:trPr>
        <w:tc>
          <w:tcPr>
            <w:tcW w:w="9606" w:type="dxa"/>
          </w:tcPr>
          <w:p w:rsidR="00B877D5" w:rsidRDefault="00B877D5" w:rsidP="00CC3AFB">
            <w:pPr>
              <w:jc w:val="center"/>
              <w:rPr>
                <w:b/>
                <w:sz w:val="28"/>
              </w:rPr>
            </w:pPr>
          </w:p>
        </w:tc>
      </w:tr>
      <w:tr w:rsidR="00B877D5" w:rsidTr="00CC3AFB">
        <w:trPr>
          <w:jc w:val="center"/>
        </w:trPr>
        <w:tc>
          <w:tcPr>
            <w:tcW w:w="9606" w:type="dxa"/>
          </w:tcPr>
          <w:p w:rsidR="00B877D5" w:rsidRDefault="00B877D5" w:rsidP="00CC3AFB">
            <w:pPr>
              <w:jc w:val="center"/>
              <w:rPr>
                <w:b/>
                <w:sz w:val="36"/>
                <w:szCs w:val="36"/>
              </w:rPr>
            </w:pPr>
            <w:r>
              <w:rPr>
                <w:b/>
                <w:sz w:val="36"/>
                <w:szCs w:val="36"/>
              </w:rPr>
              <w:t>КОМИТЕТ МЕСТНОГО САМОУПРАВЛЕНИЯ</w:t>
            </w:r>
          </w:p>
          <w:p w:rsidR="00B877D5" w:rsidRDefault="00A91981" w:rsidP="00CC3AFB">
            <w:pPr>
              <w:jc w:val="center"/>
              <w:rPr>
                <w:b/>
                <w:sz w:val="36"/>
                <w:szCs w:val="36"/>
              </w:rPr>
            </w:pPr>
            <w:r>
              <w:rPr>
                <w:b/>
                <w:sz w:val="36"/>
                <w:szCs w:val="36"/>
              </w:rPr>
              <w:t xml:space="preserve">МОШКОВСКОГО </w:t>
            </w:r>
            <w:r w:rsidR="00B877D5">
              <w:rPr>
                <w:b/>
                <w:sz w:val="36"/>
                <w:szCs w:val="36"/>
              </w:rPr>
              <w:t>СЕЛЬСОВЕТА</w:t>
            </w:r>
          </w:p>
          <w:p w:rsidR="00B877D5" w:rsidRDefault="00B877D5" w:rsidP="00CC3AFB">
            <w:pPr>
              <w:jc w:val="center"/>
              <w:rPr>
                <w:b/>
                <w:sz w:val="36"/>
                <w:szCs w:val="36"/>
              </w:rPr>
            </w:pPr>
            <w:r>
              <w:rPr>
                <w:b/>
                <w:sz w:val="36"/>
                <w:szCs w:val="36"/>
              </w:rPr>
              <w:t>БЕКОВСКОГО РАЙОНА ПЕНЗЕНСКОЙ ОБЛАСТИ</w:t>
            </w:r>
          </w:p>
          <w:p w:rsidR="00B877D5" w:rsidRDefault="00B877D5" w:rsidP="00CC3AFB">
            <w:pPr>
              <w:jc w:val="center"/>
              <w:rPr>
                <w:b/>
                <w:sz w:val="36"/>
              </w:rPr>
            </w:pPr>
            <w:r>
              <w:rPr>
                <w:b/>
                <w:sz w:val="36"/>
                <w:szCs w:val="36"/>
              </w:rPr>
              <w:t>СЕДЬМОГО СОЗЫВА</w:t>
            </w:r>
          </w:p>
        </w:tc>
      </w:tr>
      <w:tr w:rsidR="00B877D5" w:rsidTr="00CC3AFB">
        <w:trPr>
          <w:trHeight w:val="397"/>
          <w:jc w:val="center"/>
        </w:trPr>
        <w:tc>
          <w:tcPr>
            <w:tcW w:w="9606" w:type="dxa"/>
          </w:tcPr>
          <w:p w:rsidR="00B877D5" w:rsidRDefault="00B877D5" w:rsidP="00CC3AFB">
            <w:pPr>
              <w:jc w:val="both"/>
              <w:rPr>
                <w:sz w:val="24"/>
              </w:rPr>
            </w:pPr>
          </w:p>
        </w:tc>
      </w:tr>
      <w:tr w:rsidR="00B877D5" w:rsidTr="00CC3AFB">
        <w:trPr>
          <w:jc w:val="center"/>
        </w:trPr>
        <w:tc>
          <w:tcPr>
            <w:tcW w:w="9606" w:type="dxa"/>
          </w:tcPr>
          <w:p w:rsidR="00B877D5" w:rsidRPr="003164C4" w:rsidRDefault="00B877D5" w:rsidP="00CC3AFB">
            <w:pPr>
              <w:pStyle w:val="3"/>
            </w:pPr>
            <w:r w:rsidRPr="003164C4">
              <w:t>РЕШЕНИЕ</w:t>
            </w:r>
          </w:p>
        </w:tc>
      </w:tr>
      <w:tr w:rsidR="00B877D5" w:rsidTr="00CC3AFB">
        <w:trPr>
          <w:trHeight w:val="340"/>
          <w:jc w:val="center"/>
        </w:trPr>
        <w:tc>
          <w:tcPr>
            <w:tcW w:w="9606" w:type="dxa"/>
            <w:vAlign w:val="center"/>
          </w:tcPr>
          <w:p w:rsidR="00B877D5" w:rsidRPr="003164C4" w:rsidRDefault="00B877D5" w:rsidP="00CC3AFB">
            <w:pPr>
              <w:pStyle w:val="3"/>
              <w:rPr>
                <w:rFonts w:cs="Arial"/>
              </w:rPr>
            </w:pPr>
          </w:p>
        </w:tc>
      </w:tr>
    </w:tbl>
    <w:p w:rsidR="00B877D5" w:rsidRDefault="00B877D5" w:rsidP="00B877D5">
      <w:pPr>
        <w:jc w:val="center"/>
        <w:rPr>
          <w:sz w:val="16"/>
          <w:szCs w:val="16"/>
        </w:rPr>
      </w:pPr>
    </w:p>
    <w:tbl>
      <w:tblPr>
        <w:tblW w:w="0" w:type="auto"/>
        <w:jc w:val="center"/>
        <w:tblLayout w:type="fixed"/>
        <w:tblCellMar>
          <w:left w:w="0" w:type="dxa"/>
          <w:right w:w="0" w:type="dxa"/>
        </w:tblCellMar>
        <w:tblLook w:val="0000" w:firstRow="0" w:lastRow="0" w:firstColumn="0" w:lastColumn="0" w:noHBand="0" w:noVBand="0"/>
      </w:tblPr>
      <w:tblGrid>
        <w:gridCol w:w="284"/>
        <w:gridCol w:w="2835"/>
        <w:gridCol w:w="397"/>
        <w:gridCol w:w="1134"/>
      </w:tblGrid>
      <w:tr w:rsidR="00B877D5" w:rsidTr="00CC3AFB">
        <w:trPr>
          <w:jc w:val="center"/>
        </w:trPr>
        <w:tc>
          <w:tcPr>
            <w:tcW w:w="284" w:type="dxa"/>
            <w:vAlign w:val="bottom"/>
          </w:tcPr>
          <w:p w:rsidR="00B877D5" w:rsidRDefault="00B877D5" w:rsidP="00CC3AFB">
            <w:pPr>
              <w:rPr>
                <w:sz w:val="24"/>
              </w:rPr>
            </w:pPr>
            <w:r>
              <w:rPr>
                <w:sz w:val="24"/>
              </w:rPr>
              <w:t>от</w:t>
            </w:r>
          </w:p>
        </w:tc>
        <w:tc>
          <w:tcPr>
            <w:tcW w:w="2835" w:type="dxa"/>
            <w:tcBorders>
              <w:top w:val="nil"/>
              <w:left w:val="nil"/>
              <w:bottom w:val="single" w:sz="6" w:space="0" w:color="auto"/>
              <w:right w:val="nil"/>
            </w:tcBorders>
          </w:tcPr>
          <w:p w:rsidR="00B877D5" w:rsidRDefault="00A91981" w:rsidP="00CC3AFB">
            <w:pPr>
              <w:jc w:val="center"/>
              <w:rPr>
                <w:sz w:val="24"/>
              </w:rPr>
            </w:pPr>
            <w:r>
              <w:rPr>
                <w:sz w:val="24"/>
              </w:rPr>
              <w:t>05.10</w:t>
            </w:r>
            <w:r w:rsidR="00B877D5">
              <w:rPr>
                <w:sz w:val="24"/>
              </w:rPr>
              <w:t>.2020</w:t>
            </w:r>
          </w:p>
        </w:tc>
        <w:tc>
          <w:tcPr>
            <w:tcW w:w="397" w:type="dxa"/>
          </w:tcPr>
          <w:p w:rsidR="00B877D5" w:rsidRDefault="00B877D5" w:rsidP="00CC3AFB">
            <w:pPr>
              <w:jc w:val="center"/>
              <w:rPr>
                <w:sz w:val="24"/>
              </w:rPr>
            </w:pPr>
            <w:r>
              <w:rPr>
                <w:sz w:val="24"/>
              </w:rPr>
              <w:t>№</w:t>
            </w:r>
            <w:r>
              <w:t xml:space="preserve"> </w:t>
            </w:r>
          </w:p>
        </w:tc>
        <w:tc>
          <w:tcPr>
            <w:tcW w:w="1134" w:type="dxa"/>
            <w:tcBorders>
              <w:top w:val="nil"/>
              <w:left w:val="nil"/>
              <w:bottom w:val="single" w:sz="6" w:space="0" w:color="auto"/>
              <w:right w:val="nil"/>
            </w:tcBorders>
          </w:tcPr>
          <w:p w:rsidR="00B877D5" w:rsidRPr="007460E8" w:rsidRDefault="00B877D5" w:rsidP="00A91981">
            <w:pPr>
              <w:jc w:val="center"/>
              <w:rPr>
                <w:sz w:val="24"/>
              </w:rPr>
            </w:pPr>
            <w:r>
              <w:rPr>
                <w:sz w:val="24"/>
              </w:rPr>
              <w:t>1</w:t>
            </w:r>
            <w:r w:rsidR="00A91981">
              <w:rPr>
                <w:sz w:val="24"/>
              </w:rPr>
              <w:t>10</w:t>
            </w:r>
            <w:r>
              <w:rPr>
                <w:sz w:val="24"/>
              </w:rPr>
              <w:t>-2</w:t>
            </w:r>
            <w:r w:rsidR="00A91981">
              <w:rPr>
                <w:sz w:val="24"/>
              </w:rPr>
              <w:t>2</w:t>
            </w:r>
            <w:r>
              <w:rPr>
                <w:sz w:val="24"/>
              </w:rPr>
              <w:t>/</w:t>
            </w:r>
            <w:r>
              <w:rPr>
                <w:sz w:val="24"/>
                <w:lang w:val="en-US"/>
              </w:rPr>
              <w:t>VII</w:t>
            </w:r>
          </w:p>
        </w:tc>
      </w:tr>
      <w:tr w:rsidR="00B877D5" w:rsidTr="00CC3AFB">
        <w:trPr>
          <w:jc w:val="center"/>
        </w:trPr>
        <w:tc>
          <w:tcPr>
            <w:tcW w:w="4650" w:type="dxa"/>
            <w:gridSpan w:val="4"/>
          </w:tcPr>
          <w:p w:rsidR="00B877D5" w:rsidRDefault="00B877D5" w:rsidP="00CC3AFB">
            <w:pPr>
              <w:jc w:val="center"/>
              <w:rPr>
                <w:sz w:val="10"/>
              </w:rPr>
            </w:pPr>
            <w:r>
              <w:rPr>
                <w:sz w:val="24"/>
              </w:rPr>
              <w:t xml:space="preserve"> </w:t>
            </w:r>
          </w:p>
          <w:p w:rsidR="00B877D5" w:rsidRDefault="00B877D5" w:rsidP="00A91981">
            <w:pPr>
              <w:jc w:val="center"/>
              <w:rPr>
                <w:sz w:val="24"/>
              </w:rPr>
            </w:pPr>
            <w:r>
              <w:rPr>
                <w:sz w:val="24"/>
              </w:rPr>
              <w:t xml:space="preserve">с. </w:t>
            </w:r>
            <w:r w:rsidR="00A91981">
              <w:rPr>
                <w:sz w:val="24"/>
              </w:rPr>
              <w:t>Мошки</w:t>
            </w:r>
          </w:p>
        </w:tc>
      </w:tr>
    </w:tbl>
    <w:p w:rsidR="00B877D5" w:rsidRDefault="00B877D5" w:rsidP="00B877D5">
      <w:pPr>
        <w:rPr>
          <w:sz w:val="32"/>
          <w:szCs w:val="32"/>
        </w:rPr>
      </w:pPr>
    </w:p>
    <w:p w:rsidR="00B877D5" w:rsidRPr="00F94266" w:rsidRDefault="00B877D5" w:rsidP="00B877D5">
      <w:pPr>
        <w:jc w:val="center"/>
        <w:rPr>
          <w:b/>
          <w:sz w:val="28"/>
          <w:szCs w:val="28"/>
        </w:rPr>
      </w:pPr>
      <w:r w:rsidRPr="00F94266">
        <w:rPr>
          <w:b/>
          <w:sz w:val="28"/>
          <w:szCs w:val="28"/>
        </w:rPr>
        <w:t xml:space="preserve">О внесении изменений в Генеральный план </w:t>
      </w:r>
      <w:r w:rsidR="00A91981">
        <w:rPr>
          <w:b/>
          <w:sz w:val="28"/>
          <w:szCs w:val="28"/>
        </w:rPr>
        <w:t xml:space="preserve">Мошковского </w:t>
      </w:r>
      <w:r w:rsidRPr="00F94266">
        <w:rPr>
          <w:b/>
          <w:sz w:val="28"/>
          <w:szCs w:val="28"/>
        </w:rPr>
        <w:t xml:space="preserve">сельсовета Бековского района Пензенской области </w:t>
      </w:r>
    </w:p>
    <w:p w:rsidR="00B877D5" w:rsidRPr="00F94266" w:rsidRDefault="00B877D5" w:rsidP="00B877D5">
      <w:pPr>
        <w:jc w:val="center"/>
        <w:rPr>
          <w:sz w:val="28"/>
          <w:szCs w:val="28"/>
        </w:rPr>
      </w:pPr>
    </w:p>
    <w:p w:rsidR="00B877D5" w:rsidRPr="00F94266" w:rsidRDefault="00B877D5" w:rsidP="00B877D5">
      <w:pPr>
        <w:ind w:firstLine="709"/>
        <w:jc w:val="both"/>
        <w:rPr>
          <w:sz w:val="28"/>
          <w:szCs w:val="28"/>
        </w:rPr>
      </w:pPr>
      <w:r w:rsidRPr="00F94266">
        <w:rPr>
          <w:sz w:val="28"/>
          <w:szCs w:val="28"/>
        </w:rPr>
        <w:t xml:space="preserve">В соответствии с Градостроительным кодексом Российской Федерации, Федеральным законом от 06.10.2003 № 131-ФЗ «Об общих принципах организации местного самоуправления в Российской Федерации» (с последующими изменениями), на основании протоколов публичных слушаний по проекту внесения изменений в Генеральный план </w:t>
      </w:r>
      <w:r w:rsidR="00A91981">
        <w:rPr>
          <w:sz w:val="28"/>
          <w:szCs w:val="28"/>
        </w:rPr>
        <w:t xml:space="preserve">Мошковского </w:t>
      </w:r>
      <w:r w:rsidRPr="00F94266">
        <w:rPr>
          <w:sz w:val="28"/>
          <w:szCs w:val="28"/>
        </w:rPr>
        <w:t xml:space="preserve">сельсовета Бековского района Пензенской области от </w:t>
      </w:r>
      <w:r w:rsidR="00A91981">
        <w:rPr>
          <w:sz w:val="28"/>
          <w:szCs w:val="28"/>
        </w:rPr>
        <w:t>18 сентября</w:t>
      </w:r>
      <w:r>
        <w:rPr>
          <w:sz w:val="28"/>
          <w:szCs w:val="28"/>
        </w:rPr>
        <w:t xml:space="preserve"> 2020 года </w:t>
      </w:r>
      <w:r w:rsidRPr="00F94266">
        <w:rPr>
          <w:sz w:val="28"/>
          <w:szCs w:val="28"/>
        </w:rPr>
        <w:t xml:space="preserve">и заключения комиссии по проведению публичных слушаний по проекту внесения изменений Генерального плана </w:t>
      </w:r>
      <w:r w:rsidR="00A91981">
        <w:rPr>
          <w:sz w:val="28"/>
          <w:szCs w:val="28"/>
        </w:rPr>
        <w:t>Мошковского</w:t>
      </w:r>
      <w:r w:rsidRPr="00F94266">
        <w:rPr>
          <w:sz w:val="28"/>
          <w:szCs w:val="28"/>
        </w:rPr>
        <w:t xml:space="preserve"> сельсовета Бековского района Пензенской области» от </w:t>
      </w:r>
      <w:r w:rsidR="00A91981">
        <w:rPr>
          <w:sz w:val="28"/>
          <w:szCs w:val="28"/>
        </w:rPr>
        <w:t>21 сентября</w:t>
      </w:r>
      <w:r>
        <w:rPr>
          <w:sz w:val="28"/>
          <w:szCs w:val="28"/>
        </w:rPr>
        <w:t xml:space="preserve"> 2020 года</w:t>
      </w:r>
      <w:r w:rsidRPr="00F94266">
        <w:rPr>
          <w:sz w:val="28"/>
          <w:szCs w:val="28"/>
        </w:rPr>
        <w:t xml:space="preserve">, руководствуясь Уставом </w:t>
      </w:r>
      <w:r w:rsidR="00A91981">
        <w:rPr>
          <w:sz w:val="28"/>
          <w:szCs w:val="28"/>
        </w:rPr>
        <w:t>Мошковского</w:t>
      </w:r>
      <w:r w:rsidRPr="00F94266">
        <w:rPr>
          <w:sz w:val="28"/>
          <w:szCs w:val="28"/>
        </w:rPr>
        <w:t xml:space="preserve"> сельсовета Бековского района Пензенской области,</w:t>
      </w:r>
    </w:p>
    <w:p w:rsidR="00B877D5" w:rsidRPr="00F94266" w:rsidRDefault="00B877D5" w:rsidP="00B877D5">
      <w:pPr>
        <w:jc w:val="both"/>
        <w:rPr>
          <w:sz w:val="28"/>
          <w:szCs w:val="28"/>
        </w:rPr>
      </w:pPr>
    </w:p>
    <w:p w:rsidR="00B877D5" w:rsidRPr="00F94266" w:rsidRDefault="00B877D5" w:rsidP="00B877D5">
      <w:pPr>
        <w:jc w:val="center"/>
        <w:rPr>
          <w:b/>
          <w:bCs/>
          <w:sz w:val="28"/>
          <w:szCs w:val="28"/>
        </w:rPr>
      </w:pPr>
      <w:r w:rsidRPr="00F94266">
        <w:rPr>
          <w:bCs/>
          <w:sz w:val="28"/>
          <w:szCs w:val="28"/>
        </w:rPr>
        <w:t xml:space="preserve">Комитет местного самоуправления </w:t>
      </w:r>
      <w:r w:rsidR="00A91981">
        <w:rPr>
          <w:sz w:val="28"/>
          <w:szCs w:val="28"/>
        </w:rPr>
        <w:t>Мошковского</w:t>
      </w:r>
      <w:r w:rsidRPr="00F94266">
        <w:rPr>
          <w:bCs/>
          <w:sz w:val="28"/>
          <w:szCs w:val="28"/>
        </w:rPr>
        <w:t xml:space="preserve"> сельсовета </w:t>
      </w:r>
      <w:r w:rsidRPr="00F94266">
        <w:rPr>
          <w:b/>
          <w:bCs/>
          <w:sz w:val="28"/>
          <w:szCs w:val="28"/>
        </w:rPr>
        <w:t>решил:</w:t>
      </w:r>
    </w:p>
    <w:p w:rsidR="00B877D5" w:rsidRPr="00F94266" w:rsidRDefault="00B877D5" w:rsidP="00B877D5">
      <w:pPr>
        <w:jc w:val="center"/>
        <w:rPr>
          <w:sz w:val="28"/>
          <w:szCs w:val="28"/>
        </w:rPr>
      </w:pPr>
    </w:p>
    <w:p w:rsidR="00B877D5" w:rsidRPr="00F94266" w:rsidRDefault="00B877D5" w:rsidP="00B877D5">
      <w:pPr>
        <w:ind w:firstLine="709"/>
        <w:jc w:val="both"/>
        <w:rPr>
          <w:sz w:val="28"/>
          <w:szCs w:val="28"/>
        </w:rPr>
      </w:pPr>
      <w:r w:rsidRPr="00F94266">
        <w:rPr>
          <w:sz w:val="28"/>
          <w:szCs w:val="28"/>
        </w:rPr>
        <w:t xml:space="preserve">1. Внести в Генеральный план </w:t>
      </w:r>
      <w:r w:rsidR="00A91981">
        <w:rPr>
          <w:sz w:val="28"/>
          <w:szCs w:val="28"/>
        </w:rPr>
        <w:t>Мошковского</w:t>
      </w:r>
      <w:r w:rsidRPr="00F94266">
        <w:rPr>
          <w:sz w:val="28"/>
          <w:szCs w:val="28"/>
        </w:rPr>
        <w:t xml:space="preserve"> сельсовета Бековского района Пензенской области, утвержденный решением Комитета местного самоуправления </w:t>
      </w:r>
      <w:r w:rsidR="00A91981">
        <w:rPr>
          <w:sz w:val="28"/>
          <w:szCs w:val="28"/>
        </w:rPr>
        <w:t>Мошковского</w:t>
      </w:r>
      <w:r w:rsidRPr="00F94266">
        <w:rPr>
          <w:sz w:val="28"/>
          <w:szCs w:val="28"/>
        </w:rPr>
        <w:t xml:space="preserve"> сельсовета Бековского района Пензенской области </w:t>
      </w:r>
      <w:r w:rsidRPr="00C90E83">
        <w:rPr>
          <w:sz w:val="28"/>
          <w:szCs w:val="28"/>
        </w:rPr>
        <w:t xml:space="preserve">от </w:t>
      </w:r>
      <w:r w:rsidR="00A91981">
        <w:rPr>
          <w:sz w:val="28"/>
          <w:szCs w:val="28"/>
        </w:rPr>
        <w:t>09.10.2008</w:t>
      </w:r>
      <w:r w:rsidRPr="00C90E83">
        <w:rPr>
          <w:sz w:val="28"/>
          <w:szCs w:val="28"/>
        </w:rPr>
        <w:t xml:space="preserve"> </w:t>
      </w:r>
      <w:r>
        <w:rPr>
          <w:sz w:val="28"/>
          <w:szCs w:val="28"/>
        </w:rPr>
        <w:t xml:space="preserve">№ </w:t>
      </w:r>
      <w:r w:rsidR="00A91981">
        <w:rPr>
          <w:sz w:val="28"/>
          <w:szCs w:val="28"/>
        </w:rPr>
        <w:t>235-83</w:t>
      </w:r>
      <w:r w:rsidRPr="00C90E83">
        <w:rPr>
          <w:sz w:val="28"/>
          <w:szCs w:val="28"/>
        </w:rPr>
        <w:t>/</w:t>
      </w:r>
      <w:r w:rsidRPr="00C90E83">
        <w:rPr>
          <w:sz w:val="28"/>
          <w:szCs w:val="28"/>
          <w:lang w:val="en-US"/>
        </w:rPr>
        <w:t>IV</w:t>
      </w:r>
      <w:r w:rsidRPr="00F94266">
        <w:rPr>
          <w:sz w:val="28"/>
          <w:szCs w:val="28"/>
        </w:rPr>
        <w:t>, следующие изменения:</w:t>
      </w:r>
    </w:p>
    <w:p w:rsidR="00B877D5" w:rsidRDefault="00B877D5" w:rsidP="00B877D5">
      <w:pPr>
        <w:ind w:firstLine="709"/>
        <w:jc w:val="both"/>
        <w:rPr>
          <w:sz w:val="28"/>
          <w:szCs w:val="28"/>
        </w:rPr>
      </w:pPr>
      <w:r w:rsidRPr="00F94266">
        <w:rPr>
          <w:sz w:val="28"/>
          <w:szCs w:val="28"/>
        </w:rPr>
        <w:t xml:space="preserve">1.1. Приложение «Генеральный план </w:t>
      </w:r>
      <w:r w:rsidR="00A91981">
        <w:rPr>
          <w:sz w:val="28"/>
          <w:szCs w:val="28"/>
        </w:rPr>
        <w:t>Мошковского</w:t>
      </w:r>
      <w:r w:rsidRPr="00F94266">
        <w:rPr>
          <w:sz w:val="28"/>
          <w:szCs w:val="28"/>
        </w:rPr>
        <w:t xml:space="preserve"> сельсовета Бековского района Пензенской области» изложить в новой редакции согласно приложению к настоящему решению</w:t>
      </w:r>
      <w:r>
        <w:rPr>
          <w:sz w:val="28"/>
          <w:szCs w:val="28"/>
        </w:rPr>
        <w:t>.</w:t>
      </w:r>
      <w:bookmarkStart w:id="0" w:name="_Toc442891694"/>
    </w:p>
    <w:bookmarkEnd w:id="0"/>
    <w:p w:rsidR="00B877D5" w:rsidRPr="00BF4101" w:rsidRDefault="00B877D5" w:rsidP="00B877D5">
      <w:pPr>
        <w:ind w:firstLine="709"/>
        <w:jc w:val="both"/>
        <w:rPr>
          <w:rFonts w:ascii="Times New Roman CYR" w:hAnsi="Times New Roman CYR" w:cs="Times New Roman CYR"/>
          <w:sz w:val="28"/>
          <w:szCs w:val="28"/>
        </w:rPr>
      </w:pPr>
      <w:r>
        <w:rPr>
          <w:rFonts w:ascii="Times New Roman CYR" w:hAnsi="Times New Roman CYR" w:cs="Times New Roman CYR"/>
          <w:sz w:val="28"/>
          <w:szCs w:val="28"/>
        </w:rPr>
        <w:t>2</w:t>
      </w:r>
      <w:r w:rsidRPr="00BF4101">
        <w:rPr>
          <w:rFonts w:ascii="Times New Roman CYR" w:hAnsi="Times New Roman CYR" w:cs="Times New Roman CYR"/>
          <w:sz w:val="28"/>
          <w:szCs w:val="28"/>
        </w:rPr>
        <w:t xml:space="preserve">. </w:t>
      </w:r>
      <w:r>
        <w:rPr>
          <w:rFonts w:ascii="Times New Roman CYR" w:hAnsi="Times New Roman CYR" w:cs="Times New Roman CYR"/>
          <w:sz w:val="28"/>
          <w:szCs w:val="28"/>
        </w:rPr>
        <w:t>Опубликовать н</w:t>
      </w:r>
      <w:r w:rsidRPr="00BF4101">
        <w:rPr>
          <w:rFonts w:ascii="Times New Roman CYR" w:hAnsi="Times New Roman CYR" w:cs="Times New Roman CYR"/>
          <w:sz w:val="28"/>
          <w:szCs w:val="28"/>
        </w:rPr>
        <w:t xml:space="preserve">астоящее решение в информационном бюллетене </w:t>
      </w:r>
      <w:r>
        <w:rPr>
          <w:sz w:val="28"/>
          <w:szCs w:val="28"/>
        </w:rPr>
        <w:t xml:space="preserve">«Ведомости </w:t>
      </w:r>
      <w:r w:rsidR="00A91981">
        <w:rPr>
          <w:sz w:val="28"/>
          <w:szCs w:val="28"/>
        </w:rPr>
        <w:t>Мошковского</w:t>
      </w:r>
      <w:r>
        <w:rPr>
          <w:sz w:val="28"/>
          <w:szCs w:val="28"/>
        </w:rPr>
        <w:t xml:space="preserve"> сельсовета</w:t>
      </w:r>
      <w:r w:rsidRPr="00BF4101">
        <w:rPr>
          <w:sz w:val="28"/>
          <w:szCs w:val="28"/>
        </w:rPr>
        <w:t xml:space="preserve">», </w:t>
      </w:r>
      <w:r w:rsidRPr="00BF4101">
        <w:rPr>
          <w:rFonts w:ascii="Times New Roman CYR" w:hAnsi="Times New Roman CYR" w:cs="Times New Roman CYR"/>
          <w:sz w:val="28"/>
          <w:szCs w:val="28"/>
        </w:rPr>
        <w:t>на официальном</w:t>
      </w:r>
      <w:r>
        <w:rPr>
          <w:rFonts w:ascii="Times New Roman CYR" w:hAnsi="Times New Roman CYR" w:cs="Times New Roman CYR"/>
          <w:sz w:val="28"/>
          <w:szCs w:val="28"/>
        </w:rPr>
        <w:t xml:space="preserve"> сайте администрации </w:t>
      </w:r>
      <w:r w:rsidR="00A91981">
        <w:rPr>
          <w:sz w:val="28"/>
          <w:szCs w:val="28"/>
        </w:rPr>
        <w:t>Мошковского</w:t>
      </w:r>
      <w:r>
        <w:rPr>
          <w:rFonts w:ascii="Times New Roman CYR" w:hAnsi="Times New Roman CYR" w:cs="Times New Roman CYR"/>
          <w:sz w:val="28"/>
          <w:szCs w:val="28"/>
        </w:rPr>
        <w:t xml:space="preserve"> сельсовета Бековского</w:t>
      </w:r>
      <w:r w:rsidRPr="00BF4101">
        <w:rPr>
          <w:rFonts w:ascii="Times New Roman CYR" w:hAnsi="Times New Roman CYR" w:cs="Times New Roman CYR"/>
          <w:sz w:val="28"/>
          <w:szCs w:val="28"/>
        </w:rPr>
        <w:t xml:space="preserve"> района Пензенской области и на сайте федеральной государственной информационной системы </w:t>
      </w:r>
      <w:r>
        <w:rPr>
          <w:rFonts w:ascii="Times New Roman CYR" w:hAnsi="Times New Roman CYR" w:cs="Times New Roman CYR"/>
          <w:sz w:val="28"/>
          <w:szCs w:val="28"/>
        </w:rPr>
        <w:t xml:space="preserve">- </w:t>
      </w:r>
      <w:hyperlink r:id="rId9" w:history="1">
        <w:r w:rsidRPr="000975C9">
          <w:rPr>
            <w:rStyle w:val="a4"/>
            <w:sz w:val="28"/>
            <w:szCs w:val="28"/>
          </w:rPr>
          <w:t>www.fgis.minregion.ru</w:t>
        </w:r>
      </w:hyperlink>
      <w:r w:rsidRPr="00BF4101">
        <w:t xml:space="preserve"> </w:t>
      </w:r>
      <w:r w:rsidRPr="00BF4101">
        <w:rPr>
          <w:rFonts w:ascii="Times New Roman CYR" w:hAnsi="Times New Roman CYR" w:cs="Times New Roman CYR"/>
          <w:sz w:val="28"/>
          <w:szCs w:val="28"/>
        </w:rPr>
        <w:t>в информационно-телекоммуникационной сети «Интернет».</w:t>
      </w:r>
    </w:p>
    <w:p w:rsidR="00B877D5" w:rsidRPr="00BF4101" w:rsidRDefault="00B877D5" w:rsidP="00B877D5">
      <w:pPr>
        <w:autoSpaceDE w:val="0"/>
        <w:autoSpaceDN w:val="0"/>
        <w:adjustRightInd w:val="0"/>
        <w:ind w:firstLine="709"/>
        <w:jc w:val="both"/>
        <w:rPr>
          <w:rFonts w:ascii="Times New Roman CYR" w:hAnsi="Times New Roman CYR" w:cs="Times New Roman CYR"/>
          <w:sz w:val="28"/>
          <w:szCs w:val="28"/>
        </w:rPr>
      </w:pPr>
      <w:r>
        <w:rPr>
          <w:sz w:val="28"/>
          <w:szCs w:val="28"/>
        </w:rPr>
        <w:t>3</w:t>
      </w:r>
      <w:r w:rsidRPr="00BF4101">
        <w:rPr>
          <w:sz w:val="28"/>
          <w:szCs w:val="28"/>
        </w:rPr>
        <w:t xml:space="preserve">. </w:t>
      </w:r>
      <w:r w:rsidRPr="00BF4101">
        <w:rPr>
          <w:rFonts w:ascii="Times New Roman CYR" w:hAnsi="Times New Roman CYR" w:cs="Times New Roman CYR"/>
          <w:sz w:val="28"/>
          <w:szCs w:val="28"/>
        </w:rPr>
        <w:t>Настоящее решение вступает в</w:t>
      </w:r>
      <w:r>
        <w:rPr>
          <w:rFonts w:ascii="Times New Roman CYR" w:hAnsi="Times New Roman CYR" w:cs="Times New Roman CYR"/>
          <w:sz w:val="28"/>
          <w:szCs w:val="28"/>
        </w:rPr>
        <w:t xml:space="preserve"> </w:t>
      </w:r>
      <w:r w:rsidRPr="00BF4101">
        <w:rPr>
          <w:rFonts w:ascii="Times New Roman CYR" w:hAnsi="Times New Roman CYR" w:cs="Times New Roman CYR"/>
          <w:sz w:val="28"/>
          <w:szCs w:val="28"/>
        </w:rPr>
        <w:t>силу после его</w:t>
      </w:r>
      <w:r>
        <w:rPr>
          <w:rFonts w:ascii="Times New Roman CYR" w:hAnsi="Times New Roman CYR" w:cs="Times New Roman CYR"/>
          <w:sz w:val="28"/>
          <w:szCs w:val="28"/>
        </w:rPr>
        <w:t xml:space="preserve"> </w:t>
      </w:r>
      <w:r w:rsidRPr="00BF4101">
        <w:rPr>
          <w:rFonts w:ascii="Times New Roman CYR" w:hAnsi="Times New Roman CYR" w:cs="Times New Roman CYR"/>
          <w:sz w:val="28"/>
          <w:szCs w:val="28"/>
        </w:rPr>
        <w:t xml:space="preserve">официального опубликования. </w:t>
      </w:r>
    </w:p>
    <w:p w:rsidR="00B877D5" w:rsidRDefault="00B877D5" w:rsidP="00B877D5">
      <w:pPr>
        <w:ind w:firstLine="709"/>
        <w:jc w:val="both"/>
        <w:rPr>
          <w:sz w:val="28"/>
          <w:szCs w:val="28"/>
        </w:rPr>
      </w:pPr>
      <w:r>
        <w:rPr>
          <w:sz w:val="28"/>
          <w:szCs w:val="28"/>
        </w:rPr>
        <w:t xml:space="preserve">4. Контроль за исполнением настоящего решения возложить на главу </w:t>
      </w:r>
      <w:r w:rsidR="00A91981">
        <w:rPr>
          <w:sz w:val="28"/>
          <w:szCs w:val="28"/>
        </w:rPr>
        <w:t>Мошковского</w:t>
      </w:r>
      <w:r>
        <w:rPr>
          <w:sz w:val="28"/>
          <w:szCs w:val="28"/>
        </w:rPr>
        <w:t xml:space="preserve"> сельсовета </w:t>
      </w:r>
      <w:r w:rsidR="00A91981">
        <w:rPr>
          <w:sz w:val="28"/>
          <w:szCs w:val="28"/>
        </w:rPr>
        <w:t>Артамошкину И.А.</w:t>
      </w:r>
    </w:p>
    <w:p w:rsidR="00B877D5" w:rsidRDefault="00B877D5" w:rsidP="00B877D5">
      <w:pPr>
        <w:ind w:firstLine="720"/>
        <w:jc w:val="both"/>
        <w:rPr>
          <w:sz w:val="28"/>
          <w:szCs w:val="28"/>
        </w:rPr>
      </w:pPr>
    </w:p>
    <w:p w:rsidR="00B877D5" w:rsidRDefault="00B877D5" w:rsidP="00B877D5">
      <w:pPr>
        <w:ind w:firstLine="720"/>
        <w:jc w:val="both"/>
        <w:rPr>
          <w:sz w:val="28"/>
          <w:szCs w:val="28"/>
        </w:rPr>
      </w:pPr>
    </w:p>
    <w:p w:rsidR="00B877D5" w:rsidRDefault="00B877D5" w:rsidP="00B877D5">
      <w:pPr>
        <w:rPr>
          <w:sz w:val="28"/>
          <w:szCs w:val="28"/>
        </w:rPr>
      </w:pPr>
      <w:r>
        <w:rPr>
          <w:sz w:val="28"/>
          <w:szCs w:val="28"/>
        </w:rPr>
        <w:t xml:space="preserve">Глава </w:t>
      </w:r>
      <w:r w:rsidR="00A91981">
        <w:rPr>
          <w:sz w:val="28"/>
          <w:szCs w:val="28"/>
        </w:rPr>
        <w:t xml:space="preserve">Мошковского </w:t>
      </w:r>
      <w:r>
        <w:rPr>
          <w:sz w:val="28"/>
          <w:szCs w:val="28"/>
        </w:rPr>
        <w:t xml:space="preserve">сельсовета                                          </w:t>
      </w:r>
      <w:r w:rsidR="00A91981">
        <w:rPr>
          <w:sz w:val="28"/>
          <w:szCs w:val="28"/>
        </w:rPr>
        <w:t xml:space="preserve"> </w:t>
      </w:r>
      <w:r>
        <w:rPr>
          <w:sz w:val="28"/>
          <w:szCs w:val="28"/>
        </w:rPr>
        <w:t xml:space="preserve">   </w:t>
      </w:r>
      <w:r w:rsidR="00A91981">
        <w:rPr>
          <w:sz w:val="28"/>
          <w:szCs w:val="28"/>
        </w:rPr>
        <w:t>И.А. Артамошкина</w:t>
      </w:r>
    </w:p>
    <w:p w:rsidR="00B877D5" w:rsidRDefault="00B877D5" w:rsidP="00B877D5">
      <w:pPr>
        <w:autoSpaceDE w:val="0"/>
        <w:autoSpaceDN w:val="0"/>
        <w:adjustRightInd w:val="0"/>
        <w:jc w:val="center"/>
        <w:rPr>
          <w:rFonts w:ascii="Calibri" w:hAnsi="Calibri" w:cs="Calibri"/>
          <w:sz w:val="28"/>
          <w:szCs w:val="28"/>
        </w:rPr>
      </w:pPr>
    </w:p>
    <w:p w:rsidR="00B877D5" w:rsidRDefault="00B877D5" w:rsidP="00B877D5">
      <w:pPr>
        <w:autoSpaceDE w:val="0"/>
        <w:autoSpaceDN w:val="0"/>
        <w:adjustRightInd w:val="0"/>
      </w:pPr>
    </w:p>
    <w:p w:rsidR="00B877D5" w:rsidRDefault="00B877D5" w:rsidP="00B877D5">
      <w:pPr>
        <w:autoSpaceDE w:val="0"/>
        <w:autoSpaceDN w:val="0"/>
        <w:adjustRightInd w:val="0"/>
      </w:pPr>
    </w:p>
    <w:p w:rsidR="00B877D5" w:rsidRDefault="00B877D5" w:rsidP="00B877D5">
      <w:pPr>
        <w:autoSpaceDE w:val="0"/>
        <w:autoSpaceDN w:val="0"/>
        <w:adjustRightInd w:val="0"/>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AA2EDC" w:rsidRDefault="00AA2EDC" w:rsidP="00B877D5">
      <w:pPr>
        <w:jc w:val="right"/>
        <w:rPr>
          <w:sz w:val="26"/>
          <w:szCs w:val="26"/>
        </w:rPr>
      </w:pPr>
    </w:p>
    <w:p w:rsidR="00AA2EDC" w:rsidRDefault="00AA2EDC" w:rsidP="00B877D5">
      <w:pPr>
        <w:jc w:val="right"/>
        <w:rPr>
          <w:sz w:val="26"/>
          <w:szCs w:val="26"/>
        </w:rPr>
      </w:pPr>
    </w:p>
    <w:p w:rsidR="00AA2EDC" w:rsidRDefault="00AA2EDC" w:rsidP="00B877D5">
      <w:pPr>
        <w:jc w:val="right"/>
        <w:rPr>
          <w:sz w:val="26"/>
          <w:szCs w:val="26"/>
        </w:rPr>
      </w:pPr>
    </w:p>
    <w:p w:rsidR="00AA2EDC" w:rsidRDefault="00AA2EDC" w:rsidP="00B877D5">
      <w:pPr>
        <w:jc w:val="right"/>
        <w:rPr>
          <w:sz w:val="26"/>
          <w:szCs w:val="26"/>
        </w:rPr>
      </w:pPr>
    </w:p>
    <w:p w:rsidR="00B877D5" w:rsidRPr="00637154" w:rsidRDefault="00B877D5" w:rsidP="00B877D5">
      <w:pPr>
        <w:jc w:val="right"/>
        <w:rPr>
          <w:sz w:val="26"/>
          <w:szCs w:val="26"/>
        </w:rPr>
      </w:pPr>
      <w:r w:rsidRPr="00637154">
        <w:rPr>
          <w:sz w:val="26"/>
          <w:szCs w:val="26"/>
        </w:rPr>
        <w:lastRenderedPageBreak/>
        <w:t xml:space="preserve">Приложение к решению </w:t>
      </w:r>
    </w:p>
    <w:p w:rsidR="00B877D5" w:rsidRPr="00637154" w:rsidRDefault="00B877D5" w:rsidP="00B877D5">
      <w:pPr>
        <w:jc w:val="right"/>
        <w:rPr>
          <w:sz w:val="26"/>
          <w:szCs w:val="26"/>
        </w:rPr>
      </w:pPr>
      <w:r w:rsidRPr="00637154">
        <w:rPr>
          <w:sz w:val="26"/>
          <w:szCs w:val="26"/>
        </w:rPr>
        <w:t>Комитета местного самоуправления</w:t>
      </w:r>
    </w:p>
    <w:p w:rsidR="00B877D5" w:rsidRPr="00637154" w:rsidRDefault="00971F2D" w:rsidP="00B877D5">
      <w:pPr>
        <w:jc w:val="right"/>
        <w:rPr>
          <w:sz w:val="26"/>
          <w:szCs w:val="26"/>
        </w:rPr>
      </w:pPr>
      <w:r>
        <w:rPr>
          <w:sz w:val="26"/>
          <w:szCs w:val="26"/>
        </w:rPr>
        <w:t xml:space="preserve">Мошковского </w:t>
      </w:r>
      <w:r w:rsidR="00B877D5" w:rsidRPr="00637154">
        <w:rPr>
          <w:sz w:val="26"/>
          <w:szCs w:val="26"/>
        </w:rPr>
        <w:t xml:space="preserve">сельсовета </w:t>
      </w:r>
    </w:p>
    <w:p w:rsidR="00B877D5" w:rsidRPr="0010743F" w:rsidRDefault="00B877D5" w:rsidP="00B877D5">
      <w:pPr>
        <w:jc w:val="right"/>
        <w:rPr>
          <w:sz w:val="26"/>
        </w:rPr>
      </w:pPr>
      <w:r w:rsidRPr="0010743F">
        <w:rPr>
          <w:sz w:val="26"/>
          <w:szCs w:val="26"/>
        </w:rPr>
        <w:t xml:space="preserve">от </w:t>
      </w:r>
      <w:r w:rsidR="00971F2D">
        <w:rPr>
          <w:sz w:val="26"/>
          <w:szCs w:val="26"/>
        </w:rPr>
        <w:t>05.10</w:t>
      </w:r>
      <w:r w:rsidRPr="0010743F">
        <w:rPr>
          <w:sz w:val="26"/>
          <w:szCs w:val="26"/>
        </w:rPr>
        <w:t>.20</w:t>
      </w:r>
      <w:r>
        <w:rPr>
          <w:sz w:val="26"/>
          <w:szCs w:val="26"/>
        </w:rPr>
        <w:t>20</w:t>
      </w:r>
      <w:r w:rsidRPr="0010743F">
        <w:rPr>
          <w:sz w:val="26"/>
          <w:szCs w:val="26"/>
        </w:rPr>
        <w:t xml:space="preserve"> № </w:t>
      </w:r>
      <w:r>
        <w:rPr>
          <w:sz w:val="26"/>
          <w:szCs w:val="26"/>
        </w:rPr>
        <w:t>1</w:t>
      </w:r>
      <w:r w:rsidR="00971F2D">
        <w:rPr>
          <w:sz w:val="26"/>
          <w:szCs w:val="26"/>
        </w:rPr>
        <w:t>10</w:t>
      </w:r>
      <w:r w:rsidRPr="0010743F">
        <w:rPr>
          <w:sz w:val="26"/>
        </w:rPr>
        <w:t>-</w:t>
      </w:r>
      <w:r>
        <w:rPr>
          <w:sz w:val="26"/>
        </w:rPr>
        <w:t>2</w:t>
      </w:r>
      <w:r w:rsidR="00971F2D">
        <w:rPr>
          <w:sz w:val="26"/>
        </w:rPr>
        <w:t>2</w:t>
      </w:r>
      <w:r w:rsidRPr="0010743F">
        <w:rPr>
          <w:sz w:val="26"/>
        </w:rPr>
        <w:t>/</w:t>
      </w:r>
      <w:r>
        <w:rPr>
          <w:sz w:val="26"/>
          <w:lang w:val="en-US"/>
        </w:rPr>
        <w:t>VI</w:t>
      </w:r>
      <w:r w:rsidRPr="0010743F">
        <w:rPr>
          <w:sz w:val="26"/>
          <w:lang w:val="en-US"/>
        </w:rPr>
        <w:t>I</w:t>
      </w:r>
    </w:p>
    <w:p w:rsidR="00B877D5" w:rsidRDefault="00B877D5" w:rsidP="00B877D5">
      <w:pPr>
        <w:jc w:val="center"/>
        <w:rPr>
          <w:sz w:val="24"/>
        </w:rPr>
      </w:pPr>
    </w:p>
    <w:p w:rsidR="00B877D5" w:rsidRDefault="00B877D5" w:rsidP="00B877D5">
      <w:pPr>
        <w:jc w:val="center"/>
        <w:rPr>
          <w:sz w:val="24"/>
        </w:rPr>
      </w:pPr>
    </w:p>
    <w:p w:rsidR="00B877D5" w:rsidRDefault="00B877D5" w:rsidP="00B877D5">
      <w:pPr>
        <w:jc w:val="center"/>
        <w:rPr>
          <w:sz w:val="24"/>
        </w:rPr>
      </w:pPr>
    </w:p>
    <w:p w:rsidR="00971F2D" w:rsidRPr="00C23D81" w:rsidRDefault="00971F2D" w:rsidP="00971F2D">
      <w:pPr>
        <w:jc w:val="center"/>
        <w:rPr>
          <w:b/>
          <w:sz w:val="28"/>
          <w:szCs w:val="25"/>
          <w:lang w:eastAsia="en-US"/>
        </w:rPr>
      </w:pPr>
      <w:r w:rsidRPr="00C23D81">
        <w:rPr>
          <w:b/>
          <w:sz w:val="28"/>
          <w:szCs w:val="25"/>
          <w:lang w:eastAsia="en-US"/>
        </w:rPr>
        <w:t>ООО «Научно-исследовательский институт</w:t>
      </w:r>
    </w:p>
    <w:p w:rsidR="00971F2D" w:rsidRPr="00C23D81" w:rsidRDefault="00971F2D" w:rsidP="00971F2D">
      <w:pPr>
        <w:jc w:val="center"/>
        <w:rPr>
          <w:b/>
          <w:sz w:val="28"/>
          <w:szCs w:val="25"/>
          <w:lang w:eastAsia="en-US"/>
        </w:rPr>
      </w:pPr>
      <w:r w:rsidRPr="00C23D81">
        <w:rPr>
          <w:b/>
          <w:sz w:val="28"/>
          <w:szCs w:val="25"/>
          <w:lang w:eastAsia="en-US"/>
        </w:rPr>
        <w:t>градостроительства и землеустройства»</w:t>
      </w:r>
    </w:p>
    <w:p w:rsidR="00971F2D" w:rsidRPr="00C23D81" w:rsidRDefault="00971F2D" w:rsidP="00971F2D">
      <w:pPr>
        <w:rPr>
          <w:b/>
          <w:color w:val="000000"/>
          <w:sz w:val="22"/>
        </w:rPr>
      </w:pPr>
    </w:p>
    <w:p w:rsidR="00971F2D" w:rsidRPr="00C23D81" w:rsidRDefault="00971F2D" w:rsidP="00971F2D">
      <w:pPr>
        <w:jc w:val="center"/>
        <w:rPr>
          <w:color w:val="000000"/>
          <w:spacing w:val="20"/>
          <w:w w:val="110"/>
          <w:sz w:val="21"/>
          <w:szCs w:val="21"/>
        </w:rPr>
      </w:pPr>
    </w:p>
    <w:p w:rsidR="00971F2D" w:rsidRPr="00C23D81" w:rsidRDefault="00971F2D" w:rsidP="00971F2D">
      <w:pPr>
        <w:rPr>
          <w:color w:val="000000"/>
          <w:sz w:val="22"/>
        </w:rPr>
      </w:pPr>
    </w:p>
    <w:p w:rsidR="00971F2D" w:rsidRPr="00C23D81" w:rsidRDefault="00971F2D" w:rsidP="00971F2D">
      <w:pPr>
        <w:rPr>
          <w:color w:val="000000"/>
          <w:sz w:val="22"/>
        </w:rPr>
      </w:pPr>
    </w:p>
    <w:p w:rsidR="00971F2D" w:rsidRPr="00C23D81" w:rsidRDefault="00971F2D" w:rsidP="00971F2D">
      <w:pPr>
        <w:ind w:firstLine="3420"/>
        <w:rPr>
          <w:b/>
          <w:color w:val="000000"/>
          <w:sz w:val="22"/>
        </w:rPr>
      </w:pPr>
    </w:p>
    <w:p w:rsidR="00971F2D" w:rsidRPr="00921B31" w:rsidRDefault="00971F2D" w:rsidP="00921B31">
      <w:pPr>
        <w:rPr>
          <w:sz w:val="24"/>
          <w:szCs w:val="24"/>
        </w:rPr>
      </w:pPr>
      <w:r>
        <w:rPr>
          <w:b/>
          <w:color w:val="000000"/>
          <w:sz w:val="22"/>
        </w:rPr>
        <w:t xml:space="preserve">           </w:t>
      </w:r>
      <w:r w:rsidR="00921B31">
        <w:rPr>
          <w:b/>
          <w:color w:val="000000"/>
          <w:sz w:val="22"/>
        </w:rPr>
        <w:t xml:space="preserve">                                                           </w:t>
      </w:r>
      <w:r>
        <w:rPr>
          <w:b/>
          <w:color w:val="000000"/>
          <w:sz w:val="22"/>
        </w:rPr>
        <w:t xml:space="preserve"> </w:t>
      </w:r>
      <w:r w:rsidRPr="00921B31">
        <w:rPr>
          <w:b/>
          <w:color w:val="000000"/>
          <w:sz w:val="24"/>
          <w:szCs w:val="24"/>
        </w:rPr>
        <w:t xml:space="preserve">Заказчик: </w:t>
      </w:r>
      <w:r w:rsidRPr="00921B31">
        <w:rPr>
          <w:sz w:val="24"/>
          <w:szCs w:val="24"/>
        </w:rPr>
        <w:t xml:space="preserve">Администрация Мошковского сельсовета </w:t>
      </w:r>
    </w:p>
    <w:p w:rsidR="00971F2D" w:rsidRPr="00921B31" w:rsidRDefault="00971F2D" w:rsidP="00921B31">
      <w:pPr>
        <w:rPr>
          <w:sz w:val="24"/>
          <w:szCs w:val="24"/>
        </w:rPr>
      </w:pPr>
      <w:r w:rsidRPr="00921B31">
        <w:rPr>
          <w:sz w:val="24"/>
          <w:szCs w:val="24"/>
        </w:rPr>
        <w:t xml:space="preserve">        </w:t>
      </w:r>
      <w:r w:rsidR="00921B31">
        <w:rPr>
          <w:sz w:val="24"/>
          <w:szCs w:val="24"/>
        </w:rPr>
        <w:t xml:space="preserve">                                                                          </w:t>
      </w:r>
      <w:r w:rsidRPr="00921B31">
        <w:rPr>
          <w:sz w:val="24"/>
          <w:szCs w:val="24"/>
        </w:rPr>
        <w:t xml:space="preserve">      Бековского района Пензенской области</w:t>
      </w:r>
    </w:p>
    <w:p w:rsidR="00971F2D" w:rsidRPr="00921B31" w:rsidRDefault="00971F2D" w:rsidP="00971F2D">
      <w:pPr>
        <w:ind w:firstLine="5387"/>
        <w:rPr>
          <w:sz w:val="24"/>
          <w:szCs w:val="24"/>
        </w:rPr>
      </w:pPr>
    </w:p>
    <w:p w:rsidR="00971F2D" w:rsidRPr="00C23D81" w:rsidRDefault="00971F2D" w:rsidP="00971F2D">
      <w:pPr>
        <w:ind w:firstLine="4253"/>
        <w:rPr>
          <w:color w:val="000000"/>
          <w:szCs w:val="24"/>
        </w:rPr>
      </w:pPr>
    </w:p>
    <w:p w:rsidR="00971F2D" w:rsidRPr="00C23D81" w:rsidRDefault="00971F2D" w:rsidP="00971F2D">
      <w:pPr>
        <w:ind w:left="4500" w:firstLine="3420"/>
        <w:rPr>
          <w:b/>
          <w:color w:val="000000"/>
          <w:sz w:val="22"/>
        </w:rPr>
      </w:pPr>
    </w:p>
    <w:p w:rsidR="00971F2D" w:rsidRPr="00C23D81" w:rsidRDefault="00971F2D" w:rsidP="00971F2D">
      <w:pPr>
        <w:jc w:val="center"/>
        <w:rPr>
          <w:b/>
          <w:color w:val="000000"/>
          <w:sz w:val="22"/>
        </w:rPr>
      </w:pPr>
    </w:p>
    <w:p w:rsidR="00971F2D" w:rsidRPr="00C23D81" w:rsidRDefault="00971F2D" w:rsidP="00971F2D">
      <w:pPr>
        <w:jc w:val="center"/>
        <w:rPr>
          <w:b/>
          <w:color w:val="000000"/>
          <w:sz w:val="22"/>
        </w:rPr>
      </w:pPr>
    </w:p>
    <w:p w:rsidR="00971F2D" w:rsidRPr="00C23D81" w:rsidRDefault="00971F2D" w:rsidP="00971F2D">
      <w:pPr>
        <w:ind w:firstLine="5670"/>
        <w:jc w:val="center"/>
        <w:rPr>
          <w:b/>
          <w:color w:val="000000"/>
          <w:sz w:val="22"/>
        </w:rPr>
      </w:pPr>
    </w:p>
    <w:p w:rsidR="00971F2D" w:rsidRPr="00C23D81" w:rsidRDefault="00971F2D" w:rsidP="00971F2D">
      <w:pPr>
        <w:jc w:val="center"/>
        <w:rPr>
          <w:b/>
          <w:color w:val="000000"/>
          <w:sz w:val="22"/>
        </w:rPr>
      </w:pPr>
    </w:p>
    <w:p w:rsidR="00971F2D" w:rsidRPr="00C23D81" w:rsidRDefault="00971F2D" w:rsidP="00971F2D">
      <w:pPr>
        <w:jc w:val="center"/>
        <w:rPr>
          <w:b/>
          <w:color w:val="000000"/>
          <w:sz w:val="22"/>
        </w:rPr>
      </w:pPr>
    </w:p>
    <w:p w:rsidR="00971F2D" w:rsidRPr="00C23D81" w:rsidRDefault="00971F2D" w:rsidP="00971F2D">
      <w:pPr>
        <w:jc w:val="center"/>
        <w:rPr>
          <w:b/>
          <w:color w:val="000000"/>
          <w:sz w:val="22"/>
        </w:rPr>
      </w:pPr>
    </w:p>
    <w:p w:rsidR="00971F2D" w:rsidRPr="00C23D81" w:rsidRDefault="00971F2D" w:rsidP="00971F2D">
      <w:pPr>
        <w:jc w:val="center"/>
        <w:rPr>
          <w:b/>
          <w:color w:val="000000"/>
          <w:sz w:val="22"/>
        </w:rPr>
      </w:pPr>
    </w:p>
    <w:p w:rsidR="00971F2D" w:rsidRPr="00C23D81" w:rsidRDefault="00971F2D" w:rsidP="00971F2D">
      <w:pPr>
        <w:jc w:val="center"/>
        <w:rPr>
          <w:b/>
          <w:sz w:val="32"/>
          <w:szCs w:val="32"/>
        </w:rPr>
      </w:pPr>
      <w:r w:rsidRPr="00C23D81">
        <w:rPr>
          <w:b/>
          <w:sz w:val="32"/>
          <w:szCs w:val="32"/>
        </w:rPr>
        <w:t>ГЕНЕРАЛЬНЫЙ ПЛАН</w:t>
      </w:r>
    </w:p>
    <w:p w:rsidR="00971F2D" w:rsidRPr="00C23D81" w:rsidRDefault="00971F2D" w:rsidP="00971F2D">
      <w:pPr>
        <w:jc w:val="center"/>
        <w:rPr>
          <w:b/>
          <w:sz w:val="32"/>
          <w:szCs w:val="32"/>
        </w:rPr>
      </w:pPr>
      <w:r>
        <w:rPr>
          <w:b/>
          <w:sz w:val="32"/>
          <w:szCs w:val="32"/>
        </w:rPr>
        <w:t>МОШКОВСКОГО СЕЛЬСОВЕТА</w:t>
      </w:r>
    </w:p>
    <w:p w:rsidR="00971F2D" w:rsidRPr="00C23D81" w:rsidRDefault="00971F2D" w:rsidP="00971F2D">
      <w:pPr>
        <w:jc w:val="center"/>
        <w:rPr>
          <w:b/>
          <w:sz w:val="32"/>
          <w:szCs w:val="32"/>
        </w:rPr>
      </w:pPr>
      <w:r>
        <w:rPr>
          <w:b/>
          <w:sz w:val="32"/>
          <w:szCs w:val="32"/>
        </w:rPr>
        <w:t>БЕКОВСКОГО</w:t>
      </w:r>
      <w:r w:rsidRPr="00C23D81">
        <w:rPr>
          <w:b/>
          <w:sz w:val="32"/>
          <w:szCs w:val="32"/>
        </w:rPr>
        <w:t xml:space="preserve"> РАЙОНА</w:t>
      </w:r>
    </w:p>
    <w:p w:rsidR="00971F2D" w:rsidRPr="00C23D81" w:rsidRDefault="00971F2D" w:rsidP="00971F2D">
      <w:pPr>
        <w:jc w:val="center"/>
        <w:rPr>
          <w:b/>
          <w:sz w:val="32"/>
          <w:szCs w:val="32"/>
        </w:rPr>
      </w:pPr>
      <w:r w:rsidRPr="00C23D81">
        <w:rPr>
          <w:b/>
          <w:sz w:val="32"/>
          <w:szCs w:val="32"/>
        </w:rPr>
        <w:t>ПЕНЗЕНСКОЙ ОБЛАСТИ</w:t>
      </w:r>
    </w:p>
    <w:p w:rsidR="00971F2D" w:rsidRPr="00C23D81" w:rsidRDefault="00971F2D" w:rsidP="00971F2D">
      <w:pPr>
        <w:jc w:val="center"/>
        <w:rPr>
          <w:b/>
          <w:color w:val="000000"/>
          <w:sz w:val="22"/>
        </w:rPr>
      </w:pPr>
    </w:p>
    <w:p w:rsidR="00971F2D" w:rsidRPr="00C23D81" w:rsidRDefault="00971F2D" w:rsidP="00971F2D">
      <w:pPr>
        <w:jc w:val="center"/>
        <w:rPr>
          <w:b/>
          <w:color w:val="000000"/>
          <w:sz w:val="28"/>
          <w:szCs w:val="28"/>
        </w:rPr>
      </w:pPr>
      <w:r>
        <w:rPr>
          <w:b/>
          <w:color w:val="000000"/>
          <w:sz w:val="28"/>
          <w:szCs w:val="28"/>
        </w:rPr>
        <w:t>Положение о территориальном планировании</w:t>
      </w:r>
    </w:p>
    <w:p w:rsidR="00971F2D" w:rsidRPr="00917ACE" w:rsidRDefault="00971F2D" w:rsidP="00971F2D">
      <w:pPr>
        <w:jc w:val="center"/>
        <w:rPr>
          <w:color w:val="000000"/>
          <w:sz w:val="28"/>
          <w:szCs w:val="28"/>
        </w:rPr>
      </w:pPr>
      <w:r w:rsidRPr="00917ACE">
        <w:rPr>
          <w:color w:val="000000"/>
          <w:sz w:val="28"/>
          <w:szCs w:val="28"/>
        </w:rPr>
        <w:t>(внесение изменений)</w:t>
      </w:r>
    </w:p>
    <w:p w:rsidR="00971F2D" w:rsidRPr="00C23D81" w:rsidRDefault="00971F2D" w:rsidP="00971F2D">
      <w:pPr>
        <w:jc w:val="center"/>
        <w:rPr>
          <w:rFonts w:ascii="Arial Black" w:hAnsi="Arial Black" w:cs="Courier New"/>
          <w:color w:val="000000"/>
          <w:szCs w:val="24"/>
        </w:rPr>
      </w:pPr>
    </w:p>
    <w:p w:rsidR="00971F2D" w:rsidRPr="00C23D81" w:rsidRDefault="00971F2D" w:rsidP="00971F2D">
      <w:pPr>
        <w:jc w:val="center"/>
        <w:rPr>
          <w:rFonts w:ascii="Arial Black" w:hAnsi="Arial Black" w:cs="Courier New"/>
          <w:color w:val="000000"/>
          <w:szCs w:val="24"/>
        </w:rPr>
      </w:pPr>
    </w:p>
    <w:p w:rsidR="00971F2D" w:rsidRPr="00C23D81" w:rsidRDefault="00971F2D" w:rsidP="00971F2D">
      <w:pPr>
        <w:jc w:val="center"/>
        <w:rPr>
          <w:rFonts w:ascii="Arial Black" w:hAnsi="Arial Black" w:cs="Courier New"/>
          <w:color w:val="000000"/>
          <w:szCs w:val="24"/>
        </w:rPr>
      </w:pPr>
    </w:p>
    <w:p w:rsidR="00971F2D" w:rsidRPr="00C23D81" w:rsidRDefault="00971F2D" w:rsidP="00971F2D">
      <w:pPr>
        <w:jc w:val="center"/>
        <w:rPr>
          <w:rFonts w:ascii="Arial Black" w:hAnsi="Arial Black" w:cs="Courier New"/>
          <w:color w:val="000000"/>
          <w:szCs w:val="24"/>
        </w:rPr>
      </w:pPr>
    </w:p>
    <w:p w:rsidR="00971F2D" w:rsidRPr="00C23D81" w:rsidRDefault="00971F2D" w:rsidP="00971F2D">
      <w:pPr>
        <w:jc w:val="center"/>
        <w:rPr>
          <w:rFonts w:ascii="Arial Black" w:hAnsi="Arial Black" w:cs="Courier New"/>
          <w:color w:val="000000"/>
          <w:szCs w:val="24"/>
        </w:rPr>
      </w:pPr>
    </w:p>
    <w:p w:rsidR="00971F2D" w:rsidRPr="00C23D81" w:rsidRDefault="00971F2D" w:rsidP="00971F2D">
      <w:pPr>
        <w:jc w:val="center"/>
        <w:rPr>
          <w:rFonts w:ascii="Arial Black" w:hAnsi="Arial Black" w:cs="Courier New"/>
          <w:color w:val="000000"/>
          <w:szCs w:val="24"/>
        </w:rPr>
      </w:pPr>
    </w:p>
    <w:p w:rsidR="00971F2D" w:rsidRPr="00C23D81" w:rsidRDefault="00971F2D" w:rsidP="00971F2D">
      <w:pPr>
        <w:jc w:val="center"/>
        <w:rPr>
          <w:rFonts w:ascii="Arial Black" w:hAnsi="Arial Black" w:cs="Courier New"/>
          <w:color w:val="000000"/>
          <w:szCs w:val="24"/>
        </w:rPr>
      </w:pPr>
    </w:p>
    <w:p w:rsidR="00971F2D" w:rsidRPr="00C23D81" w:rsidRDefault="00971F2D" w:rsidP="00971F2D">
      <w:pPr>
        <w:jc w:val="center"/>
        <w:rPr>
          <w:rFonts w:ascii="Arial Black" w:hAnsi="Arial Black" w:cs="Courier New"/>
          <w:color w:val="000000"/>
          <w:szCs w:val="24"/>
        </w:rPr>
      </w:pPr>
    </w:p>
    <w:p w:rsidR="00971F2D" w:rsidRPr="00C23D81" w:rsidRDefault="00971F2D" w:rsidP="00971F2D">
      <w:pPr>
        <w:ind w:firstLine="360"/>
        <w:rPr>
          <w:b/>
          <w:szCs w:val="24"/>
        </w:rPr>
      </w:pPr>
      <w:r w:rsidRPr="00C23D81">
        <w:rPr>
          <w:b/>
          <w:szCs w:val="24"/>
        </w:rPr>
        <w:t>Генеральный директор,</w:t>
      </w:r>
    </w:p>
    <w:p w:rsidR="00971F2D" w:rsidRPr="00C23D81" w:rsidRDefault="00971F2D" w:rsidP="00971F2D">
      <w:pPr>
        <w:ind w:firstLine="360"/>
        <w:rPr>
          <w:b/>
          <w:color w:val="000000"/>
          <w:szCs w:val="24"/>
        </w:rPr>
      </w:pPr>
      <w:r w:rsidRPr="00C23D81">
        <w:rPr>
          <w:b/>
          <w:szCs w:val="24"/>
        </w:rPr>
        <w:t xml:space="preserve">канд. эконом. наук  </w:t>
      </w:r>
      <w:r w:rsidRPr="00C23D81">
        <w:rPr>
          <w:szCs w:val="24"/>
        </w:rPr>
        <w:t xml:space="preserve">                                                                            </w:t>
      </w:r>
      <w:r w:rsidRPr="00C23D81">
        <w:rPr>
          <w:b/>
          <w:color w:val="000000"/>
          <w:szCs w:val="24"/>
        </w:rPr>
        <w:t>А. К. Есин</w:t>
      </w:r>
    </w:p>
    <w:p w:rsidR="00971F2D" w:rsidRPr="00C23D81" w:rsidRDefault="00971F2D" w:rsidP="00971F2D">
      <w:pPr>
        <w:jc w:val="center"/>
        <w:rPr>
          <w:b/>
          <w:color w:val="000000"/>
          <w:szCs w:val="24"/>
        </w:rPr>
      </w:pPr>
    </w:p>
    <w:p w:rsidR="00971F2D" w:rsidRPr="00C23D81" w:rsidRDefault="00971F2D" w:rsidP="00971F2D">
      <w:pPr>
        <w:jc w:val="center"/>
        <w:rPr>
          <w:b/>
          <w:color w:val="000000"/>
          <w:szCs w:val="24"/>
        </w:rPr>
      </w:pPr>
    </w:p>
    <w:p w:rsidR="00971F2D" w:rsidRDefault="00971F2D" w:rsidP="00971F2D">
      <w:pPr>
        <w:jc w:val="center"/>
        <w:rPr>
          <w:b/>
          <w:color w:val="000000"/>
          <w:szCs w:val="24"/>
        </w:rPr>
      </w:pPr>
    </w:p>
    <w:p w:rsidR="00971F2D" w:rsidRDefault="00971F2D" w:rsidP="00971F2D">
      <w:pPr>
        <w:jc w:val="center"/>
        <w:rPr>
          <w:b/>
          <w:color w:val="000000"/>
          <w:szCs w:val="24"/>
        </w:rPr>
      </w:pPr>
    </w:p>
    <w:p w:rsidR="00971F2D" w:rsidRPr="00C23D81" w:rsidRDefault="00971F2D" w:rsidP="00971F2D">
      <w:pPr>
        <w:jc w:val="center"/>
        <w:rPr>
          <w:b/>
          <w:color w:val="000000"/>
          <w:szCs w:val="24"/>
        </w:rPr>
      </w:pPr>
    </w:p>
    <w:p w:rsidR="004F66CD" w:rsidRDefault="004F66CD" w:rsidP="00971F2D">
      <w:pPr>
        <w:jc w:val="center"/>
        <w:rPr>
          <w:b/>
          <w:color w:val="000000"/>
          <w:szCs w:val="24"/>
        </w:rPr>
      </w:pPr>
    </w:p>
    <w:p w:rsidR="00921B31" w:rsidRDefault="00921B31" w:rsidP="00971F2D">
      <w:pPr>
        <w:jc w:val="center"/>
        <w:rPr>
          <w:b/>
          <w:color w:val="000000"/>
          <w:szCs w:val="24"/>
        </w:rPr>
      </w:pPr>
    </w:p>
    <w:p w:rsidR="00971F2D" w:rsidRDefault="00971F2D" w:rsidP="00971F2D">
      <w:pPr>
        <w:jc w:val="center"/>
        <w:rPr>
          <w:b/>
          <w:color w:val="000000"/>
          <w:szCs w:val="24"/>
        </w:rPr>
      </w:pPr>
      <w:r>
        <w:rPr>
          <w:b/>
          <w:color w:val="000000"/>
          <w:szCs w:val="24"/>
        </w:rPr>
        <w:t>г. Пенза, 2020</w:t>
      </w:r>
      <w:r w:rsidRPr="00C23D81">
        <w:rPr>
          <w:b/>
          <w:color w:val="000000"/>
          <w:szCs w:val="24"/>
        </w:rPr>
        <w:t xml:space="preserve"> г.</w:t>
      </w:r>
    </w:p>
    <w:p w:rsidR="004F66CD" w:rsidRPr="004F66CD" w:rsidRDefault="004F66CD" w:rsidP="004F66CD">
      <w:pPr>
        <w:keepNext/>
        <w:keepLines/>
        <w:spacing w:before="480"/>
        <w:jc w:val="center"/>
        <w:rPr>
          <w:bCs/>
          <w:i/>
          <w:color w:val="000000"/>
          <w:sz w:val="26"/>
          <w:szCs w:val="26"/>
          <w:lang w:eastAsia="en-US"/>
        </w:rPr>
      </w:pPr>
      <w:r w:rsidRPr="004F66CD">
        <w:rPr>
          <w:bCs/>
          <w:i/>
          <w:color w:val="000000"/>
          <w:sz w:val="26"/>
          <w:szCs w:val="26"/>
          <w:lang w:eastAsia="en-US"/>
        </w:rPr>
        <w:lastRenderedPageBreak/>
        <w:t>Содержание</w:t>
      </w:r>
    </w:p>
    <w:p w:rsidR="004F66CD" w:rsidRPr="004F66CD" w:rsidRDefault="004F66CD" w:rsidP="004F66CD">
      <w:pPr>
        <w:pStyle w:val="11"/>
        <w:tabs>
          <w:tab w:val="right" w:leader="dot" w:pos="9345"/>
        </w:tabs>
        <w:rPr>
          <w:rFonts w:ascii="Calibri" w:eastAsia="Times New Roman" w:hAnsi="Calibri"/>
          <w:noProof/>
          <w:sz w:val="26"/>
          <w:szCs w:val="26"/>
        </w:rPr>
      </w:pPr>
      <w:r w:rsidRPr="004F66CD">
        <w:rPr>
          <w:rFonts w:eastAsia="Times New Roman"/>
          <w:b/>
          <w:i/>
          <w:caps/>
          <w:noProof/>
          <w:sz w:val="26"/>
          <w:szCs w:val="26"/>
          <w:lang w:eastAsia="en-US"/>
        </w:rPr>
        <w:fldChar w:fldCharType="begin"/>
      </w:r>
      <w:r w:rsidRPr="004F66CD">
        <w:rPr>
          <w:rFonts w:eastAsia="Times New Roman"/>
          <w:b/>
          <w:i/>
          <w:caps/>
          <w:noProof/>
          <w:sz w:val="26"/>
          <w:szCs w:val="26"/>
          <w:lang w:eastAsia="en-US"/>
        </w:rPr>
        <w:instrText xml:space="preserve"> TOC \h \z \t "Заголовок 1;1;заголовок 2;2" </w:instrText>
      </w:r>
      <w:r w:rsidRPr="004F66CD">
        <w:rPr>
          <w:rFonts w:eastAsia="Times New Roman"/>
          <w:b/>
          <w:i/>
          <w:caps/>
          <w:noProof/>
          <w:sz w:val="26"/>
          <w:szCs w:val="26"/>
          <w:lang w:eastAsia="en-US"/>
        </w:rPr>
        <w:fldChar w:fldCharType="separate"/>
      </w:r>
      <w:hyperlink w:anchor="_Toc12270932" w:history="1">
        <w:r w:rsidRPr="004F66CD">
          <w:rPr>
            <w:rStyle w:val="a4"/>
            <w:rFonts w:eastAsia="TimesNewRoman"/>
            <w:noProof/>
            <w:sz w:val="26"/>
            <w:szCs w:val="26"/>
          </w:rPr>
          <w:t>Введение</w:t>
        </w:r>
        <w:r w:rsidRPr="004F66CD">
          <w:rPr>
            <w:noProof/>
            <w:webHidden/>
            <w:sz w:val="26"/>
            <w:szCs w:val="26"/>
          </w:rPr>
          <w:tab/>
          <w:t>3</w:t>
        </w:r>
      </w:hyperlink>
    </w:p>
    <w:p w:rsidR="004F66CD" w:rsidRPr="004F66CD" w:rsidRDefault="00381BC7" w:rsidP="004F66CD">
      <w:pPr>
        <w:pStyle w:val="11"/>
        <w:tabs>
          <w:tab w:val="right" w:leader="dot" w:pos="9345"/>
        </w:tabs>
        <w:rPr>
          <w:rFonts w:ascii="Calibri" w:eastAsia="Times New Roman" w:hAnsi="Calibri"/>
          <w:noProof/>
          <w:sz w:val="26"/>
          <w:szCs w:val="26"/>
        </w:rPr>
      </w:pPr>
      <w:hyperlink w:anchor="_Toc12270933" w:history="1">
        <w:r w:rsidR="004F66CD" w:rsidRPr="004F66CD">
          <w:rPr>
            <w:rStyle w:val="a4"/>
            <w:rFonts w:eastAsia="TimesNewRoman"/>
            <w:noProof/>
            <w:sz w:val="26"/>
            <w:szCs w:val="26"/>
          </w:rPr>
          <w:t>1. Сведения о видах, назначении и наименовании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r w:rsidR="004F66CD" w:rsidRPr="004F66CD">
          <w:rPr>
            <w:noProof/>
            <w:webHidden/>
            <w:sz w:val="26"/>
            <w:szCs w:val="26"/>
          </w:rPr>
          <w:tab/>
          <w:t>5</w:t>
        </w:r>
      </w:hyperlink>
    </w:p>
    <w:p w:rsidR="004F66CD" w:rsidRPr="004F66CD" w:rsidRDefault="00381BC7" w:rsidP="004F66CD">
      <w:pPr>
        <w:pStyle w:val="11"/>
        <w:tabs>
          <w:tab w:val="right" w:leader="dot" w:pos="9345"/>
        </w:tabs>
        <w:rPr>
          <w:rFonts w:ascii="Calibri" w:eastAsia="Times New Roman" w:hAnsi="Calibri"/>
          <w:noProof/>
          <w:sz w:val="26"/>
          <w:szCs w:val="26"/>
        </w:rPr>
      </w:pPr>
      <w:hyperlink w:anchor="_Toc12270934" w:history="1">
        <w:r w:rsidR="004F66CD" w:rsidRPr="004F66CD">
          <w:rPr>
            <w:rStyle w:val="a4"/>
            <w:rFonts w:eastAsia="TimesNewRoman"/>
            <w:noProof/>
            <w:sz w:val="26"/>
            <w:szCs w:val="26"/>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4F66CD" w:rsidRPr="004F66CD">
          <w:rPr>
            <w:noProof/>
            <w:webHidden/>
            <w:sz w:val="26"/>
            <w:szCs w:val="26"/>
          </w:rPr>
          <w:tab/>
          <w:t>6</w:t>
        </w:r>
      </w:hyperlink>
    </w:p>
    <w:p w:rsidR="004F66CD" w:rsidRDefault="004F66CD" w:rsidP="004F66CD">
      <w:pPr>
        <w:spacing w:line="360" w:lineRule="auto"/>
        <w:jc w:val="center"/>
        <w:rPr>
          <w:szCs w:val="24"/>
        </w:rPr>
      </w:pPr>
      <w:r w:rsidRPr="004F66CD">
        <w:rPr>
          <w:sz w:val="26"/>
          <w:szCs w:val="26"/>
        </w:rPr>
        <w:fldChar w:fldCharType="end"/>
      </w: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251957" w:rsidRDefault="00251957" w:rsidP="004F66CD">
      <w:pPr>
        <w:spacing w:line="360" w:lineRule="auto"/>
        <w:jc w:val="center"/>
        <w:rPr>
          <w:szCs w:val="24"/>
        </w:rPr>
      </w:pPr>
    </w:p>
    <w:p w:rsidR="00251957" w:rsidRDefault="00251957" w:rsidP="004F66CD">
      <w:pPr>
        <w:spacing w:line="360" w:lineRule="auto"/>
        <w:jc w:val="center"/>
        <w:rPr>
          <w:szCs w:val="24"/>
        </w:rPr>
      </w:pPr>
    </w:p>
    <w:p w:rsidR="00251957" w:rsidRDefault="00251957"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Default="004F66CD" w:rsidP="004F66CD">
      <w:pPr>
        <w:spacing w:line="360" w:lineRule="auto"/>
        <w:jc w:val="center"/>
        <w:rPr>
          <w:szCs w:val="24"/>
        </w:rPr>
      </w:pPr>
    </w:p>
    <w:p w:rsidR="004F66CD" w:rsidRPr="004F66CD" w:rsidRDefault="004F66CD" w:rsidP="004F66CD">
      <w:pPr>
        <w:pStyle w:val="1"/>
        <w:spacing w:before="0"/>
        <w:ind w:firstLine="709"/>
        <w:jc w:val="center"/>
        <w:rPr>
          <w:rFonts w:ascii="Times New Roman" w:eastAsia="TimesNewRoman" w:hAnsi="Times New Roman" w:cs="Times New Roman"/>
          <w:b/>
          <w:color w:val="000000" w:themeColor="text1"/>
          <w:sz w:val="26"/>
          <w:szCs w:val="26"/>
        </w:rPr>
      </w:pPr>
      <w:bookmarkStart w:id="1" w:name="_Toc12270932"/>
      <w:r w:rsidRPr="004F66CD">
        <w:rPr>
          <w:rFonts w:ascii="Times New Roman" w:eastAsia="TimesNewRoman" w:hAnsi="Times New Roman" w:cs="Times New Roman"/>
          <w:b/>
          <w:color w:val="000000" w:themeColor="text1"/>
          <w:sz w:val="26"/>
          <w:szCs w:val="26"/>
        </w:rPr>
        <w:lastRenderedPageBreak/>
        <w:t>Введение</w:t>
      </w:r>
      <w:bookmarkEnd w:id="1"/>
    </w:p>
    <w:p w:rsidR="004F66CD" w:rsidRPr="004F66CD" w:rsidRDefault="004F66CD" w:rsidP="004F66CD">
      <w:pPr>
        <w:ind w:firstLine="709"/>
        <w:rPr>
          <w:rFonts w:eastAsia="TimesNewRoman"/>
          <w:sz w:val="26"/>
          <w:szCs w:val="26"/>
        </w:rPr>
      </w:pPr>
    </w:p>
    <w:p w:rsidR="004F66CD" w:rsidRPr="004F66CD" w:rsidRDefault="004F66CD" w:rsidP="004F66CD">
      <w:pPr>
        <w:ind w:firstLine="709"/>
        <w:jc w:val="both"/>
        <w:rPr>
          <w:sz w:val="26"/>
          <w:szCs w:val="26"/>
        </w:rPr>
      </w:pPr>
      <w:r w:rsidRPr="004F66CD">
        <w:rPr>
          <w:sz w:val="26"/>
          <w:szCs w:val="26"/>
        </w:rPr>
        <w:t>Работы по внесению изменений в генеральный план Мошковского сельсовета Бековского района Пензенской области (далее Мошковский сельсовет) выполнены специалистами ООО «Научно-исследовательский институт градостроительства и землеустройства».</w:t>
      </w:r>
    </w:p>
    <w:p w:rsidR="004F66CD" w:rsidRPr="004F66CD" w:rsidRDefault="004F66CD" w:rsidP="004F66CD">
      <w:pPr>
        <w:ind w:firstLine="709"/>
        <w:jc w:val="both"/>
        <w:rPr>
          <w:sz w:val="26"/>
          <w:szCs w:val="26"/>
        </w:rPr>
      </w:pPr>
      <w:r w:rsidRPr="004F66CD">
        <w:rPr>
          <w:sz w:val="26"/>
          <w:szCs w:val="26"/>
        </w:rPr>
        <w:t>Основанием для проведения работ по внесению изменений в генеральный план Мошковского сельсовета является договор подряда от 02 марта 2020 г. № 5 с администрацией Мошковского сельсовета Бековского района Пензенской области.</w:t>
      </w:r>
    </w:p>
    <w:p w:rsidR="004F66CD" w:rsidRPr="004F66CD" w:rsidRDefault="004F66CD" w:rsidP="004F66CD">
      <w:pPr>
        <w:ind w:firstLine="709"/>
        <w:jc w:val="both"/>
        <w:rPr>
          <w:sz w:val="26"/>
          <w:szCs w:val="26"/>
        </w:rPr>
      </w:pPr>
      <w:r w:rsidRPr="004F66CD">
        <w:rPr>
          <w:sz w:val="26"/>
          <w:szCs w:val="26"/>
        </w:rPr>
        <w:t>Внесение изменений в генеральный план Мошковского сельсовета вызвано приведением генерального плана в соответствии с законодательством о градостроительной деятельности, уточнением существующих границ населенных пунктов и границ функциональных зон в соответствии с кадастровым планом территории.</w:t>
      </w:r>
    </w:p>
    <w:p w:rsidR="004F66CD" w:rsidRPr="004F66CD" w:rsidRDefault="004F66CD" w:rsidP="004F66CD">
      <w:pPr>
        <w:ind w:firstLine="709"/>
        <w:jc w:val="both"/>
        <w:rPr>
          <w:sz w:val="26"/>
          <w:szCs w:val="26"/>
        </w:rPr>
      </w:pPr>
      <w:r w:rsidRPr="004F66CD">
        <w:rPr>
          <w:sz w:val="26"/>
          <w:szCs w:val="26"/>
        </w:rPr>
        <w:t>Действующий в настоящее время генеральный план утвержден решением Комитета местного самоуправления Мошковского сельсовета Бековского района Пензенской области №235-83/4 от 09.10.2008 г.</w:t>
      </w:r>
    </w:p>
    <w:p w:rsidR="004F66CD" w:rsidRPr="004F66CD" w:rsidRDefault="004F66CD" w:rsidP="004F66CD">
      <w:pPr>
        <w:ind w:firstLine="709"/>
        <w:jc w:val="both"/>
        <w:rPr>
          <w:sz w:val="26"/>
          <w:szCs w:val="26"/>
        </w:rPr>
      </w:pPr>
      <w:r w:rsidRPr="004F66CD">
        <w:rPr>
          <w:sz w:val="26"/>
          <w:szCs w:val="26"/>
        </w:rPr>
        <w:t>Сроки реализации генерального плана:</w:t>
      </w:r>
    </w:p>
    <w:p w:rsidR="004F66CD" w:rsidRPr="004F66CD" w:rsidRDefault="004F66CD" w:rsidP="004F66CD">
      <w:pPr>
        <w:ind w:firstLine="709"/>
        <w:jc w:val="both"/>
        <w:rPr>
          <w:sz w:val="26"/>
          <w:szCs w:val="26"/>
        </w:rPr>
      </w:pPr>
      <w:r w:rsidRPr="004F66CD">
        <w:rPr>
          <w:sz w:val="26"/>
          <w:szCs w:val="26"/>
        </w:rPr>
        <w:t>- Расчетный срок – 2040 г, с выделением I очереди – 2030 г.</w:t>
      </w:r>
    </w:p>
    <w:p w:rsidR="004F66CD" w:rsidRPr="004F66CD" w:rsidRDefault="004F66CD" w:rsidP="004F66CD">
      <w:pPr>
        <w:ind w:firstLine="709"/>
        <w:jc w:val="both"/>
        <w:rPr>
          <w:sz w:val="26"/>
          <w:szCs w:val="26"/>
        </w:rPr>
      </w:pPr>
      <w:r w:rsidRPr="004F66CD">
        <w:rPr>
          <w:sz w:val="26"/>
          <w:szCs w:val="26"/>
        </w:rPr>
        <w:t>Генеральный план Мошковского сельсовета содержит положение о территориальном планировании, карту функциональных зон и планируемого размещения объектов местного значения поселения; карту границ населенных пунктов, входящих в состав поселения. К генеральному плану прилагаются материалы по его обоснованию в текстовой форме и в виде карт.</w:t>
      </w:r>
    </w:p>
    <w:p w:rsidR="004F66CD" w:rsidRPr="004F66CD" w:rsidRDefault="004F66CD" w:rsidP="004F66CD">
      <w:pPr>
        <w:tabs>
          <w:tab w:val="left" w:pos="540"/>
        </w:tabs>
        <w:ind w:firstLine="709"/>
        <w:jc w:val="both"/>
        <w:rPr>
          <w:sz w:val="26"/>
          <w:szCs w:val="26"/>
        </w:rPr>
      </w:pPr>
      <w:r w:rsidRPr="004F66CD">
        <w:rPr>
          <w:sz w:val="26"/>
          <w:szCs w:val="26"/>
        </w:rPr>
        <w:t>Состав и содержание Положения о территориальном планировании соответствует требованиям части 4 статьи 23 Градостроительного Кодекса Российской Федерации.</w:t>
      </w:r>
    </w:p>
    <w:p w:rsidR="004F66CD" w:rsidRPr="004F66CD" w:rsidRDefault="004F66CD" w:rsidP="004F66CD">
      <w:pPr>
        <w:tabs>
          <w:tab w:val="left" w:pos="540"/>
        </w:tabs>
        <w:ind w:firstLine="709"/>
        <w:jc w:val="both"/>
        <w:rPr>
          <w:sz w:val="26"/>
          <w:szCs w:val="26"/>
        </w:rPr>
      </w:pPr>
      <w:r w:rsidRPr="004F66CD">
        <w:rPr>
          <w:sz w:val="26"/>
          <w:szCs w:val="26"/>
        </w:rPr>
        <w:t>Карты, содержащиеся в генеральном плане, соответствуют требованиям части 3 и части 5 статьи 23 Градостроительного Кодекса Российской Федерации.</w:t>
      </w:r>
    </w:p>
    <w:p w:rsidR="004F66CD" w:rsidRPr="004F66CD" w:rsidRDefault="004F66CD" w:rsidP="004F66CD">
      <w:pPr>
        <w:tabs>
          <w:tab w:val="left" w:pos="540"/>
        </w:tabs>
        <w:ind w:firstLine="709"/>
        <w:jc w:val="both"/>
        <w:rPr>
          <w:sz w:val="26"/>
          <w:szCs w:val="26"/>
        </w:rPr>
      </w:pPr>
      <w:r w:rsidRPr="004F66CD">
        <w:rPr>
          <w:sz w:val="26"/>
          <w:szCs w:val="26"/>
        </w:rPr>
        <w:t xml:space="preserve">Согласно п.3.1.7. раздела 3 Постановления Правительства Пензенской области от 17 октября 2011 года № 728-пП (с последующими изменениями) информация, содержащаяся </w:t>
      </w:r>
      <w:proofErr w:type="gramStart"/>
      <w:r w:rsidRPr="004F66CD">
        <w:rPr>
          <w:sz w:val="26"/>
          <w:szCs w:val="26"/>
        </w:rPr>
        <w:t>на  картах</w:t>
      </w:r>
      <w:proofErr w:type="gramEnd"/>
      <w:r w:rsidRPr="004F66CD">
        <w:rPr>
          <w:sz w:val="26"/>
          <w:szCs w:val="26"/>
        </w:rPr>
        <w:t>, может быть объединена, в зависимости от ее насыщения, в одну или две карты.</w:t>
      </w:r>
    </w:p>
    <w:p w:rsidR="004F66CD" w:rsidRPr="004F66CD" w:rsidRDefault="004F66CD" w:rsidP="004F66CD">
      <w:pPr>
        <w:tabs>
          <w:tab w:val="left" w:pos="540"/>
        </w:tabs>
        <w:ind w:firstLine="709"/>
        <w:jc w:val="both"/>
        <w:rPr>
          <w:sz w:val="26"/>
          <w:szCs w:val="26"/>
        </w:rPr>
      </w:pPr>
      <w:r w:rsidRPr="004F66CD">
        <w:rPr>
          <w:sz w:val="26"/>
          <w:szCs w:val="26"/>
        </w:rPr>
        <w:t>Генеральный план Мошковского сельсовета разработан в соответствии с требованиями федеральных законодательных актов в действующих редакциях.</w:t>
      </w:r>
    </w:p>
    <w:p w:rsidR="004F66CD" w:rsidRPr="004F66CD" w:rsidRDefault="004F66CD" w:rsidP="004F66CD">
      <w:pPr>
        <w:tabs>
          <w:tab w:val="left" w:pos="540"/>
        </w:tabs>
        <w:ind w:firstLine="709"/>
        <w:jc w:val="both"/>
        <w:rPr>
          <w:sz w:val="26"/>
          <w:szCs w:val="26"/>
        </w:rPr>
      </w:pPr>
      <w:r w:rsidRPr="004F66CD">
        <w:rPr>
          <w:sz w:val="26"/>
          <w:szCs w:val="26"/>
        </w:rPr>
        <w:t>- Градостроительного кодекса Российской Федерации от 29.12.2004 г. №190-ФЗ (с последующими изменениями);</w:t>
      </w:r>
    </w:p>
    <w:p w:rsidR="004F66CD" w:rsidRPr="004F66CD" w:rsidRDefault="004F66CD" w:rsidP="004F66CD">
      <w:pPr>
        <w:tabs>
          <w:tab w:val="left" w:pos="540"/>
        </w:tabs>
        <w:ind w:firstLine="709"/>
        <w:jc w:val="both"/>
        <w:rPr>
          <w:sz w:val="26"/>
          <w:szCs w:val="26"/>
        </w:rPr>
      </w:pPr>
      <w:r w:rsidRPr="004F66CD">
        <w:rPr>
          <w:sz w:val="26"/>
          <w:szCs w:val="26"/>
        </w:rPr>
        <w:t>- Водного кодекса Российской Федерации от 03.06.2006г. №74-ФЗ (с последующими изменениями);</w:t>
      </w:r>
    </w:p>
    <w:p w:rsidR="004F66CD" w:rsidRPr="004F66CD" w:rsidRDefault="004F66CD" w:rsidP="004F66CD">
      <w:pPr>
        <w:tabs>
          <w:tab w:val="left" w:pos="540"/>
        </w:tabs>
        <w:ind w:firstLine="709"/>
        <w:jc w:val="both"/>
        <w:rPr>
          <w:sz w:val="26"/>
          <w:szCs w:val="26"/>
        </w:rPr>
      </w:pPr>
      <w:r w:rsidRPr="004F66CD">
        <w:rPr>
          <w:sz w:val="26"/>
          <w:szCs w:val="26"/>
        </w:rPr>
        <w:t>- Лесного кодекса Российской Федерации от 04.12.06. №200-ФЗ (с последующими изменениями);</w:t>
      </w:r>
    </w:p>
    <w:p w:rsidR="004F66CD" w:rsidRPr="004F66CD" w:rsidRDefault="004F66CD" w:rsidP="004F66CD">
      <w:pPr>
        <w:tabs>
          <w:tab w:val="left" w:pos="540"/>
        </w:tabs>
        <w:ind w:firstLine="709"/>
        <w:jc w:val="both"/>
        <w:rPr>
          <w:sz w:val="26"/>
          <w:szCs w:val="26"/>
        </w:rPr>
      </w:pPr>
      <w:r w:rsidRPr="004F66CD">
        <w:rPr>
          <w:sz w:val="26"/>
          <w:szCs w:val="26"/>
        </w:rPr>
        <w:t xml:space="preserve">- Земельного кодекса Российской Федерации от 25.10.2001г. №136-Ф3 (с </w:t>
      </w:r>
      <w:proofErr w:type="spellStart"/>
      <w:proofErr w:type="gramStart"/>
      <w:r w:rsidRPr="004F66CD">
        <w:rPr>
          <w:sz w:val="26"/>
          <w:szCs w:val="26"/>
        </w:rPr>
        <w:t>по-следующими</w:t>
      </w:r>
      <w:proofErr w:type="spellEnd"/>
      <w:proofErr w:type="gramEnd"/>
      <w:r w:rsidRPr="004F66CD">
        <w:rPr>
          <w:sz w:val="26"/>
          <w:szCs w:val="26"/>
        </w:rPr>
        <w:t xml:space="preserve"> изменениями);</w:t>
      </w:r>
    </w:p>
    <w:p w:rsidR="004F66CD" w:rsidRPr="004F66CD" w:rsidRDefault="004F66CD" w:rsidP="004F66CD">
      <w:pPr>
        <w:tabs>
          <w:tab w:val="left" w:pos="540"/>
        </w:tabs>
        <w:ind w:firstLine="709"/>
        <w:jc w:val="both"/>
        <w:rPr>
          <w:sz w:val="26"/>
          <w:szCs w:val="26"/>
        </w:rPr>
      </w:pPr>
      <w:r w:rsidRPr="004F66CD">
        <w:rPr>
          <w:sz w:val="26"/>
          <w:szCs w:val="26"/>
        </w:rPr>
        <w:t>- Федерального закона «Об особо охраняемых природных территориях» от 14.03.1995г. №33-Ф3 (с последующими изменениями);</w:t>
      </w:r>
    </w:p>
    <w:p w:rsidR="004F66CD" w:rsidRPr="004F66CD" w:rsidRDefault="004F66CD" w:rsidP="004F66CD">
      <w:pPr>
        <w:tabs>
          <w:tab w:val="left" w:pos="540"/>
        </w:tabs>
        <w:ind w:firstLine="709"/>
        <w:jc w:val="both"/>
        <w:rPr>
          <w:sz w:val="26"/>
          <w:szCs w:val="26"/>
        </w:rPr>
      </w:pPr>
      <w:r w:rsidRPr="004F66CD">
        <w:rPr>
          <w:sz w:val="26"/>
          <w:szCs w:val="26"/>
        </w:rPr>
        <w:t>- Федерального закона «Об общих принципах местного самоуправления в РФ» от 06.10.2003г. № 131-ФЗ (с последующими изменениями);</w:t>
      </w:r>
    </w:p>
    <w:p w:rsidR="004F66CD" w:rsidRPr="004F66CD" w:rsidRDefault="004F66CD" w:rsidP="004F66CD">
      <w:pPr>
        <w:tabs>
          <w:tab w:val="left" w:pos="540"/>
        </w:tabs>
        <w:ind w:firstLine="709"/>
        <w:jc w:val="both"/>
        <w:rPr>
          <w:sz w:val="26"/>
          <w:szCs w:val="26"/>
        </w:rPr>
      </w:pPr>
      <w:r w:rsidRPr="004F66CD">
        <w:rPr>
          <w:sz w:val="26"/>
          <w:szCs w:val="26"/>
        </w:rPr>
        <w:lastRenderedPageBreak/>
        <w:t>- Федерального закона «Об объектах культурного наследия (памятники истории и культуры) народов Российской Федерации» от 25.06.02 № 73-ФЗ (с последующими изменениями);</w:t>
      </w:r>
    </w:p>
    <w:p w:rsidR="004F66CD" w:rsidRPr="004F66CD" w:rsidRDefault="004F66CD" w:rsidP="004F66CD">
      <w:pPr>
        <w:tabs>
          <w:tab w:val="left" w:pos="540"/>
        </w:tabs>
        <w:ind w:firstLine="709"/>
        <w:jc w:val="both"/>
        <w:rPr>
          <w:sz w:val="26"/>
          <w:szCs w:val="26"/>
        </w:rPr>
      </w:pPr>
      <w:r w:rsidRPr="004F66CD">
        <w:rPr>
          <w:sz w:val="26"/>
          <w:szCs w:val="26"/>
        </w:rPr>
        <w:t>- Постановления Законодательного собрания Пензенской области от 26.05.1999 №357-16/2 «Об отнесении природных объектов к памятникам природы областного значения» (с последующими изменениями);</w:t>
      </w:r>
    </w:p>
    <w:p w:rsidR="004F66CD" w:rsidRPr="004F66CD" w:rsidRDefault="004F66CD" w:rsidP="004F66CD">
      <w:pPr>
        <w:tabs>
          <w:tab w:val="left" w:pos="540"/>
        </w:tabs>
        <w:ind w:firstLine="709"/>
        <w:jc w:val="both"/>
        <w:rPr>
          <w:sz w:val="26"/>
          <w:szCs w:val="26"/>
        </w:rPr>
      </w:pPr>
      <w:r w:rsidRPr="004F66CD">
        <w:rPr>
          <w:sz w:val="26"/>
          <w:szCs w:val="26"/>
        </w:rPr>
        <w:t>- Приказа Минэкономразвития России от 09.01.2018 г. N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p>
    <w:p w:rsidR="004F66CD" w:rsidRPr="004F66CD" w:rsidRDefault="004F66CD" w:rsidP="004F66CD">
      <w:pPr>
        <w:tabs>
          <w:tab w:val="left" w:pos="540"/>
        </w:tabs>
        <w:ind w:firstLine="709"/>
        <w:jc w:val="both"/>
        <w:rPr>
          <w:sz w:val="26"/>
          <w:szCs w:val="26"/>
        </w:rPr>
      </w:pPr>
      <w:r w:rsidRPr="004F66CD">
        <w:rPr>
          <w:sz w:val="26"/>
          <w:szCs w:val="26"/>
        </w:rPr>
        <w:t>- Закона Пензенской области от 14.11.2006 N 1164-ЗПО «Градостроительный устав Пензенской области» (с последующими изменениями).</w:t>
      </w:r>
    </w:p>
    <w:p w:rsidR="004F66CD" w:rsidRPr="004F66CD" w:rsidRDefault="004F66CD" w:rsidP="004F66CD">
      <w:pPr>
        <w:tabs>
          <w:tab w:val="left" w:pos="540"/>
        </w:tabs>
        <w:ind w:firstLine="709"/>
        <w:jc w:val="both"/>
        <w:rPr>
          <w:sz w:val="26"/>
          <w:szCs w:val="26"/>
        </w:rPr>
      </w:pPr>
      <w:r w:rsidRPr="004F66CD">
        <w:rPr>
          <w:sz w:val="26"/>
          <w:szCs w:val="26"/>
        </w:rPr>
        <w:t>- Постановления Правительства Пензенской области от 17 октября 2011 года № 728-пП «Об утверждении положения о составе, порядке подготовки документов территориального планирования муниципальных образований Пензенской области, порядке подготовки изменений и внесения их в такие документы» (с последующими изменениями).</w:t>
      </w:r>
    </w:p>
    <w:p w:rsidR="004F66CD" w:rsidRPr="004F66CD" w:rsidRDefault="004F66CD" w:rsidP="004F66CD">
      <w:pPr>
        <w:tabs>
          <w:tab w:val="left" w:pos="540"/>
        </w:tabs>
        <w:ind w:firstLine="709"/>
        <w:jc w:val="both"/>
        <w:rPr>
          <w:sz w:val="26"/>
          <w:szCs w:val="26"/>
        </w:rPr>
      </w:pPr>
      <w:r w:rsidRPr="004F66CD">
        <w:rPr>
          <w:sz w:val="26"/>
          <w:szCs w:val="26"/>
        </w:rPr>
        <w:t>Работы выполнены в соответствии с требованиями нормативно - технических документов:</w:t>
      </w:r>
    </w:p>
    <w:p w:rsidR="004F66CD" w:rsidRPr="004F66CD" w:rsidRDefault="004F66CD" w:rsidP="004F66CD">
      <w:pPr>
        <w:tabs>
          <w:tab w:val="left" w:pos="540"/>
        </w:tabs>
        <w:ind w:firstLine="709"/>
        <w:jc w:val="both"/>
        <w:rPr>
          <w:sz w:val="26"/>
          <w:szCs w:val="26"/>
        </w:rPr>
      </w:pPr>
      <w:r w:rsidRPr="004F66CD">
        <w:rPr>
          <w:sz w:val="26"/>
          <w:szCs w:val="26"/>
        </w:rPr>
        <w:t xml:space="preserve">- </w:t>
      </w:r>
      <w:proofErr w:type="spellStart"/>
      <w:r w:rsidRPr="004F66CD">
        <w:rPr>
          <w:sz w:val="26"/>
          <w:szCs w:val="26"/>
        </w:rPr>
        <w:t>Санитарнно</w:t>
      </w:r>
      <w:proofErr w:type="spellEnd"/>
      <w:r w:rsidRPr="004F66CD">
        <w:rPr>
          <w:sz w:val="26"/>
          <w:szCs w:val="26"/>
        </w:rPr>
        <w:t>-защитные зоны и санитарная классификация предприятий, сооружений и иных объектов. СанПиН 2.2.1/2.1.1.1200-03 (в новой редакции).</w:t>
      </w:r>
    </w:p>
    <w:p w:rsidR="004F66CD" w:rsidRPr="004F66CD" w:rsidRDefault="004F66CD" w:rsidP="004F66CD">
      <w:pPr>
        <w:tabs>
          <w:tab w:val="left" w:pos="540"/>
        </w:tabs>
        <w:ind w:firstLine="709"/>
        <w:jc w:val="both"/>
        <w:rPr>
          <w:sz w:val="26"/>
          <w:szCs w:val="26"/>
        </w:rPr>
      </w:pPr>
      <w:r w:rsidRPr="004F66CD">
        <w:rPr>
          <w:sz w:val="26"/>
          <w:szCs w:val="26"/>
        </w:rPr>
        <w:t>- СП 42.13330.2016 «Градостроительство. Планировка и застройка городских и сельских поселений. Актуализированная редакция СНиП 2.07.01-89*».</w:t>
      </w:r>
    </w:p>
    <w:p w:rsidR="004F66CD" w:rsidRPr="004F66CD" w:rsidRDefault="004F66CD" w:rsidP="004F66CD">
      <w:pPr>
        <w:tabs>
          <w:tab w:val="left" w:pos="540"/>
        </w:tabs>
        <w:ind w:firstLine="709"/>
        <w:jc w:val="both"/>
        <w:rPr>
          <w:sz w:val="26"/>
          <w:szCs w:val="26"/>
        </w:rPr>
      </w:pPr>
      <w:r w:rsidRPr="004F66CD">
        <w:rPr>
          <w:sz w:val="26"/>
          <w:szCs w:val="26"/>
        </w:rPr>
        <w:t>Генеральный план Мошковского сельсовета подготовлен на основании ранее утвержденной градостроительной документации:</w:t>
      </w:r>
    </w:p>
    <w:p w:rsidR="004F66CD" w:rsidRPr="004F66CD" w:rsidRDefault="004F66CD" w:rsidP="004F66CD">
      <w:pPr>
        <w:tabs>
          <w:tab w:val="left" w:pos="540"/>
        </w:tabs>
        <w:ind w:firstLine="709"/>
        <w:jc w:val="both"/>
        <w:rPr>
          <w:sz w:val="26"/>
          <w:szCs w:val="26"/>
        </w:rPr>
      </w:pPr>
      <w:r w:rsidRPr="004F66CD">
        <w:rPr>
          <w:sz w:val="26"/>
          <w:szCs w:val="26"/>
        </w:rPr>
        <w:t>- Утвержденные схемы территориального планирования Российской Федерации (по информации, размещенной в Федеральной государственной информационной системе территориального планирования (далее – ФГИС ТП);</w:t>
      </w:r>
    </w:p>
    <w:p w:rsidR="004F66CD" w:rsidRPr="004F66CD" w:rsidRDefault="004F66CD" w:rsidP="004F66CD">
      <w:pPr>
        <w:tabs>
          <w:tab w:val="left" w:pos="540"/>
        </w:tabs>
        <w:ind w:firstLine="709"/>
        <w:jc w:val="both"/>
        <w:rPr>
          <w:sz w:val="26"/>
          <w:szCs w:val="26"/>
        </w:rPr>
      </w:pPr>
      <w:r w:rsidRPr="004F66CD">
        <w:rPr>
          <w:sz w:val="26"/>
          <w:szCs w:val="26"/>
        </w:rPr>
        <w:t>- Схема территориального планирования Пензенской области, утвержденная постановлением Правительства Пензенской области от 07.06.2012 № 431-пП (с изменениями на 18 09 2019 года, утвержденные постановлением Правительства Пензенской области № 564-пП) (по информации, размещенной в ФГИС ТП);</w:t>
      </w:r>
    </w:p>
    <w:p w:rsidR="004F66CD" w:rsidRPr="004F66CD" w:rsidRDefault="004F66CD" w:rsidP="004F66CD">
      <w:pPr>
        <w:pStyle w:val="31"/>
        <w:spacing w:after="0"/>
        <w:ind w:firstLine="709"/>
        <w:jc w:val="both"/>
        <w:rPr>
          <w:sz w:val="26"/>
          <w:szCs w:val="26"/>
        </w:rPr>
      </w:pPr>
      <w:r w:rsidRPr="004F66CD">
        <w:rPr>
          <w:sz w:val="26"/>
          <w:szCs w:val="26"/>
        </w:rPr>
        <w:t>Генеральный план подготовлен на всю территорию Мошковского сельсовета в границах, установленных Законом Пензенской области от 15 сентября 2010 № 1946-ЗПО «О внесении изменений в Закон Пензенской области «О границах муниципальных образований Пензенской области».</w:t>
      </w:r>
    </w:p>
    <w:p w:rsidR="004F66CD" w:rsidRPr="004F66CD" w:rsidRDefault="004F66CD" w:rsidP="004F66CD">
      <w:pPr>
        <w:pStyle w:val="31"/>
        <w:spacing w:after="0"/>
        <w:ind w:firstLine="709"/>
        <w:jc w:val="both"/>
        <w:rPr>
          <w:sz w:val="26"/>
          <w:szCs w:val="26"/>
        </w:rPr>
      </w:pPr>
      <w:proofErr w:type="gramStart"/>
      <w:r w:rsidRPr="004F66CD">
        <w:rPr>
          <w:sz w:val="26"/>
          <w:szCs w:val="26"/>
        </w:rPr>
        <w:t>Мошковский  сельсовет</w:t>
      </w:r>
      <w:proofErr w:type="gramEnd"/>
      <w:r w:rsidRPr="004F66CD">
        <w:rPr>
          <w:sz w:val="26"/>
          <w:szCs w:val="26"/>
        </w:rPr>
        <w:t xml:space="preserve"> расположен в восточной части Бековского района Пензенской области. Территория сельсовета состоит из двух массивов: основного и запредельного пользования на территории Сердобского района. Протяженность сельсовета с севера на </w:t>
      </w:r>
      <w:proofErr w:type="gramStart"/>
      <w:r w:rsidRPr="004F66CD">
        <w:rPr>
          <w:sz w:val="26"/>
          <w:szCs w:val="26"/>
        </w:rPr>
        <w:t>юг  12</w:t>
      </w:r>
      <w:proofErr w:type="gramEnd"/>
      <w:r w:rsidRPr="004F66CD">
        <w:rPr>
          <w:sz w:val="26"/>
          <w:szCs w:val="26"/>
        </w:rPr>
        <w:t>,5 км, с запада на восток 17км.</w:t>
      </w:r>
    </w:p>
    <w:p w:rsidR="004F66CD" w:rsidRPr="004F66CD" w:rsidRDefault="004F66CD" w:rsidP="004F66CD">
      <w:pPr>
        <w:tabs>
          <w:tab w:val="left" w:pos="540"/>
        </w:tabs>
        <w:ind w:firstLine="709"/>
        <w:jc w:val="both"/>
        <w:rPr>
          <w:sz w:val="26"/>
          <w:szCs w:val="26"/>
        </w:rPr>
      </w:pPr>
      <w:r w:rsidRPr="004F66CD">
        <w:rPr>
          <w:sz w:val="26"/>
          <w:szCs w:val="26"/>
        </w:rPr>
        <w:t xml:space="preserve">        Административный центр сельсовета - с. Мошки. Расстояние до районного центра </w:t>
      </w:r>
      <w:proofErr w:type="spellStart"/>
      <w:r w:rsidRPr="004F66CD">
        <w:rPr>
          <w:sz w:val="26"/>
          <w:szCs w:val="26"/>
        </w:rPr>
        <w:t>р.п</w:t>
      </w:r>
      <w:proofErr w:type="spellEnd"/>
      <w:r w:rsidRPr="004F66CD">
        <w:rPr>
          <w:sz w:val="26"/>
          <w:szCs w:val="26"/>
        </w:rPr>
        <w:t>. Беково 17</w:t>
      </w:r>
      <w:proofErr w:type="gramStart"/>
      <w:r w:rsidRPr="004F66CD">
        <w:rPr>
          <w:sz w:val="26"/>
          <w:szCs w:val="26"/>
        </w:rPr>
        <w:t>км,  до</w:t>
      </w:r>
      <w:proofErr w:type="gramEnd"/>
      <w:r w:rsidRPr="004F66CD">
        <w:rPr>
          <w:sz w:val="26"/>
          <w:szCs w:val="26"/>
        </w:rPr>
        <w:t xml:space="preserve"> областного центра 137км. Ближайшая железнодорожная станция пассажирского сообщения – станция </w:t>
      </w:r>
      <w:proofErr w:type="spellStart"/>
      <w:r w:rsidRPr="004F66CD">
        <w:rPr>
          <w:sz w:val="26"/>
          <w:szCs w:val="26"/>
        </w:rPr>
        <w:t>Вертуновская</w:t>
      </w:r>
      <w:proofErr w:type="spellEnd"/>
      <w:r w:rsidRPr="004F66CD">
        <w:rPr>
          <w:sz w:val="26"/>
          <w:szCs w:val="26"/>
        </w:rPr>
        <w:t xml:space="preserve"> Юго-Восточной железной дороги, расположена на территории с. Сосновка, расстояние до которой 34км.</w:t>
      </w:r>
    </w:p>
    <w:p w:rsidR="004F66CD" w:rsidRPr="004F66CD" w:rsidRDefault="004F66CD" w:rsidP="004F66CD">
      <w:pPr>
        <w:tabs>
          <w:tab w:val="left" w:pos="540"/>
        </w:tabs>
        <w:ind w:firstLine="709"/>
        <w:jc w:val="both"/>
        <w:rPr>
          <w:sz w:val="26"/>
          <w:szCs w:val="26"/>
        </w:rPr>
      </w:pPr>
      <w:r w:rsidRPr="004F66CD">
        <w:rPr>
          <w:sz w:val="26"/>
          <w:szCs w:val="26"/>
        </w:rPr>
        <w:t>Мошковский сельсовет граничит:</w:t>
      </w:r>
    </w:p>
    <w:p w:rsidR="004F66CD" w:rsidRPr="004F66CD" w:rsidRDefault="004F66CD" w:rsidP="004F66CD">
      <w:pPr>
        <w:tabs>
          <w:tab w:val="left" w:pos="540"/>
        </w:tabs>
        <w:ind w:firstLine="709"/>
        <w:jc w:val="both"/>
        <w:rPr>
          <w:sz w:val="26"/>
          <w:szCs w:val="26"/>
        </w:rPr>
      </w:pPr>
      <w:r w:rsidRPr="004F66CD">
        <w:rPr>
          <w:sz w:val="26"/>
          <w:szCs w:val="26"/>
        </w:rPr>
        <w:t>•</w:t>
      </w:r>
      <w:r w:rsidRPr="004F66CD">
        <w:rPr>
          <w:sz w:val="26"/>
          <w:szCs w:val="26"/>
        </w:rPr>
        <w:tab/>
        <w:t xml:space="preserve">на севере — с Ивановским </w:t>
      </w:r>
      <w:proofErr w:type="gramStart"/>
      <w:r w:rsidRPr="004F66CD">
        <w:rPr>
          <w:sz w:val="26"/>
          <w:szCs w:val="26"/>
        </w:rPr>
        <w:t>сельсоветом  Бековского</w:t>
      </w:r>
      <w:proofErr w:type="gramEnd"/>
      <w:r w:rsidRPr="004F66CD">
        <w:rPr>
          <w:sz w:val="26"/>
          <w:szCs w:val="26"/>
        </w:rPr>
        <w:t xml:space="preserve"> района,</w:t>
      </w:r>
    </w:p>
    <w:p w:rsidR="004F66CD" w:rsidRPr="004F66CD" w:rsidRDefault="004F66CD" w:rsidP="004F66CD">
      <w:pPr>
        <w:tabs>
          <w:tab w:val="left" w:pos="540"/>
        </w:tabs>
        <w:ind w:firstLine="709"/>
        <w:jc w:val="both"/>
        <w:rPr>
          <w:sz w:val="26"/>
          <w:szCs w:val="26"/>
        </w:rPr>
      </w:pPr>
      <w:r w:rsidRPr="004F66CD">
        <w:rPr>
          <w:sz w:val="26"/>
          <w:szCs w:val="26"/>
        </w:rPr>
        <w:lastRenderedPageBreak/>
        <w:t>•</w:t>
      </w:r>
      <w:r w:rsidRPr="004F66CD">
        <w:rPr>
          <w:sz w:val="26"/>
          <w:szCs w:val="26"/>
        </w:rPr>
        <w:tab/>
        <w:t xml:space="preserve">на востоке — с </w:t>
      </w:r>
      <w:proofErr w:type="spellStart"/>
      <w:r w:rsidRPr="004F66CD">
        <w:rPr>
          <w:sz w:val="26"/>
          <w:szCs w:val="26"/>
        </w:rPr>
        <w:t>Пяшинским</w:t>
      </w:r>
      <w:proofErr w:type="spellEnd"/>
      <w:r w:rsidRPr="004F66CD">
        <w:rPr>
          <w:sz w:val="26"/>
          <w:szCs w:val="26"/>
        </w:rPr>
        <w:t xml:space="preserve"> сельсоветом Бековского района, </w:t>
      </w:r>
    </w:p>
    <w:p w:rsidR="004F66CD" w:rsidRPr="004F66CD" w:rsidRDefault="004F66CD" w:rsidP="004F66CD">
      <w:pPr>
        <w:tabs>
          <w:tab w:val="left" w:pos="540"/>
        </w:tabs>
        <w:ind w:firstLine="709"/>
        <w:jc w:val="both"/>
        <w:rPr>
          <w:sz w:val="26"/>
          <w:szCs w:val="26"/>
        </w:rPr>
      </w:pPr>
      <w:r w:rsidRPr="004F66CD">
        <w:rPr>
          <w:sz w:val="26"/>
          <w:szCs w:val="26"/>
        </w:rPr>
        <w:t>•</w:t>
      </w:r>
      <w:r w:rsidRPr="004F66CD">
        <w:rPr>
          <w:sz w:val="26"/>
          <w:szCs w:val="26"/>
        </w:rPr>
        <w:tab/>
        <w:t xml:space="preserve">на </w:t>
      </w:r>
      <w:proofErr w:type="gramStart"/>
      <w:r w:rsidRPr="004F66CD">
        <w:rPr>
          <w:sz w:val="26"/>
          <w:szCs w:val="26"/>
        </w:rPr>
        <w:t>юге  —</w:t>
      </w:r>
      <w:proofErr w:type="gramEnd"/>
      <w:r w:rsidRPr="004F66CD">
        <w:rPr>
          <w:sz w:val="26"/>
          <w:szCs w:val="26"/>
        </w:rPr>
        <w:t xml:space="preserve"> с </w:t>
      </w:r>
      <w:proofErr w:type="spellStart"/>
      <w:r w:rsidRPr="004F66CD">
        <w:rPr>
          <w:sz w:val="26"/>
          <w:szCs w:val="26"/>
        </w:rPr>
        <w:t>Карповским</w:t>
      </w:r>
      <w:proofErr w:type="spellEnd"/>
      <w:r w:rsidRPr="004F66CD">
        <w:rPr>
          <w:sz w:val="26"/>
          <w:szCs w:val="26"/>
        </w:rPr>
        <w:t xml:space="preserve"> сельсоветом Сердобского района </w:t>
      </w:r>
    </w:p>
    <w:p w:rsidR="004F66CD" w:rsidRPr="004F66CD" w:rsidRDefault="004F66CD" w:rsidP="004F66CD">
      <w:pPr>
        <w:tabs>
          <w:tab w:val="left" w:pos="540"/>
        </w:tabs>
        <w:ind w:firstLine="709"/>
        <w:jc w:val="both"/>
        <w:rPr>
          <w:sz w:val="26"/>
          <w:szCs w:val="26"/>
        </w:rPr>
      </w:pPr>
      <w:r w:rsidRPr="004F66CD">
        <w:rPr>
          <w:sz w:val="26"/>
          <w:szCs w:val="26"/>
        </w:rPr>
        <w:t>•</w:t>
      </w:r>
      <w:r w:rsidRPr="004F66CD">
        <w:rPr>
          <w:sz w:val="26"/>
          <w:szCs w:val="26"/>
        </w:rPr>
        <w:tab/>
        <w:t xml:space="preserve">на западе с </w:t>
      </w:r>
      <w:proofErr w:type="spellStart"/>
      <w:r w:rsidRPr="004F66CD">
        <w:rPr>
          <w:sz w:val="26"/>
          <w:szCs w:val="26"/>
        </w:rPr>
        <w:t>Волынщинским</w:t>
      </w:r>
      <w:proofErr w:type="spellEnd"/>
      <w:r w:rsidRPr="004F66CD">
        <w:rPr>
          <w:sz w:val="26"/>
          <w:szCs w:val="26"/>
        </w:rPr>
        <w:t xml:space="preserve"> и </w:t>
      </w:r>
      <w:proofErr w:type="spellStart"/>
      <w:r w:rsidRPr="004F66CD">
        <w:rPr>
          <w:sz w:val="26"/>
          <w:szCs w:val="26"/>
        </w:rPr>
        <w:t>Миткирейским</w:t>
      </w:r>
      <w:proofErr w:type="spellEnd"/>
      <w:r w:rsidRPr="004F66CD">
        <w:rPr>
          <w:sz w:val="26"/>
          <w:szCs w:val="26"/>
        </w:rPr>
        <w:t xml:space="preserve"> сельсоветами Бековского района.</w:t>
      </w:r>
    </w:p>
    <w:p w:rsidR="004F66CD" w:rsidRPr="004F66CD" w:rsidRDefault="004F66CD" w:rsidP="004F66CD">
      <w:pPr>
        <w:tabs>
          <w:tab w:val="left" w:pos="540"/>
        </w:tabs>
        <w:ind w:firstLine="709"/>
        <w:jc w:val="both"/>
        <w:rPr>
          <w:sz w:val="26"/>
          <w:szCs w:val="26"/>
        </w:rPr>
      </w:pPr>
      <w:r w:rsidRPr="004F66CD">
        <w:rPr>
          <w:sz w:val="26"/>
          <w:szCs w:val="26"/>
        </w:rPr>
        <w:t xml:space="preserve">Территория сельсовета составляет 8285 га. На территории сельсовета располагается два населённых пункта. Площадь населенных пунктов: с. Мошки-315,70 га, периметр -11743,37 </w:t>
      </w:r>
      <w:proofErr w:type="gramStart"/>
      <w:r w:rsidRPr="004F66CD">
        <w:rPr>
          <w:sz w:val="26"/>
          <w:szCs w:val="26"/>
        </w:rPr>
        <w:t>км.;</w:t>
      </w:r>
      <w:proofErr w:type="gramEnd"/>
      <w:r w:rsidRPr="004F66CD">
        <w:rPr>
          <w:sz w:val="26"/>
          <w:szCs w:val="26"/>
        </w:rPr>
        <w:t xml:space="preserve"> с. Гранки-162,68 га, периметр - 6882,27км.</w:t>
      </w:r>
    </w:p>
    <w:p w:rsidR="004F66CD" w:rsidRPr="004F66CD" w:rsidRDefault="004F66CD" w:rsidP="004F66CD">
      <w:pPr>
        <w:tabs>
          <w:tab w:val="left" w:pos="540"/>
        </w:tabs>
        <w:ind w:firstLine="709"/>
        <w:jc w:val="both"/>
        <w:rPr>
          <w:sz w:val="26"/>
          <w:szCs w:val="26"/>
        </w:rPr>
      </w:pPr>
      <w:r w:rsidRPr="004F66CD">
        <w:rPr>
          <w:sz w:val="26"/>
          <w:szCs w:val="26"/>
        </w:rPr>
        <w:t xml:space="preserve">        Численность населения на 01.01.2020 года составляет 566 человека, в трудоспособном возрасте 342 человека, 168 пенсионеров и 56 человек моложе трудоспособного возраста.</w:t>
      </w:r>
    </w:p>
    <w:p w:rsidR="004F66CD" w:rsidRPr="004F66CD" w:rsidRDefault="004F66CD" w:rsidP="004F66CD">
      <w:pPr>
        <w:pStyle w:val="1"/>
        <w:tabs>
          <w:tab w:val="left" w:pos="426"/>
        </w:tabs>
        <w:spacing w:before="0"/>
        <w:ind w:firstLine="709"/>
        <w:jc w:val="both"/>
        <w:rPr>
          <w:rFonts w:ascii="Times New Roman" w:eastAsia="TimesNewRoman" w:hAnsi="Times New Roman" w:cs="Times New Roman"/>
          <w:bCs/>
          <w:color w:val="000000" w:themeColor="text1"/>
          <w:sz w:val="26"/>
          <w:szCs w:val="26"/>
        </w:rPr>
      </w:pPr>
      <w:bookmarkStart w:id="2" w:name="_Toc12270933"/>
      <w:r w:rsidRPr="004F66CD">
        <w:rPr>
          <w:rFonts w:ascii="Times New Roman" w:eastAsia="TimesNewRoman" w:hAnsi="Times New Roman" w:cs="Times New Roman"/>
          <w:bCs/>
          <w:color w:val="000000" w:themeColor="text1"/>
          <w:sz w:val="26"/>
          <w:szCs w:val="26"/>
        </w:rPr>
        <w:t>1. Сведения о видах, назначении и наименовании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bookmarkEnd w:id="2"/>
    </w:p>
    <w:p w:rsidR="004F66CD" w:rsidRPr="004F66CD" w:rsidRDefault="004F66CD" w:rsidP="004F66CD">
      <w:pPr>
        <w:ind w:firstLine="709"/>
        <w:jc w:val="both"/>
        <w:rPr>
          <w:color w:val="000000" w:themeColor="text1"/>
          <w:sz w:val="26"/>
          <w:szCs w:val="26"/>
        </w:rPr>
      </w:pPr>
      <w:r w:rsidRPr="004F66CD">
        <w:rPr>
          <w:color w:val="000000" w:themeColor="text1"/>
          <w:sz w:val="26"/>
          <w:szCs w:val="26"/>
        </w:rPr>
        <w:t>На территории Мошковского сельсовета размещение объектов местного значения на расчетный срок не планируется.</w:t>
      </w:r>
    </w:p>
    <w:p w:rsidR="004F66CD" w:rsidRPr="004F66CD" w:rsidRDefault="004F66CD" w:rsidP="004F66CD">
      <w:pPr>
        <w:pStyle w:val="1"/>
        <w:spacing w:before="0"/>
        <w:ind w:firstLine="709"/>
        <w:jc w:val="both"/>
        <w:rPr>
          <w:rFonts w:ascii="Times New Roman" w:eastAsia="TimesNewRoman" w:hAnsi="Times New Roman" w:cs="Times New Roman"/>
          <w:bCs/>
          <w:color w:val="000000" w:themeColor="text1"/>
          <w:sz w:val="26"/>
          <w:szCs w:val="26"/>
        </w:rPr>
      </w:pPr>
      <w:bookmarkStart w:id="3" w:name="_Toc12270934"/>
      <w:r w:rsidRPr="004F66CD">
        <w:rPr>
          <w:rFonts w:ascii="Times New Roman" w:eastAsia="TimesNewRoman" w:hAnsi="Times New Roman" w:cs="Times New Roman"/>
          <w:bCs/>
          <w:color w:val="000000" w:themeColor="text1"/>
          <w:sz w:val="26"/>
          <w:szCs w:val="26"/>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3"/>
    </w:p>
    <w:p w:rsidR="004F66CD" w:rsidRPr="004F66CD" w:rsidRDefault="004F66CD" w:rsidP="004F66CD">
      <w:pPr>
        <w:ind w:firstLine="709"/>
        <w:jc w:val="both"/>
        <w:rPr>
          <w:sz w:val="26"/>
          <w:szCs w:val="26"/>
        </w:rPr>
      </w:pPr>
      <w:r w:rsidRPr="004F66CD">
        <w:rPr>
          <w:sz w:val="26"/>
          <w:szCs w:val="26"/>
        </w:rPr>
        <w:t>Функциональные зоны - зоны, для которых документами территориального планирования определены границы и функциональное их назначение.</w:t>
      </w:r>
    </w:p>
    <w:p w:rsidR="004F66CD" w:rsidRPr="004F66CD" w:rsidRDefault="004F66CD" w:rsidP="004F66CD">
      <w:pPr>
        <w:autoSpaceDE w:val="0"/>
        <w:autoSpaceDN w:val="0"/>
        <w:adjustRightInd w:val="0"/>
        <w:ind w:firstLine="709"/>
        <w:jc w:val="both"/>
        <w:rPr>
          <w:rFonts w:eastAsia="TimesNewRoman"/>
          <w:color w:val="000000"/>
          <w:sz w:val="26"/>
          <w:szCs w:val="26"/>
        </w:rPr>
      </w:pPr>
      <w:r w:rsidRPr="004F66CD">
        <w:rPr>
          <w:rFonts w:eastAsia="TimesNewRoman"/>
          <w:color w:val="000000"/>
          <w:sz w:val="26"/>
          <w:szCs w:val="26"/>
        </w:rPr>
        <w:t>Функциональное зонирование заключается в разделении определенной территории в соответствии с установленными критериями на несколько зон и в определении для каждой из зон особого режима (ограничений хозяйственной и иной деятельности и т.д.).</w:t>
      </w:r>
    </w:p>
    <w:p w:rsidR="004F66CD" w:rsidRPr="004F66CD" w:rsidRDefault="004F66CD" w:rsidP="004F66CD">
      <w:pPr>
        <w:autoSpaceDE w:val="0"/>
        <w:autoSpaceDN w:val="0"/>
        <w:adjustRightInd w:val="0"/>
        <w:ind w:firstLine="709"/>
        <w:jc w:val="both"/>
        <w:rPr>
          <w:rFonts w:eastAsia="TimesNewRoman"/>
          <w:color w:val="000000"/>
          <w:sz w:val="26"/>
          <w:szCs w:val="26"/>
        </w:rPr>
      </w:pPr>
      <w:r w:rsidRPr="004F66CD">
        <w:rPr>
          <w:rFonts w:eastAsia="TimesNewRoman"/>
          <w:color w:val="000000"/>
          <w:sz w:val="26"/>
          <w:szCs w:val="26"/>
        </w:rPr>
        <w:t>Зонирование должно стать важнейшим и эффективным инструментом регулирования градостроительной деятельности и землепользования на территориях муниципальных образований, позволяющим муниципальным образованиям проводить самостоятельную муниципальную политику в области землепользования и застройки.</w:t>
      </w:r>
    </w:p>
    <w:p w:rsidR="004F66CD" w:rsidRPr="004F66CD" w:rsidRDefault="004F66CD" w:rsidP="004F66CD">
      <w:pPr>
        <w:pStyle w:val="aa"/>
        <w:tabs>
          <w:tab w:val="left" w:pos="567"/>
        </w:tabs>
        <w:spacing w:before="0" w:after="0"/>
        <w:ind w:firstLine="709"/>
        <w:rPr>
          <w:rFonts w:ascii="Times New Roman" w:hAnsi="Times New Roman" w:cs="Times New Roman"/>
          <w:sz w:val="26"/>
          <w:szCs w:val="26"/>
        </w:rPr>
      </w:pPr>
      <w:r w:rsidRPr="004F66CD">
        <w:rPr>
          <w:rFonts w:ascii="Times New Roman" w:hAnsi="Times New Roman" w:cs="Times New Roman"/>
          <w:sz w:val="26"/>
          <w:szCs w:val="26"/>
        </w:rPr>
        <w:t>Границы функциональных зон установлены с учетом границ земельных участков, внесенных в Единый Государственный реестр недвижимости (ЕГРН) и зон с особыми условиями использования территорий.</w:t>
      </w:r>
    </w:p>
    <w:p w:rsidR="004F66CD" w:rsidRPr="004F66CD" w:rsidRDefault="004F66CD" w:rsidP="004F66CD">
      <w:pPr>
        <w:tabs>
          <w:tab w:val="left" w:pos="3060"/>
        </w:tabs>
        <w:autoSpaceDE w:val="0"/>
        <w:autoSpaceDN w:val="0"/>
        <w:adjustRightInd w:val="0"/>
        <w:ind w:firstLine="709"/>
        <w:jc w:val="both"/>
        <w:rPr>
          <w:color w:val="000000"/>
          <w:sz w:val="26"/>
          <w:szCs w:val="26"/>
          <w:lang w:eastAsia="en-US"/>
        </w:rPr>
      </w:pPr>
      <w:r w:rsidRPr="004F66CD">
        <w:rPr>
          <w:color w:val="000000"/>
          <w:sz w:val="26"/>
          <w:szCs w:val="26"/>
          <w:lang w:eastAsia="en-US"/>
        </w:rPr>
        <w:t>Наименование и состав функциональных зон определен в соответствии с приказом Минэкономразвития России от 09. 01.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4F66CD" w:rsidRPr="004F66CD" w:rsidRDefault="004F66CD" w:rsidP="004F66CD">
      <w:pPr>
        <w:autoSpaceDE w:val="0"/>
        <w:autoSpaceDN w:val="0"/>
        <w:adjustRightInd w:val="0"/>
        <w:ind w:firstLine="709"/>
        <w:jc w:val="both"/>
        <w:rPr>
          <w:color w:val="000000"/>
          <w:sz w:val="26"/>
          <w:szCs w:val="26"/>
          <w:lang w:eastAsia="en-US"/>
        </w:rPr>
      </w:pPr>
      <w:r w:rsidRPr="004F66CD">
        <w:rPr>
          <w:rFonts w:eastAsia="MS Mincho"/>
          <w:sz w:val="26"/>
          <w:szCs w:val="26"/>
        </w:rPr>
        <w:t>На карте «Карта функциональных зон и планируемого размещения объектов местного значения поселения» отображаются планируемые для размещения объекты местного значения</w:t>
      </w:r>
      <w:r w:rsidRPr="004F66CD">
        <w:rPr>
          <w:color w:val="000000"/>
          <w:sz w:val="26"/>
          <w:szCs w:val="26"/>
          <w:lang w:eastAsia="en-US"/>
        </w:rPr>
        <w:t xml:space="preserve"> (пункт 4 часть 3 статьи 23 Градостроительного кодекса Российской Федерации), содержащихся в генеральном плане. В соответствии с пунктом 3 части 5 статьи 23 Градостроительного кодекса Российской Федерации отображаются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w:t>
      </w:r>
      <w:r w:rsidRPr="004F66CD">
        <w:rPr>
          <w:color w:val="000000"/>
          <w:sz w:val="26"/>
          <w:szCs w:val="26"/>
          <w:lang w:eastAsia="en-US"/>
        </w:rPr>
        <w:lastRenderedPageBreak/>
        <w:t>местоположения линейных объектов федерального значения, линейных объектов регионального значения, линейных объектов местного значения.</w:t>
      </w:r>
    </w:p>
    <w:p w:rsidR="004F66CD" w:rsidRPr="004F66CD" w:rsidRDefault="004F66CD" w:rsidP="004F66CD">
      <w:pPr>
        <w:tabs>
          <w:tab w:val="left" w:pos="3060"/>
        </w:tabs>
        <w:autoSpaceDE w:val="0"/>
        <w:autoSpaceDN w:val="0"/>
        <w:adjustRightInd w:val="0"/>
        <w:ind w:firstLine="709"/>
        <w:jc w:val="both"/>
        <w:rPr>
          <w:color w:val="000000"/>
          <w:sz w:val="26"/>
          <w:szCs w:val="26"/>
          <w:lang w:eastAsia="en-US"/>
        </w:rPr>
      </w:pPr>
      <w:r w:rsidRPr="004F66CD">
        <w:rPr>
          <w:sz w:val="26"/>
          <w:szCs w:val="26"/>
          <w:lang w:eastAsia="en-US"/>
        </w:rPr>
        <w:t>На территории Мошковского сельсовета планируемых для размещения объектов федерального значения, объектов регионального значения, объектов местного значения не предусматривается.</w:t>
      </w:r>
    </w:p>
    <w:p w:rsidR="004F66CD" w:rsidRPr="00E0279D" w:rsidRDefault="004F66CD" w:rsidP="00E0279D">
      <w:pPr>
        <w:autoSpaceDE w:val="0"/>
        <w:autoSpaceDN w:val="0"/>
        <w:adjustRightInd w:val="0"/>
        <w:ind w:firstLine="709"/>
        <w:jc w:val="right"/>
        <w:rPr>
          <w:bCs/>
          <w:color w:val="000000"/>
          <w:sz w:val="24"/>
          <w:szCs w:val="24"/>
          <w:lang w:eastAsia="en-US"/>
        </w:rPr>
      </w:pPr>
      <w:r w:rsidRPr="00E0279D">
        <w:rPr>
          <w:sz w:val="24"/>
          <w:szCs w:val="24"/>
          <w:lang w:eastAsia="en-US"/>
        </w:rPr>
        <w:t>Таблица 1</w:t>
      </w:r>
    </w:p>
    <w:p w:rsidR="004F66CD" w:rsidRPr="004F66CD" w:rsidRDefault="004F66CD" w:rsidP="004F66CD">
      <w:pPr>
        <w:autoSpaceDE w:val="0"/>
        <w:autoSpaceDN w:val="0"/>
        <w:adjustRightInd w:val="0"/>
        <w:ind w:firstLine="709"/>
        <w:jc w:val="center"/>
        <w:rPr>
          <w:b/>
          <w:sz w:val="26"/>
          <w:szCs w:val="26"/>
          <w:lang w:eastAsia="en-US"/>
        </w:rPr>
      </w:pPr>
      <w:r w:rsidRPr="004F66CD">
        <w:rPr>
          <w:b/>
          <w:sz w:val="26"/>
          <w:szCs w:val="26"/>
          <w:lang w:eastAsia="en-US"/>
        </w:rPr>
        <w:t xml:space="preserve">Наименование и назначение функциональных зон  </w:t>
      </w:r>
    </w:p>
    <w:p w:rsidR="004F66CD" w:rsidRPr="004F66CD" w:rsidRDefault="004F66CD" w:rsidP="004F66CD">
      <w:pPr>
        <w:autoSpaceDE w:val="0"/>
        <w:autoSpaceDN w:val="0"/>
        <w:adjustRightInd w:val="0"/>
        <w:ind w:firstLine="709"/>
        <w:jc w:val="both"/>
        <w:rPr>
          <w:sz w:val="26"/>
          <w:szCs w:val="26"/>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3"/>
        <w:gridCol w:w="5351"/>
      </w:tblGrid>
      <w:tr w:rsidR="004F66CD" w:rsidRPr="004F66CD" w:rsidTr="00CC3AFB">
        <w:tc>
          <w:tcPr>
            <w:tcW w:w="4077" w:type="dxa"/>
            <w:shd w:val="clear" w:color="auto" w:fill="D9D9D9"/>
          </w:tcPr>
          <w:p w:rsidR="004F66CD" w:rsidRPr="00E0279D" w:rsidRDefault="004F66CD" w:rsidP="004F66CD">
            <w:pPr>
              <w:autoSpaceDE w:val="0"/>
              <w:autoSpaceDN w:val="0"/>
              <w:adjustRightInd w:val="0"/>
              <w:ind w:firstLine="709"/>
              <w:jc w:val="center"/>
              <w:rPr>
                <w:sz w:val="22"/>
                <w:szCs w:val="22"/>
                <w:lang w:eastAsia="en-US"/>
              </w:rPr>
            </w:pPr>
            <w:r w:rsidRPr="00E0279D">
              <w:rPr>
                <w:sz w:val="22"/>
                <w:szCs w:val="22"/>
                <w:lang w:eastAsia="en-US"/>
              </w:rPr>
              <w:t>Наименование функциональной зоны</w:t>
            </w:r>
          </w:p>
        </w:tc>
        <w:tc>
          <w:tcPr>
            <w:tcW w:w="5494" w:type="dxa"/>
            <w:shd w:val="clear" w:color="auto" w:fill="D9D9D9"/>
          </w:tcPr>
          <w:p w:rsidR="004F66CD" w:rsidRPr="00E0279D" w:rsidRDefault="004F66CD" w:rsidP="004F66CD">
            <w:pPr>
              <w:autoSpaceDE w:val="0"/>
              <w:autoSpaceDN w:val="0"/>
              <w:adjustRightInd w:val="0"/>
              <w:ind w:firstLine="709"/>
              <w:jc w:val="center"/>
              <w:rPr>
                <w:sz w:val="22"/>
                <w:szCs w:val="22"/>
                <w:lang w:eastAsia="en-US"/>
              </w:rPr>
            </w:pPr>
            <w:r w:rsidRPr="00E0279D">
              <w:rPr>
                <w:sz w:val="22"/>
                <w:szCs w:val="22"/>
                <w:lang w:eastAsia="en-US"/>
              </w:rPr>
              <w:t>Функциональное назначение</w:t>
            </w:r>
          </w:p>
        </w:tc>
      </w:tr>
      <w:tr w:rsidR="004F66CD" w:rsidRPr="004F66CD" w:rsidTr="00CC3AFB">
        <w:tc>
          <w:tcPr>
            <w:tcW w:w="4077" w:type="dxa"/>
            <w:shd w:val="clear" w:color="auto" w:fill="auto"/>
          </w:tcPr>
          <w:p w:rsidR="004F66CD" w:rsidRPr="00E0279D" w:rsidRDefault="004F66CD" w:rsidP="00476B41">
            <w:pPr>
              <w:autoSpaceDE w:val="0"/>
              <w:autoSpaceDN w:val="0"/>
              <w:adjustRightInd w:val="0"/>
              <w:jc w:val="both"/>
              <w:rPr>
                <w:sz w:val="22"/>
                <w:szCs w:val="22"/>
                <w:lang w:eastAsia="en-US"/>
              </w:rPr>
            </w:pPr>
            <w:r w:rsidRPr="00E0279D">
              <w:rPr>
                <w:sz w:val="22"/>
                <w:szCs w:val="22"/>
                <w:lang w:eastAsia="en-US"/>
              </w:rPr>
              <w:t xml:space="preserve">Жилая зона </w:t>
            </w:r>
          </w:p>
        </w:tc>
        <w:tc>
          <w:tcPr>
            <w:tcW w:w="5494" w:type="dxa"/>
            <w:shd w:val="clear" w:color="auto" w:fill="auto"/>
          </w:tcPr>
          <w:p w:rsidR="004F66CD" w:rsidRPr="00E0279D" w:rsidRDefault="004F66CD" w:rsidP="004F66CD">
            <w:pPr>
              <w:autoSpaceDE w:val="0"/>
              <w:autoSpaceDN w:val="0"/>
              <w:adjustRightInd w:val="0"/>
              <w:ind w:firstLine="709"/>
              <w:jc w:val="both"/>
              <w:rPr>
                <w:sz w:val="22"/>
                <w:szCs w:val="22"/>
                <w:lang w:eastAsia="en-US"/>
              </w:rPr>
            </w:pPr>
            <w:r w:rsidRPr="00E0279D">
              <w:rPr>
                <w:sz w:val="22"/>
                <w:szCs w:val="22"/>
                <w:lang w:eastAsia="en-US"/>
              </w:rPr>
              <w:t>Размещение жилых домов</w:t>
            </w:r>
          </w:p>
        </w:tc>
      </w:tr>
      <w:tr w:rsidR="004F66CD" w:rsidRPr="004F66CD" w:rsidTr="00CC3AFB">
        <w:tc>
          <w:tcPr>
            <w:tcW w:w="4077" w:type="dxa"/>
            <w:shd w:val="clear" w:color="auto" w:fill="auto"/>
          </w:tcPr>
          <w:p w:rsidR="004F66CD" w:rsidRPr="00E0279D" w:rsidRDefault="004F66CD" w:rsidP="00476B41">
            <w:pPr>
              <w:autoSpaceDE w:val="0"/>
              <w:autoSpaceDN w:val="0"/>
              <w:adjustRightInd w:val="0"/>
              <w:ind w:firstLine="29"/>
              <w:jc w:val="both"/>
              <w:rPr>
                <w:sz w:val="22"/>
                <w:szCs w:val="22"/>
                <w:lang w:eastAsia="en-US"/>
              </w:rPr>
            </w:pPr>
            <w:r w:rsidRPr="00E0279D">
              <w:rPr>
                <w:sz w:val="22"/>
                <w:szCs w:val="22"/>
                <w:lang w:eastAsia="en-US"/>
              </w:rPr>
              <w:t xml:space="preserve">Общественно-деловая зона </w:t>
            </w:r>
          </w:p>
        </w:tc>
        <w:tc>
          <w:tcPr>
            <w:tcW w:w="5494" w:type="dxa"/>
            <w:shd w:val="clear" w:color="auto" w:fill="auto"/>
          </w:tcPr>
          <w:p w:rsidR="004F66CD" w:rsidRPr="00E0279D" w:rsidRDefault="004F66CD" w:rsidP="00E0279D">
            <w:pPr>
              <w:autoSpaceDE w:val="0"/>
              <w:autoSpaceDN w:val="0"/>
              <w:adjustRightInd w:val="0"/>
              <w:ind w:firstLine="12"/>
              <w:jc w:val="both"/>
              <w:rPr>
                <w:sz w:val="22"/>
                <w:szCs w:val="22"/>
                <w:lang w:eastAsia="en-US"/>
              </w:rPr>
            </w:pPr>
            <w:r w:rsidRPr="00E0279D">
              <w:rPr>
                <w:sz w:val="22"/>
                <w:szCs w:val="22"/>
                <w:lang w:eastAsia="en-US"/>
              </w:rPr>
              <w:t>Размещение объектов общественно-делового назначения</w:t>
            </w:r>
          </w:p>
        </w:tc>
      </w:tr>
      <w:tr w:rsidR="004F66CD" w:rsidRPr="004F66CD" w:rsidTr="00CC3AFB">
        <w:tc>
          <w:tcPr>
            <w:tcW w:w="4077" w:type="dxa"/>
            <w:shd w:val="clear" w:color="auto" w:fill="auto"/>
          </w:tcPr>
          <w:p w:rsidR="004F66CD" w:rsidRPr="00E0279D" w:rsidRDefault="004F66CD" w:rsidP="00476B41">
            <w:pPr>
              <w:autoSpaceDE w:val="0"/>
              <w:autoSpaceDN w:val="0"/>
              <w:adjustRightInd w:val="0"/>
              <w:ind w:firstLine="29"/>
              <w:jc w:val="both"/>
              <w:rPr>
                <w:sz w:val="22"/>
                <w:szCs w:val="22"/>
                <w:lang w:eastAsia="en-US"/>
              </w:rPr>
            </w:pPr>
            <w:r w:rsidRPr="00E0279D">
              <w:rPr>
                <w:sz w:val="22"/>
                <w:szCs w:val="22"/>
                <w:lang w:eastAsia="en-US"/>
              </w:rPr>
              <w:t>Зона сельскохозяйственных угодий</w:t>
            </w:r>
          </w:p>
          <w:p w:rsidR="004F66CD" w:rsidRPr="00E0279D" w:rsidRDefault="004F66CD" w:rsidP="004F66CD">
            <w:pPr>
              <w:autoSpaceDE w:val="0"/>
              <w:autoSpaceDN w:val="0"/>
              <w:adjustRightInd w:val="0"/>
              <w:ind w:firstLine="709"/>
              <w:jc w:val="both"/>
              <w:rPr>
                <w:sz w:val="22"/>
                <w:szCs w:val="22"/>
                <w:lang w:eastAsia="en-US"/>
              </w:rPr>
            </w:pPr>
            <w:r w:rsidRPr="00E0279D">
              <w:rPr>
                <w:sz w:val="22"/>
                <w:szCs w:val="22"/>
                <w:lang w:eastAsia="en-US"/>
              </w:rPr>
              <w:t xml:space="preserve"> </w:t>
            </w:r>
          </w:p>
        </w:tc>
        <w:tc>
          <w:tcPr>
            <w:tcW w:w="5494" w:type="dxa"/>
            <w:shd w:val="clear" w:color="auto" w:fill="auto"/>
          </w:tcPr>
          <w:p w:rsidR="004F66CD" w:rsidRPr="00E0279D" w:rsidRDefault="004F66CD" w:rsidP="004F66CD">
            <w:pPr>
              <w:autoSpaceDE w:val="0"/>
              <w:autoSpaceDN w:val="0"/>
              <w:adjustRightInd w:val="0"/>
              <w:ind w:firstLine="12"/>
              <w:jc w:val="both"/>
              <w:rPr>
                <w:sz w:val="22"/>
                <w:szCs w:val="22"/>
                <w:lang w:eastAsia="en-US"/>
              </w:rPr>
            </w:pPr>
            <w:r w:rsidRPr="00E0279D">
              <w:rPr>
                <w:sz w:val="22"/>
                <w:szCs w:val="22"/>
                <w:lang w:eastAsia="en-US"/>
              </w:rPr>
              <w:t>Сельскохозяйственные угодья (пашня, пастбища, огороды) в границах населенного пункта;</w:t>
            </w:r>
          </w:p>
        </w:tc>
      </w:tr>
      <w:tr w:rsidR="004F66CD" w:rsidRPr="004F66CD" w:rsidTr="00CC3AFB">
        <w:tc>
          <w:tcPr>
            <w:tcW w:w="4077" w:type="dxa"/>
            <w:shd w:val="clear" w:color="auto" w:fill="auto"/>
          </w:tcPr>
          <w:p w:rsidR="004F66CD" w:rsidRPr="00E0279D" w:rsidRDefault="004F66CD" w:rsidP="004F66CD">
            <w:pPr>
              <w:autoSpaceDE w:val="0"/>
              <w:autoSpaceDN w:val="0"/>
              <w:adjustRightInd w:val="0"/>
              <w:jc w:val="both"/>
              <w:rPr>
                <w:sz w:val="22"/>
                <w:szCs w:val="22"/>
                <w:lang w:eastAsia="en-US"/>
              </w:rPr>
            </w:pPr>
            <w:r w:rsidRPr="00E0279D">
              <w:rPr>
                <w:sz w:val="22"/>
                <w:szCs w:val="22"/>
              </w:rPr>
              <w:t>Производственная зона</w:t>
            </w:r>
            <w:r w:rsidRPr="00E0279D">
              <w:rPr>
                <w:bCs/>
                <w:sz w:val="22"/>
                <w:szCs w:val="22"/>
                <w:lang w:eastAsia="en-US"/>
              </w:rPr>
              <w:t xml:space="preserve"> </w:t>
            </w:r>
            <w:proofErr w:type="gramStart"/>
            <w:r w:rsidRPr="00E0279D">
              <w:rPr>
                <w:bCs/>
                <w:sz w:val="22"/>
                <w:szCs w:val="22"/>
                <w:lang w:eastAsia="en-US"/>
              </w:rPr>
              <w:t>сельско-хозяйственных</w:t>
            </w:r>
            <w:proofErr w:type="gramEnd"/>
            <w:r w:rsidRPr="00E0279D">
              <w:rPr>
                <w:bCs/>
                <w:sz w:val="22"/>
                <w:szCs w:val="22"/>
                <w:lang w:eastAsia="en-US"/>
              </w:rPr>
              <w:t xml:space="preserve"> предприятий</w:t>
            </w:r>
          </w:p>
        </w:tc>
        <w:tc>
          <w:tcPr>
            <w:tcW w:w="5494" w:type="dxa"/>
            <w:shd w:val="clear" w:color="auto" w:fill="auto"/>
          </w:tcPr>
          <w:p w:rsidR="004F66CD" w:rsidRPr="00E0279D" w:rsidRDefault="004F66CD" w:rsidP="00E0279D">
            <w:pPr>
              <w:autoSpaceDE w:val="0"/>
              <w:autoSpaceDN w:val="0"/>
              <w:adjustRightInd w:val="0"/>
              <w:ind w:hanging="3"/>
              <w:jc w:val="both"/>
              <w:rPr>
                <w:sz w:val="22"/>
                <w:szCs w:val="22"/>
                <w:lang w:eastAsia="en-US"/>
              </w:rPr>
            </w:pPr>
            <w:r w:rsidRPr="00E0279D">
              <w:rPr>
                <w:bCs/>
                <w:sz w:val="22"/>
                <w:szCs w:val="22"/>
                <w:lang w:eastAsia="en-US"/>
              </w:rPr>
              <w:t>Размещение</w:t>
            </w:r>
            <w:r w:rsidRPr="00E0279D">
              <w:rPr>
                <w:sz w:val="22"/>
                <w:szCs w:val="22"/>
              </w:rPr>
              <w:t xml:space="preserve"> объектов сельскохозяйственного назначения</w:t>
            </w:r>
          </w:p>
        </w:tc>
      </w:tr>
      <w:tr w:rsidR="004F66CD" w:rsidRPr="004F66CD" w:rsidTr="00CC3AFB">
        <w:tc>
          <w:tcPr>
            <w:tcW w:w="4077" w:type="dxa"/>
            <w:shd w:val="clear" w:color="auto" w:fill="auto"/>
          </w:tcPr>
          <w:p w:rsidR="004F66CD" w:rsidRPr="00E0279D" w:rsidRDefault="004F66CD" w:rsidP="00476B41">
            <w:pPr>
              <w:autoSpaceDE w:val="0"/>
              <w:autoSpaceDN w:val="0"/>
              <w:adjustRightInd w:val="0"/>
              <w:ind w:firstLine="29"/>
              <w:jc w:val="both"/>
              <w:rPr>
                <w:sz w:val="22"/>
                <w:szCs w:val="22"/>
                <w:lang w:eastAsia="en-US"/>
              </w:rPr>
            </w:pPr>
            <w:r w:rsidRPr="00E0279D">
              <w:rPr>
                <w:bCs/>
                <w:sz w:val="22"/>
                <w:szCs w:val="22"/>
                <w:lang w:eastAsia="en-US"/>
              </w:rPr>
              <w:t>Зона рекреационного назначения</w:t>
            </w:r>
          </w:p>
        </w:tc>
        <w:tc>
          <w:tcPr>
            <w:tcW w:w="5494" w:type="dxa"/>
            <w:shd w:val="clear" w:color="auto" w:fill="auto"/>
          </w:tcPr>
          <w:p w:rsidR="004F66CD" w:rsidRPr="00E0279D" w:rsidRDefault="004F66CD" w:rsidP="00E0279D">
            <w:pPr>
              <w:autoSpaceDE w:val="0"/>
              <w:autoSpaceDN w:val="0"/>
              <w:adjustRightInd w:val="0"/>
              <w:ind w:hanging="3"/>
              <w:jc w:val="both"/>
              <w:rPr>
                <w:sz w:val="22"/>
                <w:szCs w:val="22"/>
                <w:lang w:eastAsia="en-US"/>
              </w:rPr>
            </w:pPr>
            <w:r w:rsidRPr="00E0279D">
              <w:rPr>
                <w:sz w:val="22"/>
                <w:szCs w:val="22"/>
                <w:lang w:eastAsia="en-US"/>
              </w:rPr>
              <w:t>Размещение мест отдыха общего пользования</w:t>
            </w:r>
          </w:p>
        </w:tc>
      </w:tr>
      <w:tr w:rsidR="004F66CD" w:rsidRPr="004F66CD" w:rsidTr="00CC3AFB">
        <w:tc>
          <w:tcPr>
            <w:tcW w:w="4077" w:type="dxa"/>
            <w:shd w:val="clear" w:color="auto" w:fill="auto"/>
          </w:tcPr>
          <w:p w:rsidR="004F66CD" w:rsidRPr="00E0279D" w:rsidRDefault="004F66CD" w:rsidP="00476B41">
            <w:pPr>
              <w:autoSpaceDE w:val="0"/>
              <w:autoSpaceDN w:val="0"/>
              <w:adjustRightInd w:val="0"/>
              <w:ind w:firstLine="29"/>
              <w:jc w:val="both"/>
              <w:rPr>
                <w:sz w:val="22"/>
                <w:szCs w:val="22"/>
                <w:lang w:eastAsia="en-US"/>
              </w:rPr>
            </w:pPr>
            <w:r w:rsidRPr="00E0279D">
              <w:rPr>
                <w:sz w:val="22"/>
                <w:szCs w:val="22"/>
              </w:rPr>
              <w:t>Зона кладбищ</w:t>
            </w:r>
          </w:p>
        </w:tc>
        <w:tc>
          <w:tcPr>
            <w:tcW w:w="5494" w:type="dxa"/>
            <w:shd w:val="clear" w:color="auto" w:fill="auto"/>
          </w:tcPr>
          <w:p w:rsidR="004F66CD" w:rsidRPr="00E0279D" w:rsidRDefault="004F66CD" w:rsidP="00E0279D">
            <w:pPr>
              <w:autoSpaceDE w:val="0"/>
              <w:autoSpaceDN w:val="0"/>
              <w:adjustRightInd w:val="0"/>
              <w:jc w:val="both"/>
              <w:rPr>
                <w:sz w:val="22"/>
                <w:szCs w:val="22"/>
                <w:lang w:eastAsia="en-US"/>
              </w:rPr>
            </w:pPr>
            <w:r w:rsidRPr="00E0279D">
              <w:rPr>
                <w:sz w:val="22"/>
                <w:szCs w:val="22"/>
                <w:lang w:eastAsia="en-US"/>
              </w:rPr>
              <w:t>Размещение кладбищ; скотомогильников, складирование ТКО</w:t>
            </w:r>
          </w:p>
        </w:tc>
      </w:tr>
      <w:tr w:rsidR="004F66CD" w:rsidRPr="004F66CD" w:rsidTr="00CC3AFB">
        <w:tc>
          <w:tcPr>
            <w:tcW w:w="4077" w:type="dxa"/>
            <w:shd w:val="clear" w:color="auto" w:fill="auto"/>
          </w:tcPr>
          <w:p w:rsidR="004F66CD" w:rsidRPr="00E0279D" w:rsidRDefault="004F66CD" w:rsidP="00476B41">
            <w:pPr>
              <w:autoSpaceDE w:val="0"/>
              <w:autoSpaceDN w:val="0"/>
              <w:adjustRightInd w:val="0"/>
              <w:jc w:val="both"/>
              <w:rPr>
                <w:sz w:val="22"/>
                <w:szCs w:val="22"/>
                <w:lang w:eastAsia="en-US"/>
              </w:rPr>
            </w:pPr>
            <w:r w:rsidRPr="00E0279D">
              <w:rPr>
                <w:sz w:val="22"/>
                <w:szCs w:val="22"/>
              </w:rPr>
              <w:t>Зона складирования и захоронения отходов</w:t>
            </w:r>
          </w:p>
        </w:tc>
        <w:tc>
          <w:tcPr>
            <w:tcW w:w="5494" w:type="dxa"/>
            <w:shd w:val="clear" w:color="auto" w:fill="auto"/>
          </w:tcPr>
          <w:p w:rsidR="004F66CD" w:rsidRPr="00E0279D" w:rsidRDefault="004F66CD" w:rsidP="00E0279D">
            <w:pPr>
              <w:suppressAutoHyphens/>
              <w:jc w:val="both"/>
              <w:rPr>
                <w:sz w:val="22"/>
                <w:szCs w:val="22"/>
                <w:lang w:eastAsia="en-US"/>
              </w:rPr>
            </w:pPr>
            <w:r w:rsidRPr="00E0279D">
              <w:rPr>
                <w:bCs/>
                <w:sz w:val="22"/>
                <w:szCs w:val="22"/>
                <w:lang w:eastAsia="en-US"/>
              </w:rPr>
              <w:t>Захоронение биологических отходов</w:t>
            </w:r>
          </w:p>
        </w:tc>
      </w:tr>
    </w:tbl>
    <w:p w:rsidR="004F66CD" w:rsidRPr="004F66CD" w:rsidRDefault="004F66CD" w:rsidP="004F66CD">
      <w:pPr>
        <w:autoSpaceDE w:val="0"/>
        <w:autoSpaceDN w:val="0"/>
        <w:adjustRightInd w:val="0"/>
        <w:ind w:firstLine="709"/>
        <w:jc w:val="both"/>
        <w:rPr>
          <w:sz w:val="26"/>
          <w:szCs w:val="26"/>
          <w:lang w:eastAsia="en-US"/>
        </w:rPr>
      </w:pPr>
    </w:p>
    <w:p w:rsidR="004F66CD" w:rsidRPr="004F66CD" w:rsidRDefault="004F66CD" w:rsidP="004F66CD">
      <w:pPr>
        <w:autoSpaceDE w:val="0"/>
        <w:autoSpaceDN w:val="0"/>
        <w:adjustRightInd w:val="0"/>
        <w:ind w:firstLine="709"/>
        <w:jc w:val="both"/>
        <w:rPr>
          <w:color w:val="000000"/>
          <w:sz w:val="26"/>
          <w:szCs w:val="26"/>
          <w:lang w:eastAsia="en-US"/>
        </w:rPr>
      </w:pPr>
      <w:r w:rsidRPr="004F66CD">
        <w:rPr>
          <w:color w:val="000000"/>
          <w:sz w:val="26"/>
          <w:szCs w:val="26"/>
          <w:lang w:eastAsia="en-US"/>
        </w:rPr>
        <w:t xml:space="preserve">При установлении границ функциональных зон учитывалось то, что они могут устанавливаться по: </w:t>
      </w:r>
    </w:p>
    <w:p w:rsidR="004F66CD" w:rsidRPr="004F66CD" w:rsidRDefault="004F66CD" w:rsidP="004F66CD">
      <w:pPr>
        <w:numPr>
          <w:ilvl w:val="0"/>
          <w:numId w:val="1"/>
        </w:numPr>
        <w:autoSpaceDE w:val="0"/>
        <w:autoSpaceDN w:val="0"/>
        <w:adjustRightInd w:val="0"/>
        <w:ind w:left="0" w:firstLine="709"/>
        <w:jc w:val="both"/>
        <w:rPr>
          <w:color w:val="000000"/>
          <w:sz w:val="26"/>
          <w:szCs w:val="26"/>
          <w:lang w:eastAsia="en-US"/>
        </w:rPr>
      </w:pPr>
      <w:r w:rsidRPr="004F66CD">
        <w:rPr>
          <w:color w:val="000000"/>
          <w:sz w:val="26"/>
          <w:szCs w:val="26"/>
          <w:lang w:eastAsia="en-US"/>
        </w:rPr>
        <w:t xml:space="preserve">линиям магистралей, улиц, проездов, разделяющим транспортные потоки противоположных направлений; </w:t>
      </w:r>
    </w:p>
    <w:p w:rsidR="004F66CD" w:rsidRPr="004F66CD" w:rsidRDefault="004F66CD" w:rsidP="004F66CD">
      <w:pPr>
        <w:numPr>
          <w:ilvl w:val="0"/>
          <w:numId w:val="1"/>
        </w:numPr>
        <w:autoSpaceDE w:val="0"/>
        <w:autoSpaceDN w:val="0"/>
        <w:adjustRightInd w:val="0"/>
        <w:ind w:left="0" w:firstLine="709"/>
        <w:jc w:val="both"/>
        <w:rPr>
          <w:color w:val="000000"/>
          <w:sz w:val="26"/>
          <w:szCs w:val="26"/>
          <w:lang w:eastAsia="en-US"/>
        </w:rPr>
      </w:pPr>
      <w:r w:rsidRPr="004F66CD">
        <w:rPr>
          <w:color w:val="000000"/>
          <w:sz w:val="26"/>
          <w:szCs w:val="26"/>
          <w:lang w:eastAsia="en-US"/>
        </w:rPr>
        <w:t xml:space="preserve">красным линиям; </w:t>
      </w:r>
    </w:p>
    <w:p w:rsidR="004F66CD" w:rsidRPr="004F66CD" w:rsidRDefault="004F66CD" w:rsidP="004F66CD">
      <w:pPr>
        <w:numPr>
          <w:ilvl w:val="0"/>
          <w:numId w:val="1"/>
        </w:numPr>
        <w:autoSpaceDE w:val="0"/>
        <w:autoSpaceDN w:val="0"/>
        <w:adjustRightInd w:val="0"/>
        <w:ind w:left="0" w:firstLine="709"/>
        <w:jc w:val="both"/>
        <w:rPr>
          <w:color w:val="000000"/>
          <w:sz w:val="26"/>
          <w:szCs w:val="26"/>
          <w:lang w:eastAsia="en-US"/>
        </w:rPr>
      </w:pPr>
      <w:r w:rsidRPr="004F66CD">
        <w:rPr>
          <w:color w:val="000000"/>
          <w:sz w:val="26"/>
          <w:szCs w:val="26"/>
          <w:lang w:eastAsia="en-US"/>
        </w:rPr>
        <w:t xml:space="preserve">границам земельных участков; </w:t>
      </w:r>
    </w:p>
    <w:p w:rsidR="004F66CD" w:rsidRPr="004F66CD" w:rsidRDefault="004F66CD" w:rsidP="004F66CD">
      <w:pPr>
        <w:numPr>
          <w:ilvl w:val="0"/>
          <w:numId w:val="1"/>
        </w:numPr>
        <w:autoSpaceDE w:val="0"/>
        <w:autoSpaceDN w:val="0"/>
        <w:adjustRightInd w:val="0"/>
        <w:ind w:left="0" w:firstLine="709"/>
        <w:jc w:val="both"/>
        <w:rPr>
          <w:color w:val="000000"/>
          <w:sz w:val="26"/>
          <w:szCs w:val="26"/>
          <w:lang w:eastAsia="en-US"/>
        </w:rPr>
      </w:pPr>
      <w:r w:rsidRPr="004F66CD">
        <w:rPr>
          <w:color w:val="000000"/>
          <w:sz w:val="26"/>
          <w:szCs w:val="26"/>
          <w:lang w:eastAsia="en-US"/>
        </w:rPr>
        <w:t xml:space="preserve">границам населенных пунктов; </w:t>
      </w:r>
    </w:p>
    <w:p w:rsidR="004F66CD" w:rsidRPr="004F66CD" w:rsidRDefault="004F66CD" w:rsidP="004F66CD">
      <w:pPr>
        <w:numPr>
          <w:ilvl w:val="0"/>
          <w:numId w:val="1"/>
        </w:numPr>
        <w:autoSpaceDE w:val="0"/>
        <w:autoSpaceDN w:val="0"/>
        <w:adjustRightInd w:val="0"/>
        <w:ind w:left="0" w:firstLine="709"/>
        <w:jc w:val="both"/>
        <w:rPr>
          <w:color w:val="000000"/>
          <w:sz w:val="26"/>
          <w:szCs w:val="26"/>
          <w:lang w:eastAsia="en-US"/>
        </w:rPr>
      </w:pPr>
      <w:r w:rsidRPr="004F66CD">
        <w:rPr>
          <w:color w:val="000000"/>
          <w:sz w:val="26"/>
          <w:szCs w:val="26"/>
          <w:lang w:eastAsia="en-US"/>
        </w:rPr>
        <w:t xml:space="preserve">границам муниципальных образований; </w:t>
      </w:r>
    </w:p>
    <w:p w:rsidR="004F66CD" w:rsidRPr="004F66CD" w:rsidRDefault="004F66CD" w:rsidP="004F66CD">
      <w:pPr>
        <w:numPr>
          <w:ilvl w:val="0"/>
          <w:numId w:val="1"/>
        </w:numPr>
        <w:autoSpaceDE w:val="0"/>
        <w:autoSpaceDN w:val="0"/>
        <w:adjustRightInd w:val="0"/>
        <w:ind w:left="0" w:firstLine="709"/>
        <w:jc w:val="both"/>
        <w:rPr>
          <w:color w:val="000000"/>
          <w:sz w:val="26"/>
          <w:szCs w:val="26"/>
          <w:lang w:eastAsia="en-US"/>
        </w:rPr>
      </w:pPr>
      <w:r w:rsidRPr="004F66CD">
        <w:rPr>
          <w:color w:val="000000"/>
          <w:sz w:val="26"/>
          <w:szCs w:val="26"/>
          <w:lang w:eastAsia="en-US"/>
        </w:rPr>
        <w:t xml:space="preserve">естественным границам природных объектов; </w:t>
      </w:r>
    </w:p>
    <w:p w:rsidR="004F66CD" w:rsidRPr="004F66CD" w:rsidRDefault="004F66CD" w:rsidP="004F66CD">
      <w:pPr>
        <w:numPr>
          <w:ilvl w:val="0"/>
          <w:numId w:val="1"/>
        </w:numPr>
        <w:tabs>
          <w:tab w:val="left" w:pos="3060"/>
        </w:tabs>
        <w:autoSpaceDE w:val="0"/>
        <w:autoSpaceDN w:val="0"/>
        <w:adjustRightInd w:val="0"/>
        <w:ind w:left="0" w:firstLine="709"/>
        <w:jc w:val="both"/>
        <w:rPr>
          <w:color w:val="000000"/>
          <w:sz w:val="26"/>
          <w:szCs w:val="26"/>
          <w:lang w:eastAsia="en-US"/>
        </w:rPr>
      </w:pPr>
      <w:r w:rsidRPr="004F66CD">
        <w:rPr>
          <w:color w:val="000000"/>
          <w:sz w:val="26"/>
          <w:szCs w:val="26"/>
          <w:lang w:eastAsia="en-US"/>
        </w:rPr>
        <w:t>иным границам.</w:t>
      </w:r>
    </w:p>
    <w:p w:rsidR="004F66CD" w:rsidRPr="004F66CD" w:rsidRDefault="004F66CD" w:rsidP="004F66CD">
      <w:pPr>
        <w:pStyle w:val="Default"/>
        <w:ind w:firstLine="709"/>
        <w:jc w:val="both"/>
        <w:rPr>
          <w:bCs/>
          <w:sz w:val="26"/>
          <w:szCs w:val="26"/>
        </w:rPr>
      </w:pPr>
      <w:r w:rsidRPr="004F66CD">
        <w:rPr>
          <w:bCs/>
          <w:sz w:val="26"/>
          <w:szCs w:val="26"/>
        </w:rPr>
        <w:t xml:space="preserve">Границы функциональных зон установлены на карте Генерального плана – </w:t>
      </w:r>
      <w:r w:rsidRPr="004F66CD">
        <w:rPr>
          <w:b/>
          <w:bCs/>
          <w:sz w:val="26"/>
          <w:szCs w:val="26"/>
        </w:rPr>
        <w:t>«</w:t>
      </w:r>
      <w:r w:rsidRPr="004F66CD">
        <w:rPr>
          <w:bCs/>
          <w:sz w:val="26"/>
          <w:szCs w:val="26"/>
        </w:rPr>
        <w:t>К</w:t>
      </w:r>
      <w:r w:rsidRPr="004F66CD">
        <w:rPr>
          <w:rFonts w:eastAsia="MS Mincho"/>
          <w:sz w:val="26"/>
          <w:szCs w:val="26"/>
        </w:rPr>
        <w:t>арта функциональных зон и планируемого размещения объектов местного значения поселения</w:t>
      </w:r>
      <w:r w:rsidRPr="004F66CD">
        <w:rPr>
          <w:bCs/>
          <w:sz w:val="26"/>
          <w:szCs w:val="26"/>
        </w:rPr>
        <w:t>».</w:t>
      </w:r>
    </w:p>
    <w:p w:rsidR="004F66CD" w:rsidRPr="004F66CD" w:rsidRDefault="004F66CD" w:rsidP="004F66CD">
      <w:pPr>
        <w:pStyle w:val="Default"/>
        <w:tabs>
          <w:tab w:val="left" w:pos="3060"/>
        </w:tabs>
        <w:ind w:firstLine="709"/>
        <w:jc w:val="both"/>
        <w:rPr>
          <w:sz w:val="26"/>
          <w:szCs w:val="26"/>
        </w:rPr>
      </w:pPr>
      <w:r w:rsidRPr="004F66CD">
        <w:rPr>
          <w:sz w:val="26"/>
          <w:szCs w:val="26"/>
        </w:rPr>
        <w:t xml:space="preserve">Основными параметрами функциональных зон, на территории Мошковского сельсовета, приняты показатели, с учетом, установленных в пункте 9.8 Методических рекомендаций по разработке проектов генеральных планов поселений и городских округов, утвержденных приказом </w:t>
      </w:r>
      <w:proofErr w:type="spellStart"/>
      <w:r w:rsidRPr="004F66CD">
        <w:rPr>
          <w:sz w:val="26"/>
          <w:szCs w:val="26"/>
        </w:rPr>
        <w:t>Минрегиона</w:t>
      </w:r>
      <w:proofErr w:type="spellEnd"/>
      <w:r w:rsidRPr="004F66CD">
        <w:rPr>
          <w:sz w:val="26"/>
          <w:szCs w:val="26"/>
        </w:rPr>
        <w:t xml:space="preserve"> РФ от 26.05.2011 N 244.</w:t>
      </w:r>
    </w:p>
    <w:p w:rsidR="004F66CD" w:rsidRPr="004F66CD" w:rsidRDefault="004F66CD" w:rsidP="004F66CD">
      <w:pPr>
        <w:autoSpaceDE w:val="0"/>
        <w:autoSpaceDN w:val="0"/>
        <w:adjustRightInd w:val="0"/>
        <w:ind w:firstLine="709"/>
        <w:jc w:val="both"/>
        <w:rPr>
          <w:color w:val="000000"/>
          <w:sz w:val="26"/>
          <w:szCs w:val="26"/>
          <w:lang w:eastAsia="en-US"/>
        </w:rPr>
      </w:pPr>
      <w:r w:rsidRPr="004F66CD">
        <w:rPr>
          <w:color w:val="000000"/>
          <w:sz w:val="26"/>
          <w:szCs w:val="26"/>
          <w:lang w:eastAsia="en-US"/>
        </w:rPr>
        <w:t xml:space="preserve">Параметры функциональных зон Мошковского сельсовета представлены </w:t>
      </w:r>
      <w:r w:rsidRPr="004F66CD">
        <w:rPr>
          <w:bCs/>
          <w:color w:val="000000"/>
          <w:sz w:val="26"/>
          <w:szCs w:val="26"/>
          <w:lang w:eastAsia="en-US"/>
        </w:rPr>
        <w:t>в таблице 3</w:t>
      </w:r>
      <w:r w:rsidRPr="004F66CD">
        <w:rPr>
          <w:color w:val="000000"/>
          <w:sz w:val="26"/>
          <w:szCs w:val="26"/>
          <w:lang w:eastAsia="en-US"/>
        </w:rPr>
        <w:t>.</w:t>
      </w:r>
    </w:p>
    <w:p w:rsidR="004F66CD" w:rsidRPr="004F66CD" w:rsidRDefault="004F66CD" w:rsidP="004F66CD">
      <w:pPr>
        <w:pStyle w:val="Default"/>
        <w:tabs>
          <w:tab w:val="left" w:pos="3060"/>
        </w:tabs>
        <w:ind w:firstLine="709"/>
        <w:jc w:val="both"/>
        <w:rPr>
          <w:sz w:val="26"/>
          <w:szCs w:val="26"/>
        </w:rPr>
      </w:pPr>
    </w:p>
    <w:p w:rsidR="004F66CD" w:rsidRPr="004F66CD" w:rsidRDefault="004F66CD" w:rsidP="004F66CD">
      <w:pPr>
        <w:ind w:firstLine="709"/>
        <w:rPr>
          <w:b/>
          <w:bCs/>
          <w:i/>
          <w:iCs/>
          <w:sz w:val="26"/>
          <w:szCs w:val="26"/>
          <w:lang w:eastAsia="x-none"/>
        </w:rPr>
      </w:pPr>
    </w:p>
    <w:p w:rsidR="004F66CD" w:rsidRDefault="004F66CD" w:rsidP="004F66CD">
      <w:pPr>
        <w:rPr>
          <w:b/>
          <w:bCs/>
          <w:i/>
          <w:iCs/>
          <w:szCs w:val="24"/>
          <w:lang w:eastAsia="x-none"/>
        </w:rPr>
      </w:pPr>
    </w:p>
    <w:p w:rsidR="004F66CD" w:rsidRDefault="004F66CD" w:rsidP="004F66CD">
      <w:pPr>
        <w:rPr>
          <w:b/>
          <w:bCs/>
          <w:i/>
          <w:iCs/>
          <w:szCs w:val="24"/>
          <w:lang w:eastAsia="x-none"/>
        </w:rPr>
        <w:sectPr w:rsidR="004F66CD" w:rsidSect="00E413B8">
          <w:pgSz w:w="11906" w:h="16838"/>
          <w:pgMar w:top="1134" w:right="851" w:bottom="1134" w:left="1701" w:header="709" w:footer="737" w:gutter="0"/>
          <w:pgNumType w:start="1"/>
          <w:cols w:space="708"/>
          <w:docGrid w:linePitch="360"/>
        </w:sectPr>
      </w:pPr>
    </w:p>
    <w:p w:rsidR="004F66CD" w:rsidRPr="004F66CD" w:rsidRDefault="004F66CD" w:rsidP="004F66CD">
      <w:pPr>
        <w:autoSpaceDE w:val="0"/>
        <w:autoSpaceDN w:val="0"/>
        <w:adjustRightInd w:val="0"/>
        <w:jc w:val="center"/>
        <w:rPr>
          <w:b/>
          <w:bCs/>
          <w:color w:val="000000"/>
          <w:sz w:val="26"/>
          <w:szCs w:val="26"/>
          <w:lang w:eastAsia="en-US"/>
        </w:rPr>
      </w:pPr>
      <w:r w:rsidRPr="004F66CD">
        <w:rPr>
          <w:b/>
          <w:bCs/>
          <w:color w:val="000000"/>
          <w:sz w:val="26"/>
          <w:szCs w:val="26"/>
          <w:lang w:eastAsia="en-US"/>
        </w:rPr>
        <w:lastRenderedPageBreak/>
        <w:t>Параметры функциональных зон, а также сведения о планируемых для размещения в них объектах федерального, регионального значения, объектах местного значения, за исключением линейных объектов</w:t>
      </w:r>
    </w:p>
    <w:p w:rsidR="004F66CD" w:rsidRPr="004F66CD" w:rsidRDefault="004F66CD" w:rsidP="004F66CD">
      <w:pPr>
        <w:autoSpaceDE w:val="0"/>
        <w:autoSpaceDN w:val="0"/>
        <w:adjustRightInd w:val="0"/>
        <w:jc w:val="center"/>
        <w:rPr>
          <w:rFonts w:eastAsia="MS Mincho"/>
          <w:sz w:val="26"/>
          <w:szCs w:val="26"/>
        </w:rPr>
      </w:pPr>
    </w:p>
    <w:tbl>
      <w:tblPr>
        <w:tblW w:w="1445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523"/>
        <w:gridCol w:w="1730"/>
        <w:gridCol w:w="1843"/>
        <w:gridCol w:w="2211"/>
        <w:gridCol w:w="2892"/>
      </w:tblGrid>
      <w:tr w:rsidR="004F66CD" w:rsidRPr="004F66CD" w:rsidTr="00CC3AFB">
        <w:trPr>
          <w:trHeight w:val="352"/>
        </w:trPr>
        <w:tc>
          <w:tcPr>
            <w:tcW w:w="3260"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 xml:space="preserve">Функциональные зоны </w:t>
            </w:r>
          </w:p>
        </w:tc>
        <w:tc>
          <w:tcPr>
            <w:tcW w:w="2523"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Площадь, га</w:t>
            </w:r>
          </w:p>
        </w:tc>
        <w:tc>
          <w:tcPr>
            <w:tcW w:w="1730"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Этажность</w:t>
            </w:r>
          </w:p>
        </w:tc>
        <w:tc>
          <w:tcPr>
            <w:tcW w:w="1843" w:type="dxa"/>
            <w:shd w:val="clear" w:color="auto" w:fill="E6E6E6"/>
          </w:tcPr>
          <w:p w:rsidR="004F66CD" w:rsidRPr="004F66CD" w:rsidRDefault="004F66CD" w:rsidP="00CC3AFB">
            <w:pPr>
              <w:rPr>
                <w:rFonts w:eastAsia="MS Mincho"/>
                <w:sz w:val="26"/>
                <w:szCs w:val="26"/>
              </w:rPr>
            </w:pPr>
            <w:r w:rsidRPr="004F66CD">
              <w:rPr>
                <w:sz w:val="26"/>
                <w:szCs w:val="26"/>
              </w:rPr>
              <w:sym w:font="Symbol" w:char="F02A"/>
            </w:r>
            <w:r w:rsidRPr="004F66CD">
              <w:rPr>
                <w:rFonts w:eastAsia="MS Mincho"/>
                <w:sz w:val="26"/>
                <w:szCs w:val="26"/>
              </w:rPr>
              <w:t>Коэффициент застройки</w:t>
            </w:r>
          </w:p>
          <w:p w:rsidR="004F66CD" w:rsidRPr="004F66CD" w:rsidRDefault="004F66CD" w:rsidP="00CC3AFB">
            <w:pPr>
              <w:jc w:val="center"/>
              <w:rPr>
                <w:rFonts w:eastAsia="MS Mincho"/>
                <w:sz w:val="26"/>
                <w:szCs w:val="26"/>
              </w:rPr>
            </w:pPr>
          </w:p>
        </w:tc>
        <w:tc>
          <w:tcPr>
            <w:tcW w:w="2211"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Коэффициент плотности застройки</w:t>
            </w:r>
          </w:p>
        </w:tc>
        <w:tc>
          <w:tcPr>
            <w:tcW w:w="2892" w:type="dxa"/>
            <w:shd w:val="clear" w:color="auto" w:fill="E6E6E6"/>
          </w:tcPr>
          <w:p w:rsidR="004F66CD" w:rsidRPr="004F66CD" w:rsidRDefault="004F66CD" w:rsidP="00CC3AFB">
            <w:pPr>
              <w:jc w:val="center"/>
              <w:rPr>
                <w:rFonts w:eastAsia="MS Mincho"/>
                <w:sz w:val="26"/>
                <w:szCs w:val="26"/>
              </w:rPr>
            </w:pPr>
            <w:r w:rsidRPr="004F66CD">
              <w:rPr>
                <w:sz w:val="26"/>
                <w:szCs w:val="26"/>
              </w:rPr>
              <w:sym w:font="Symbol" w:char="F02A"/>
            </w:r>
            <w:r w:rsidRPr="004F66CD">
              <w:rPr>
                <w:sz w:val="26"/>
                <w:szCs w:val="26"/>
              </w:rPr>
              <w:sym w:font="Symbol" w:char="F02A"/>
            </w:r>
            <w:r w:rsidRPr="004F66CD">
              <w:rPr>
                <w:rFonts w:eastAsia="MS Mincho"/>
                <w:sz w:val="26"/>
                <w:szCs w:val="26"/>
              </w:rPr>
              <w:t>Плотность населения, чел./га</w:t>
            </w:r>
          </w:p>
        </w:tc>
      </w:tr>
      <w:tr w:rsidR="004F66CD" w:rsidRPr="004F66CD" w:rsidTr="00CC3AFB">
        <w:trPr>
          <w:trHeight w:val="352"/>
        </w:trPr>
        <w:tc>
          <w:tcPr>
            <w:tcW w:w="3260" w:type="dxa"/>
            <w:tcBorders>
              <w:bottom w:val="single" w:sz="4" w:space="0" w:color="auto"/>
            </w:tcBorders>
            <w:shd w:val="clear" w:color="auto" w:fill="E6E6E6"/>
          </w:tcPr>
          <w:p w:rsidR="004F66CD" w:rsidRPr="004F66CD" w:rsidRDefault="004F66CD" w:rsidP="00CC3AFB">
            <w:pPr>
              <w:jc w:val="center"/>
              <w:rPr>
                <w:rFonts w:eastAsia="MS Mincho"/>
                <w:b/>
                <w:sz w:val="26"/>
                <w:szCs w:val="26"/>
              </w:rPr>
            </w:pPr>
            <w:r w:rsidRPr="004F66CD">
              <w:rPr>
                <w:rFonts w:eastAsia="MS Mincho"/>
                <w:b/>
                <w:sz w:val="26"/>
                <w:szCs w:val="26"/>
              </w:rPr>
              <w:t xml:space="preserve">Жилая зона </w:t>
            </w:r>
          </w:p>
        </w:tc>
        <w:tc>
          <w:tcPr>
            <w:tcW w:w="2523" w:type="dxa"/>
            <w:tcBorders>
              <w:bottom w:val="single" w:sz="4" w:space="0" w:color="auto"/>
            </w:tcBorders>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336,84</w:t>
            </w:r>
          </w:p>
        </w:tc>
        <w:tc>
          <w:tcPr>
            <w:tcW w:w="1730" w:type="dxa"/>
            <w:tcBorders>
              <w:bottom w:val="single" w:sz="4" w:space="0" w:color="auto"/>
            </w:tcBorders>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1-2</w:t>
            </w:r>
          </w:p>
        </w:tc>
        <w:tc>
          <w:tcPr>
            <w:tcW w:w="1843" w:type="dxa"/>
            <w:tcBorders>
              <w:bottom w:val="single" w:sz="4" w:space="0" w:color="auto"/>
            </w:tcBorders>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0,3</w:t>
            </w:r>
          </w:p>
        </w:tc>
        <w:tc>
          <w:tcPr>
            <w:tcW w:w="2211" w:type="dxa"/>
            <w:tcBorders>
              <w:bottom w:val="single" w:sz="4" w:space="0" w:color="auto"/>
            </w:tcBorders>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0,6</w:t>
            </w:r>
          </w:p>
        </w:tc>
        <w:tc>
          <w:tcPr>
            <w:tcW w:w="2892" w:type="dxa"/>
            <w:tcBorders>
              <w:bottom w:val="single" w:sz="4" w:space="0" w:color="auto"/>
            </w:tcBorders>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1,7</w:t>
            </w:r>
          </w:p>
        </w:tc>
      </w:tr>
      <w:tr w:rsidR="004F66CD" w:rsidRPr="004F66CD" w:rsidTr="00CC3AFB">
        <w:trPr>
          <w:trHeight w:val="352"/>
        </w:trPr>
        <w:tc>
          <w:tcPr>
            <w:tcW w:w="3260" w:type="dxa"/>
            <w:shd w:val="clear" w:color="auto" w:fill="auto"/>
          </w:tcPr>
          <w:p w:rsidR="004F66CD" w:rsidRPr="004F66CD" w:rsidRDefault="004F66CD" w:rsidP="00CC3AFB">
            <w:pPr>
              <w:jc w:val="center"/>
              <w:rPr>
                <w:rFonts w:eastAsia="MS Mincho"/>
                <w:sz w:val="26"/>
                <w:szCs w:val="26"/>
                <w:highlight w:val="yellow"/>
              </w:rPr>
            </w:pPr>
          </w:p>
        </w:tc>
        <w:tc>
          <w:tcPr>
            <w:tcW w:w="11199" w:type="dxa"/>
            <w:gridSpan w:val="5"/>
            <w:shd w:val="clear" w:color="auto" w:fill="auto"/>
          </w:tcPr>
          <w:p w:rsidR="004F66CD" w:rsidRPr="004F66CD" w:rsidRDefault="004F66CD" w:rsidP="00CC3AFB">
            <w:pPr>
              <w:tabs>
                <w:tab w:val="num" w:pos="0"/>
              </w:tabs>
              <w:rPr>
                <w:rFonts w:eastAsia="MS Mincho"/>
                <w:sz w:val="26"/>
                <w:szCs w:val="26"/>
              </w:rPr>
            </w:pPr>
          </w:p>
        </w:tc>
      </w:tr>
      <w:tr w:rsidR="004F66CD" w:rsidRPr="004F66CD" w:rsidTr="00CC3AFB">
        <w:trPr>
          <w:trHeight w:val="352"/>
        </w:trPr>
        <w:tc>
          <w:tcPr>
            <w:tcW w:w="3260" w:type="dxa"/>
            <w:shd w:val="clear" w:color="auto" w:fill="E6E6E6"/>
          </w:tcPr>
          <w:p w:rsidR="004F66CD" w:rsidRPr="004F66CD" w:rsidRDefault="004F66CD" w:rsidP="00CC3AFB">
            <w:pPr>
              <w:jc w:val="center"/>
              <w:rPr>
                <w:rFonts w:eastAsia="MS Mincho"/>
                <w:b/>
                <w:sz w:val="26"/>
                <w:szCs w:val="26"/>
              </w:rPr>
            </w:pPr>
            <w:r w:rsidRPr="004F66CD">
              <w:rPr>
                <w:rFonts w:eastAsia="MS Mincho"/>
                <w:b/>
                <w:sz w:val="26"/>
                <w:szCs w:val="26"/>
              </w:rPr>
              <w:t xml:space="preserve">Общественно-деловая зона </w:t>
            </w:r>
          </w:p>
        </w:tc>
        <w:tc>
          <w:tcPr>
            <w:tcW w:w="2523"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4,87</w:t>
            </w:r>
          </w:p>
        </w:tc>
        <w:tc>
          <w:tcPr>
            <w:tcW w:w="1730"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1-2</w:t>
            </w:r>
          </w:p>
        </w:tc>
        <w:tc>
          <w:tcPr>
            <w:tcW w:w="1843"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1,5</w:t>
            </w:r>
          </w:p>
        </w:tc>
        <w:tc>
          <w:tcPr>
            <w:tcW w:w="2211"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3,0</w:t>
            </w:r>
          </w:p>
        </w:tc>
        <w:tc>
          <w:tcPr>
            <w:tcW w:w="2892"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r>
      <w:tr w:rsidR="004F66CD" w:rsidRPr="004F66CD" w:rsidTr="00CC3AFB">
        <w:trPr>
          <w:trHeight w:val="352"/>
        </w:trPr>
        <w:tc>
          <w:tcPr>
            <w:tcW w:w="3260" w:type="dxa"/>
            <w:shd w:val="clear" w:color="auto" w:fill="auto"/>
          </w:tcPr>
          <w:p w:rsidR="004F66CD" w:rsidRPr="004F66CD" w:rsidRDefault="004F66CD" w:rsidP="00CC3AFB">
            <w:pPr>
              <w:jc w:val="center"/>
              <w:rPr>
                <w:rFonts w:eastAsia="MS Mincho"/>
                <w:sz w:val="26"/>
                <w:szCs w:val="26"/>
                <w:highlight w:val="yellow"/>
              </w:rPr>
            </w:pPr>
          </w:p>
        </w:tc>
        <w:tc>
          <w:tcPr>
            <w:tcW w:w="11199" w:type="dxa"/>
            <w:gridSpan w:val="5"/>
            <w:shd w:val="clear" w:color="auto" w:fill="auto"/>
          </w:tcPr>
          <w:p w:rsidR="004F66CD" w:rsidRPr="004F66CD" w:rsidRDefault="004F66CD" w:rsidP="00CC3AFB">
            <w:pPr>
              <w:jc w:val="both"/>
              <w:rPr>
                <w:rFonts w:eastAsia="MS Mincho"/>
                <w:b/>
                <w:sz w:val="26"/>
                <w:szCs w:val="26"/>
              </w:rPr>
            </w:pPr>
          </w:p>
        </w:tc>
      </w:tr>
      <w:tr w:rsidR="004F66CD" w:rsidRPr="004F66CD" w:rsidTr="00CC3AFB">
        <w:trPr>
          <w:trHeight w:val="352"/>
        </w:trPr>
        <w:tc>
          <w:tcPr>
            <w:tcW w:w="3260" w:type="dxa"/>
            <w:shd w:val="clear" w:color="auto" w:fill="E6E6E6"/>
          </w:tcPr>
          <w:p w:rsidR="004F66CD" w:rsidRPr="004F66CD" w:rsidRDefault="004F66CD" w:rsidP="00CC3AFB">
            <w:pPr>
              <w:jc w:val="center"/>
              <w:rPr>
                <w:rFonts w:eastAsia="MS Mincho"/>
                <w:b/>
                <w:sz w:val="26"/>
                <w:szCs w:val="26"/>
              </w:rPr>
            </w:pPr>
            <w:r w:rsidRPr="004F66CD">
              <w:rPr>
                <w:rFonts w:eastAsia="MS Mincho"/>
                <w:b/>
                <w:sz w:val="26"/>
                <w:szCs w:val="26"/>
              </w:rPr>
              <w:t xml:space="preserve">Зона сельскохозяйственных угодий </w:t>
            </w:r>
          </w:p>
        </w:tc>
        <w:tc>
          <w:tcPr>
            <w:tcW w:w="2523"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175,03</w:t>
            </w:r>
          </w:p>
        </w:tc>
        <w:tc>
          <w:tcPr>
            <w:tcW w:w="1730"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1843"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2211"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2892"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r>
      <w:tr w:rsidR="004F66CD" w:rsidRPr="004F66CD" w:rsidTr="00CC3AFB">
        <w:trPr>
          <w:trHeight w:val="352"/>
        </w:trPr>
        <w:tc>
          <w:tcPr>
            <w:tcW w:w="3260" w:type="dxa"/>
            <w:shd w:val="clear" w:color="auto" w:fill="auto"/>
          </w:tcPr>
          <w:p w:rsidR="004F66CD" w:rsidRPr="004F66CD" w:rsidRDefault="004F66CD" w:rsidP="00CC3AFB">
            <w:pPr>
              <w:jc w:val="center"/>
              <w:rPr>
                <w:rFonts w:eastAsia="MS Mincho"/>
                <w:sz w:val="26"/>
                <w:szCs w:val="26"/>
              </w:rPr>
            </w:pPr>
          </w:p>
        </w:tc>
        <w:tc>
          <w:tcPr>
            <w:tcW w:w="11199" w:type="dxa"/>
            <w:gridSpan w:val="5"/>
            <w:shd w:val="clear" w:color="auto" w:fill="auto"/>
          </w:tcPr>
          <w:p w:rsidR="004F66CD" w:rsidRPr="004F66CD" w:rsidRDefault="004F66CD" w:rsidP="00CC3AFB">
            <w:pPr>
              <w:jc w:val="center"/>
              <w:rPr>
                <w:rFonts w:eastAsia="MS Mincho"/>
                <w:sz w:val="26"/>
                <w:szCs w:val="26"/>
                <w:shd w:val="clear" w:color="auto" w:fill="FFFFFF"/>
              </w:rPr>
            </w:pPr>
            <w:r w:rsidRPr="004F66CD">
              <w:rPr>
                <w:rFonts w:eastAsia="MS Mincho"/>
                <w:sz w:val="26"/>
                <w:szCs w:val="26"/>
                <w:shd w:val="clear" w:color="auto" w:fill="FFFFFF"/>
              </w:rPr>
              <w:t>-</w:t>
            </w:r>
          </w:p>
        </w:tc>
      </w:tr>
      <w:tr w:rsidR="004F66CD" w:rsidRPr="004F66CD" w:rsidTr="00CC3AFB">
        <w:trPr>
          <w:trHeight w:val="352"/>
        </w:trPr>
        <w:tc>
          <w:tcPr>
            <w:tcW w:w="3260" w:type="dxa"/>
            <w:shd w:val="clear" w:color="auto" w:fill="E6E6E6"/>
          </w:tcPr>
          <w:p w:rsidR="004F66CD" w:rsidRPr="004F66CD" w:rsidRDefault="004F66CD" w:rsidP="00CC3AFB">
            <w:pPr>
              <w:jc w:val="center"/>
              <w:rPr>
                <w:rFonts w:eastAsia="MS Mincho"/>
                <w:b/>
                <w:sz w:val="26"/>
                <w:szCs w:val="26"/>
              </w:rPr>
            </w:pPr>
            <w:r w:rsidRPr="004F66CD">
              <w:rPr>
                <w:rFonts w:eastAsia="MS Mincho"/>
                <w:b/>
                <w:sz w:val="26"/>
                <w:szCs w:val="26"/>
              </w:rPr>
              <w:t>Производственная зона сельскохозяйственных предприятий</w:t>
            </w:r>
          </w:p>
        </w:tc>
        <w:tc>
          <w:tcPr>
            <w:tcW w:w="2523"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35,03</w:t>
            </w:r>
          </w:p>
        </w:tc>
        <w:tc>
          <w:tcPr>
            <w:tcW w:w="1730"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1843"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2211"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2892"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r>
      <w:tr w:rsidR="004F66CD" w:rsidRPr="004F66CD" w:rsidTr="00CC3AFB">
        <w:trPr>
          <w:trHeight w:val="352"/>
        </w:trPr>
        <w:tc>
          <w:tcPr>
            <w:tcW w:w="3260" w:type="dxa"/>
            <w:shd w:val="clear" w:color="auto" w:fill="auto"/>
          </w:tcPr>
          <w:p w:rsidR="004F66CD" w:rsidRPr="004F66CD" w:rsidRDefault="004F66CD" w:rsidP="00CC3AFB">
            <w:pPr>
              <w:jc w:val="center"/>
              <w:rPr>
                <w:rFonts w:eastAsia="MS Mincho"/>
                <w:sz w:val="26"/>
                <w:szCs w:val="26"/>
                <w:highlight w:val="yellow"/>
              </w:rPr>
            </w:pPr>
          </w:p>
        </w:tc>
        <w:tc>
          <w:tcPr>
            <w:tcW w:w="11199" w:type="dxa"/>
            <w:gridSpan w:val="5"/>
            <w:shd w:val="clear" w:color="auto" w:fill="auto"/>
          </w:tcPr>
          <w:p w:rsidR="004F66CD" w:rsidRPr="004F66CD" w:rsidRDefault="004F66CD" w:rsidP="00CC3AFB">
            <w:pPr>
              <w:jc w:val="both"/>
              <w:rPr>
                <w:rFonts w:eastAsia="MS Mincho"/>
                <w:sz w:val="26"/>
                <w:szCs w:val="26"/>
                <w:shd w:val="clear" w:color="auto" w:fill="FFFFFF"/>
              </w:rPr>
            </w:pPr>
          </w:p>
        </w:tc>
      </w:tr>
      <w:tr w:rsidR="004F66CD" w:rsidRPr="004F66CD" w:rsidTr="00CC3AFB">
        <w:trPr>
          <w:trHeight w:val="352"/>
        </w:trPr>
        <w:tc>
          <w:tcPr>
            <w:tcW w:w="3260" w:type="dxa"/>
            <w:shd w:val="clear" w:color="auto" w:fill="E6E6E6"/>
          </w:tcPr>
          <w:p w:rsidR="004F66CD" w:rsidRPr="004F66CD" w:rsidRDefault="004F66CD" w:rsidP="00CC3AFB">
            <w:pPr>
              <w:jc w:val="center"/>
              <w:rPr>
                <w:rFonts w:eastAsia="MS Mincho"/>
                <w:b/>
                <w:sz w:val="26"/>
                <w:szCs w:val="26"/>
              </w:rPr>
            </w:pPr>
            <w:r w:rsidRPr="004F66CD">
              <w:rPr>
                <w:rFonts w:eastAsia="MS Mincho"/>
                <w:b/>
                <w:sz w:val="26"/>
                <w:szCs w:val="26"/>
              </w:rPr>
              <w:t>Зона рекреационного назначения</w:t>
            </w:r>
          </w:p>
        </w:tc>
        <w:tc>
          <w:tcPr>
            <w:tcW w:w="2523"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7,44</w:t>
            </w:r>
          </w:p>
        </w:tc>
        <w:tc>
          <w:tcPr>
            <w:tcW w:w="1730"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1843"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2211"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2892"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r>
      <w:tr w:rsidR="004F66CD" w:rsidRPr="004F66CD" w:rsidTr="00CC3AFB">
        <w:trPr>
          <w:trHeight w:val="352"/>
        </w:trPr>
        <w:tc>
          <w:tcPr>
            <w:tcW w:w="3260" w:type="dxa"/>
            <w:shd w:val="clear" w:color="auto" w:fill="FFFFFF"/>
          </w:tcPr>
          <w:p w:rsidR="004F66CD" w:rsidRPr="004F66CD" w:rsidRDefault="004F66CD" w:rsidP="00CC3AFB">
            <w:pPr>
              <w:jc w:val="center"/>
              <w:rPr>
                <w:rFonts w:eastAsia="MS Mincho"/>
                <w:b/>
                <w:sz w:val="26"/>
                <w:szCs w:val="26"/>
              </w:rPr>
            </w:pPr>
          </w:p>
        </w:tc>
        <w:tc>
          <w:tcPr>
            <w:tcW w:w="11199" w:type="dxa"/>
            <w:gridSpan w:val="5"/>
            <w:shd w:val="clear" w:color="auto" w:fill="FFFFFF"/>
          </w:tcPr>
          <w:p w:rsidR="004F66CD" w:rsidRPr="004F66CD" w:rsidRDefault="004F66CD" w:rsidP="00CC3AFB">
            <w:pPr>
              <w:jc w:val="center"/>
              <w:rPr>
                <w:rFonts w:eastAsia="MS Mincho"/>
                <w:sz w:val="26"/>
                <w:szCs w:val="26"/>
              </w:rPr>
            </w:pPr>
          </w:p>
        </w:tc>
      </w:tr>
      <w:tr w:rsidR="004F66CD" w:rsidRPr="004F66CD" w:rsidTr="00CC3AFB">
        <w:trPr>
          <w:trHeight w:val="352"/>
        </w:trPr>
        <w:tc>
          <w:tcPr>
            <w:tcW w:w="3260" w:type="dxa"/>
            <w:shd w:val="clear" w:color="auto" w:fill="E6E6E6"/>
          </w:tcPr>
          <w:p w:rsidR="004F66CD" w:rsidRPr="004F66CD" w:rsidRDefault="004F66CD" w:rsidP="00CC3AFB">
            <w:pPr>
              <w:jc w:val="center"/>
              <w:rPr>
                <w:rFonts w:eastAsia="MS Mincho"/>
                <w:b/>
                <w:sz w:val="26"/>
                <w:szCs w:val="26"/>
              </w:rPr>
            </w:pPr>
            <w:r w:rsidRPr="004F66CD">
              <w:rPr>
                <w:rFonts w:eastAsia="MS Mincho"/>
                <w:b/>
                <w:sz w:val="26"/>
                <w:szCs w:val="26"/>
              </w:rPr>
              <w:t>Зона кладбищ</w:t>
            </w:r>
          </w:p>
        </w:tc>
        <w:tc>
          <w:tcPr>
            <w:tcW w:w="2523"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2,0</w:t>
            </w:r>
          </w:p>
        </w:tc>
        <w:tc>
          <w:tcPr>
            <w:tcW w:w="1730"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1843"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2211"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2892"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r>
      <w:tr w:rsidR="004F66CD" w:rsidRPr="004F66CD" w:rsidTr="00CC3AFB">
        <w:trPr>
          <w:trHeight w:val="352"/>
        </w:trPr>
        <w:tc>
          <w:tcPr>
            <w:tcW w:w="3260" w:type="dxa"/>
            <w:shd w:val="clear" w:color="auto" w:fill="FFFFFF"/>
          </w:tcPr>
          <w:p w:rsidR="004F66CD" w:rsidRPr="004F66CD" w:rsidRDefault="004F66CD" w:rsidP="00CC3AFB">
            <w:pPr>
              <w:jc w:val="center"/>
              <w:rPr>
                <w:rFonts w:eastAsia="MS Mincho"/>
                <w:b/>
                <w:sz w:val="26"/>
                <w:szCs w:val="26"/>
              </w:rPr>
            </w:pPr>
          </w:p>
        </w:tc>
        <w:tc>
          <w:tcPr>
            <w:tcW w:w="11199" w:type="dxa"/>
            <w:gridSpan w:val="5"/>
            <w:shd w:val="clear" w:color="auto" w:fill="FFFFFF"/>
          </w:tcPr>
          <w:p w:rsidR="004F66CD" w:rsidRPr="004F66CD" w:rsidRDefault="004F66CD" w:rsidP="00CC3AFB">
            <w:pPr>
              <w:jc w:val="center"/>
              <w:rPr>
                <w:rFonts w:eastAsia="MS Mincho"/>
                <w:sz w:val="26"/>
                <w:szCs w:val="26"/>
              </w:rPr>
            </w:pPr>
          </w:p>
        </w:tc>
      </w:tr>
      <w:tr w:rsidR="004F66CD" w:rsidRPr="004F66CD" w:rsidTr="00CC3AFB">
        <w:trPr>
          <w:trHeight w:val="352"/>
        </w:trPr>
        <w:tc>
          <w:tcPr>
            <w:tcW w:w="3260" w:type="dxa"/>
            <w:shd w:val="clear" w:color="auto" w:fill="E6E6E6"/>
          </w:tcPr>
          <w:p w:rsidR="004F66CD" w:rsidRPr="004F66CD" w:rsidRDefault="004F66CD" w:rsidP="00CC3AFB">
            <w:pPr>
              <w:jc w:val="center"/>
              <w:rPr>
                <w:rFonts w:eastAsia="MS Mincho"/>
                <w:b/>
                <w:sz w:val="26"/>
                <w:szCs w:val="26"/>
              </w:rPr>
            </w:pPr>
            <w:r w:rsidRPr="004F66CD">
              <w:rPr>
                <w:rFonts w:eastAsia="MS Mincho"/>
                <w:b/>
                <w:sz w:val="26"/>
                <w:szCs w:val="26"/>
              </w:rPr>
              <w:t>Зона складирования и захоронения отходов</w:t>
            </w:r>
          </w:p>
        </w:tc>
        <w:tc>
          <w:tcPr>
            <w:tcW w:w="2523"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0,06</w:t>
            </w:r>
          </w:p>
        </w:tc>
        <w:tc>
          <w:tcPr>
            <w:tcW w:w="1730"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1843"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2211"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c>
          <w:tcPr>
            <w:tcW w:w="2892" w:type="dxa"/>
            <w:shd w:val="clear" w:color="auto" w:fill="E6E6E6"/>
          </w:tcPr>
          <w:p w:rsidR="004F66CD" w:rsidRPr="004F66CD" w:rsidRDefault="004F66CD" w:rsidP="00CC3AFB">
            <w:pPr>
              <w:jc w:val="center"/>
              <w:rPr>
                <w:rFonts w:eastAsia="MS Mincho"/>
                <w:sz w:val="26"/>
                <w:szCs w:val="26"/>
              </w:rPr>
            </w:pPr>
            <w:r w:rsidRPr="004F66CD">
              <w:rPr>
                <w:rFonts w:eastAsia="MS Mincho"/>
                <w:sz w:val="26"/>
                <w:szCs w:val="26"/>
              </w:rPr>
              <w:t>-</w:t>
            </w:r>
          </w:p>
        </w:tc>
      </w:tr>
      <w:tr w:rsidR="004F66CD" w:rsidRPr="004F66CD" w:rsidTr="00CC3AFB">
        <w:trPr>
          <w:trHeight w:val="352"/>
        </w:trPr>
        <w:tc>
          <w:tcPr>
            <w:tcW w:w="3260" w:type="dxa"/>
            <w:tcBorders>
              <w:bottom w:val="single" w:sz="4" w:space="0" w:color="auto"/>
            </w:tcBorders>
            <w:shd w:val="clear" w:color="auto" w:fill="FFFFFF"/>
          </w:tcPr>
          <w:p w:rsidR="004F66CD" w:rsidRPr="004F66CD" w:rsidRDefault="004F66CD" w:rsidP="00CC3AFB">
            <w:pPr>
              <w:jc w:val="center"/>
              <w:rPr>
                <w:rFonts w:eastAsia="MS Mincho"/>
                <w:b/>
                <w:sz w:val="26"/>
                <w:szCs w:val="26"/>
              </w:rPr>
            </w:pPr>
          </w:p>
        </w:tc>
        <w:tc>
          <w:tcPr>
            <w:tcW w:w="11199" w:type="dxa"/>
            <w:gridSpan w:val="5"/>
            <w:tcBorders>
              <w:bottom w:val="single" w:sz="4" w:space="0" w:color="auto"/>
            </w:tcBorders>
            <w:shd w:val="clear" w:color="auto" w:fill="FFFFFF"/>
          </w:tcPr>
          <w:p w:rsidR="004F66CD" w:rsidRPr="004F66CD" w:rsidRDefault="004F66CD" w:rsidP="00CC3AFB">
            <w:pPr>
              <w:jc w:val="center"/>
              <w:rPr>
                <w:rFonts w:eastAsia="MS Mincho"/>
                <w:sz w:val="26"/>
                <w:szCs w:val="26"/>
              </w:rPr>
            </w:pPr>
          </w:p>
        </w:tc>
      </w:tr>
    </w:tbl>
    <w:p w:rsidR="004F66CD" w:rsidRDefault="004F66CD" w:rsidP="004F66CD">
      <w:pPr>
        <w:pStyle w:val="ab"/>
        <w:rPr>
          <w:rFonts w:ascii="Times New Roman" w:hAnsi="Times New Roman"/>
          <w:sz w:val="26"/>
          <w:szCs w:val="26"/>
        </w:rPr>
      </w:pPr>
    </w:p>
    <w:p w:rsidR="004F66CD" w:rsidRPr="004F66CD" w:rsidRDefault="004F66CD" w:rsidP="004F66CD">
      <w:pPr>
        <w:pStyle w:val="ab"/>
        <w:rPr>
          <w:rFonts w:ascii="Times New Roman" w:hAnsi="Times New Roman"/>
          <w:sz w:val="26"/>
          <w:szCs w:val="26"/>
        </w:rPr>
      </w:pPr>
      <w:r w:rsidRPr="004F66CD">
        <w:rPr>
          <w:rFonts w:ascii="Times New Roman" w:hAnsi="Times New Roman"/>
          <w:sz w:val="26"/>
          <w:szCs w:val="26"/>
        </w:rPr>
        <w:sym w:font="Symbol" w:char="F02A"/>
      </w:r>
      <w:r w:rsidRPr="004F66CD">
        <w:rPr>
          <w:rFonts w:ascii="Times New Roman" w:hAnsi="Times New Roman"/>
          <w:sz w:val="26"/>
          <w:szCs w:val="26"/>
        </w:rPr>
        <w:t>за исключением зон инженерной и транспортной инфраструктур и зон сельскохозяйственного использования</w:t>
      </w:r>
    </w:p>
    <w:p w:rsidR="004F66CD" w:rsidRPr="004F66CD" w:rsidRDefault="004F66CD" w:rsidP="004F66CD">
      <w:pPr>
        <w:pStyle w:val="ab"/>
        <w:rPr>
          <w:rFonts w:ascii="Times New Roman" w:hAnsi="Times New Roman"/>
          <w:sz w:val="26"/>
          <w:szCs w:val="26"/>
        </w:rPr>
      </w:pPr>
      <w:r w:rsidRPr="004F66CD">
        <w:rPr>
          <w:rFonts w:ascii="Times New Roman" w:hAnsi="Times New Roman"/>
          <w:sz w:val="26"/>
          <w:szCs w:val="26"/>
        </w:rPr>
        <w:lastRenderedPageBreak/>
        <w:sym w:font="Symbol" w:char="F02A"/>
      </w:r>
      <w:r w:rsidRPr="004F66CD">
        <w:rPr>
          <w:rFonts w:ascii="Times New Roman" w:hAnsi="Times New Roman"/>
          <w:sz w:val="26"/>
          <w:szCs w:val="26"/>
        </w:rPr>
        <w:sym w:font="Symbol" w:char="F02A"/>
      </w:r>
      <w:r w:rsidRPr="004F66CD">
        <w:rPr>
          <w:rFonts w:ascii="Times New Roman" w:hAnsi="Times New Roman"/>
          <w:sz w:val="26"/>
          <w:szCs w:val="26"/>
        </w:rPr>
        <w:t>для функциональных зон, в которых возможно размещение жилья</w:t>
      </w:r>
    </w:p>
    <w:p w:rsidR="004F66CD" w:rsidRPr="004F66CD" w:rsidRDefault="004F66CD" w:rsidP="004F66CD">
      <w:pPr>
        <w:pStyle w:val="ab"/>
        <w:rPr>
          <w:sz w:val="26"/>
          <w:szCs w:val="26"/>
        </w:rPr>
      </w:pPr>
      <w:r w:rsidRPr="004F66CD">
        <w:rPr>
          <w:rFonts w:ascii="Times New Roman" w:hAnsi="Times New Roman"/>
          <w:sz w:val="26"/>
          <w:szCs w:val="26"/>
        </w:rPr>
        <w:t>коэффициент застройки определяется как отношение суммарной площади, занятой под зданиями и сооружениями, к площади участка (квартала) согласно СП 42.13330.2016, Приложение Б.</w:t>
      </w:r>
    </w:p>
    <w:p w:rsidR="004F66CD" w:rsidRPr="004F66CD" w:rsidRDefault="004F66CD" w:rsidP="004F66CD">
      <w:pPr>
        <w:pStyle w:val="Default"/>
        <w:tabs>
          <w:tab w:val="left" w:pos="3060"/>
        </w:tabs>
        <w:spacing w:line="360" w:lineRule="auto"/>
        <w:jc w:val="both"/>
        <w:rPr>
          <w:color w:val="auto"/>
          <w:sz w:val="26"/>
          <w:szCs w:val="26"/>
        </w:rPr>
      </w:pPr>
    </w:p>
    <w:p w:rsidR="004F66CD" w:rsidRPr="004F66CD" w:rsidRDefault="004F66CD" w:rsidP="004F66CD">
      <w:pPr>
        <w:pStyle w:val="Default"/>
        <w:tabs>
          <w:tab w:val="left" w:pos="3060"/>
        </w:tabs>
        <w:spacing w:line="360" w:lineRule="auto"/>
        <w:jc w:val="both"/>
        <w:rPr>
          <w:color w:val="auto"/>
          <w:sz w:val="26"/>
          <w:szCs w:val="26"/>
        </w:rPr>
      </w:pPr>
    </w:p>
    <w:p w:rsidR="004F66CD" w:rsidRDefault="004F66CD" w:rsidP="004F66CD">
      <w:pPr>
        <w:pStyle w:val="Default"/>
        <w:tabs>
          <w:tab w:val="left" w:pos="3060"/>
        </w:tabs>
        <w:spacing w:line="360" w:lineRule="auto"/>
        <w:jc w:val="both"/>
        <w:rPr>
          <w:color w:val="auto"/>
        </w:rPr>
      </w:pPr>
    </w:p>
    <w:p w:rsidR="004F66CD" w:rsidRDefault="004F66CD" w:rsidP="004F66CD">
      <w:pPr>
        <w:tabs>
          <w:tab w:val="left" w:pos="3060"/>
        </w:tabs>
        <w:rPr>
          <w:lang w:eastAsia="en-U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921B31" w:rsidRDefault="00921B31" w:rsidP="00B877D5">
      <w:pPr>
        <w:pStyle w:val="S0"/>
        <w:rPr>
          <w:rFonts w:ascii="Arial" w:hAnsi="Arial" w:cs="Arial"/>
          <w:b/>
          <w:bCs/>
        </w:rPr>
        <w:sectPr w:rsidR="00921B31" w:rsidSect="00921B31">
          <w:pgSz w:w="16838" w:h="11906" w:orient="landscape"/>
          <w:pgMar w:top="1134" w:right="1134" w:bottom="1134" w:left="1701" w:header="709" w:footer="709" w:gutter="0"/>
          <w:cols w:space="708"/>
          <w:docGrid w:linePitch="360"/>
        </w:sectPr>
      </w:pPr>
    </w:p>
    <w:p w:rsidR="00CC3AFB" w:rsidRDefault="00CC3AFB" w:rsidP="00921B31">
      <w:pPr>
        <w:jc w:val="center"/>
        <w:rPr>
          <w:b/>
          <w:sz w:val="28"/>
          <w:szCs w:val="25"/>
        </w:rPr>
      </w:pPr>
      <w:r>
        <w:rPr>
          <w:noProof/>
        </w:rPr>
        <w:lastRenderedPageBreak/>
        <w:drawing>
          <wp:inline distT="0" distB="0" distL="0" distR="0" wp14:anchorId="2342A3FE" wp14:editId="4E9A17BF">
            <wp:extent cx="5457825" cy="4113938"/>
            <wp:effectExtent l="0" t="0" r="0" b="127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srcRect/>
                    <a:stretch>
                      <a:fillRect/>
                    </a:stretch>
                  </pic:blipFill>
                  <pic:spPr bwMode="auto">
                    <a:xfrm>
                      <a:off x="0" y="0"/>
                      <a:ext cx="5463095" cy="4117910"/>
                    </a:xfrm>
                    <a:prstGeom prst="rect">
                      <a:avLst/>
                    </a:prstGeom>
                    <a:noFill/>
                    <a:ln w="9525">
                      <a:noFill/>
                      <a:miter lim="800000"/>
                      <a:headEnd/>
                      <a:tailEnd/>
                    </a:ln>
                  </pic:spPr>
                </pic:pic>
              </a:graphicData>
            </a:graphic>
          </wp:inline>
        </w:drawing>
      </w:r>
    </w:p>
    <w:p w:rsidR="00CC3AFB" w:rsidRDefault="00CC3AFB" w:rsidP="00921B31">
      <w:pPr>
        <w:jc w:val="center"/>
        <w:rPr>
          <w:b/>
          <w:sz w:val="28"/>
          <w:szCs w:val="25"/>
        </w:rPr>
      </w:pPr>
      <w:r>
        <w:rPr>
          <w:noProof/>
        </w:rPr>
        <w:drawing>
          <wp:inline distT="0" distB="0" distL="0" distR="0" wp14:anchorId="575153F1" wp14:editId="660E15FF">
            <wp:extent cx="5390482" cy="4472305"/>
            <wp:effectExtent l="0" t="0" r="1270" b="4445"/>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srcRect/>
                    <a:stretch>
                      <a:fillRect/>
                    </a:stretch>
                  </pic:blipFill>
                  <pic:spPr bwMode="auto">
                    <a:xfrm>
                      <a:off x="0" y="0"/>
                      <a:ext cx="5420129" cy="4496902"/>
                    </a:xfrm>
                    <a:prstGeom prst="rect">
                      <a:avLst/>
                    </a:prstGeom>
                    <a:noFill/>
                    <a:ln w="9525">
                      <a:noFill/>
                      <a:miter lim="800000"/>
                      <a:headEnd/>
                      <a:tailEnd/>
                    </a:ln>
                  </pic:spPr>
                </pic:pic>
              </a:graphicData>
            </a:graphic>
          </wp:inline>
        </w:drawing>
      </w:r>
    </w:p>
    <w:p w:rsidR="00CC3AFB" w:rsidRDefault="00CC3AFB" w:rsidP="00921B31">
      <w:pPr>
        <w:jc w:val="center"/>
        <w:rPr>
          <w:b/>
          <w:sz w:val="28"/>
          <w:szCs w:val="25"/>
        </w:rPr>
      </w:pPr>
    </w:p>
    <w:p w:rsidR="00AA2EDC" w:rsidRDefault="00AA2EDC" w:rsidP="00921B31">
      <w:pPr>
        <w:jc w:val="center"/>
        <w:rPr>
          <w:noProof/>
        </w:rPr>
      </w:pPr>
    </w:p>
    <w:p w:rsidR="00CC3AFB" w:rsidRDefault="00AA2EDC" w:rsidP="00921B31">
      <w:pPr>
        <w:jc w:val="center"/>
        <w:rPr>
          <w:b/>
          <w:sz w:val="28"/>
          <w:szCs w:val="25"/>
        </w:rPr>
      </w:pPr>
      <w:r>
        <w:rPr>
          <w:noProof/>
        </w:rPr>
        <w:lastRenderedPageBreak/>
        <w:drawing>
          <wp:inline distT="0" distB="0" distL="0" distR="0" wp14:anchorId="04926B23" wp14:editId="0024DC6F">
            <wp:extent cx="5267325" cy="4002042"/>
            <wp:effectExtent l="0" t="0" r="0"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srcRect/>
                    <a:stretch>
                      <a:fillRect/>
                    </a:stretch>
                  </pic:blipFill>
                  <pic:spPr bwMode="auto">
                    <a:xfrm>
                      <a:off x="0" y="0"/>
                      <a:ext cx="5269224" cy="4003485"/>
                    </a:xfrm>
                    <a:prstGeom prst="rect">
                      <a:avLst/>
                    </a:prstGeom>
                    <a:noFill/>
                    <a:ln w="9525">
                      <a:noFill/>
                      <a:miter lim="800000"/>
                      <a:headEnd/>
                      <a:tailEnd/>
                    </a:ln>
                  </pic:spPr>
                </pic:pic>
              </a:graphicData>
            </a:graphic>
          </wp:inline>
        </w:drawing>
      </w:r>
      <w:r w:rsidR="00CC3AFB">
        <w:rPr>
          <w:noProof/>
        </w:rPr>
        <w:drawing>
          <wp:inline distT="0" distB="0" distL="0" distR="0" wp14:anchorId="10065F9A" wp14:editId="5F8E4912">
            <wp:extent cx="5438775" cy="4256850"/>
            <wp:effectExtent l="0" t="0" r="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srcRect/>
                    <a:stretch>
                      <a:fillRect/>
                    </a:stretch>
                  </pic:blipFill>
                  <pic:spPr bwMode="auto">
                    <a:xfrm>
                      <a:off x="0" y="0"/>
                      <a:ext cx="5438775" cy="4256850"/>
                    </a:xfrm>
                    <a:prstGeom prst="rect">
                      <a:avLst/>
                    </a:prstGeom>
                    <a:noFill/>
                    <a:ln w="9525">
                      <a:noFill/>
                      <a:miter lim="800000"/>
                      <a:headEnd/>
                      <a:tailEnd/>
                    </a:ln>
                  </pic:spPr>
                </pic:pic>
              </a:graphicData>
            </a:graphic>
          </wp:inline>
        </w:drawing>
      </w:r>
    </w:p>
    <w:p w:rsidR="00CC3AFB" w:rsidRDefault="00CC3AFB" w:rsidP="00921B31">
      <w:pPr>
        <w:jc w:val="center"/>
        <w:rPr>
          <w:b/>
          <w:sz w:val="28"/>
          <w:szCs w:val="25"/>
        </w:rPr>
      </w:pPr>
      <w:r>
        <w:rPr>
          <w:noProof/>
        </w:rPr>
        <w:lastRenderedPageBreak/>
        <w:drawing>
          <wp:inline distT="0" distB="0" distL="0" distR="0" wp14:anchorId="05ACBE44" wp14:editId="4F0BD7D2">
            <wp:extent cx="5353050" cy="4467225"/>
            <wp:effectExtent l="0" t="0" r="0" b="9525"/>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srcRect/>
                    <a:stretch>
                      <a:fillRect/>
                    </a:stretch>
                  </pic:blipFill>
                  <pic:spPr bwMode="auto">
                    <a:xfrm>
                      <a:off x="0" y="0"/>
                      <a:ext cx="5353050" cy="4467225"/>
                    </a:xfrm>
                    <a:prstGeom prst="rect">
                      <a:avLst/>
                    </a:prstGeom>
                    <a:noFill/>
                    <a:ln w="9525">
                      <a:noFill/>
                      <a:miter lim="800000"/>
                      <a:headEnd/>
                      <a:tailEnd/>
                    </a:ln>
                  </pic:spPr>
                </pic:pic>
              </a:graphicData>
            </a:graphic>
          </wp:inline>
        </w:drawing>
      </w: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AA2EDC" w:rsidRDefault="00AA2EDC" w:rsidP="00921B31">
      <w:pPr>
        <w:jc w:val="center"/>
        <w:rPr>
          <w:b/>
          <w:sz w:val="28"/>
          <w:szCs w:val="25"/>
        </w:rPr>
      </w:pPr>
    </w:p>
    <w:p w:rsidR="00AA2EDC" w:rsidRDefault="00AA2EDC" w:rsidP="00921B31">
      <w:pPr>
        <w:jc w:val="center"/>
        <w:rPr>
          <w:b/>
          <w:sz w:val="28"/>
          <w:szCs w:val="25"/>
        </w:rPr>
      </w:pPr>
    </w:p>
    <w:p w:rsidR="00AA2EDC" w:rsidRDefault="00AA2EDC" w:rsidP="00921B31">
      <w:pPr>
        <w:jc w:val="center"/>
        <w:rPr>
          <w:b/>
          <w:sz w:val="28"/>
          <w:szCs w:val="25"/>
        </w:rPr>
      </w:pPr>
    </w:p>
    <w:p w:rsidR="00CC3AFB" w:rsidRDefault="00CC3AFB" w:rsidP="00921B31">
      <w:pPr>
        <w:jc w:val="center"/>
        <w:rPr>
          <w:b/>
          <w:sz w:val="28"/>
          <w:szCs w:val="25"/>
        </w:rPr>
      </w:pPr>
    </w:p>
    <w:p w:rsidR="00CC3AFB" w:rsidRDefault="00CC3AFB" w:rsidP="00921B31">
      <w:pPr>
        <w:jc w:val="center"/>
        <w:rPr>
          <w:b/>
          <w:sz w:val="28"/>
          <w:szCs w:val="25"/>
        </w:rPr>
      </w:pPr>
    </w:p>
    <w:p w:rsidR="00921B31" w:rsidRPr="00D60045" w:rsidRDefault="00921B31" w:rsidP="00921B31">
      <w:pPr>
        <w:jc w:val="center"/>
        <w:rPr>
          <w:b/>
          <w:sz w:val="28"/>
          <w:szCs w:val="25"/>
        </w:rPr>
      </w:pPr>
      <w:r w:rsidRPr="00D60045">
        <w:rPr>
          <w:b/>
          <w:sz w:val="28"/>
          <w:szCs w:val="25"/>
        </w:rPr>
        <w:lastRenderedPageBreak/>
        <w:t>ООО «Научно-исследовательский институт</w:t>
      </w:r>
    </w:p>
    <w:p w:rsidR="00921B31" w:rsidRPr="00D60045" w:rsidRDefault="00921B31" w:rsidP="00921B31">
      <w:pPr>
        <w:jc w:val="center"/>
        <w:rPr>
          <w:b/>
          <w:sz w:val="28"/>
          <w:szCs w:val="25"/>
        </w:rPr>
      </w:pPr>
      <w:r w:rsidRPr="00D60045">
        <w:rPr>
          <w:b/>
          <w:sz w:val="28"/>
          <w:szCs w:val="25"/>
        </w:rPr>
        <w:t>градостроительства и землеустройства»</w:t>
      </w:r>
    </w:p>
    <w:p w:rsidR="00921B31" w:rsidRPr="00D11B03" w:rsidRDefault="00921B31" w:rsidP="00921B31">
      <w:pPr>
        <w:rPr>
          <w:color w:val="000000"/>
        </w:rPr>
      </w:pPr>
    </w:p>
    <w:p w:rsidR="00921B31" w:rsidRDefault="00921B31" w:rsidP="00921B31">
      <w:pPr>
        <w:ind w:firstLine="3420"/>
        <w:rPr>
          <w:b/>
          <w:color w:val="000000"/>
        </w:rPr>
      </w:pPr>
    </w:p>
    <w:p w:rsidR="00921B31" w:rsidRDefault="00921B31" w:rsidP="00921B31">
      <w:pPr>
        <w:ind w:firstLine="3420"/>
        <w:rPr>
          <w:b/>
          <w:color w:val="000000"/>
        </w:rPr>
      </w:pPr>
    </w:p>
    <w:p w:rsidR="00921B31" w:rsidRDefault="00921B31" w:rsidP="00921B31">
      <w:pPr>
        <w:ind w:firstLine="3420"/>
        <w:rPr>
          <w:b/>
          <w:color w:val="000000"/>
        </w:rPr>
      </w:pPr>
    </w:p>
    <w:p w:rsidR="00921B31" w:rsidRPr="00921B31" w:rsidRDefault="00921B31" w:rsidP="00921B31">
      <w:pPr>
        <w:rPr>
          <w:sz w:val="24"/>
          <w:szCs w:val="24"/>
        </w:rPr>
      </w:pPr>
      <w:r>
        <w:rPr>
          <w:b/>
          <w:color w:val="000000"/>
        </w:rPr>
        <w:t xml:space="preserve">                                                                              </w:t>
      </w:r>
      <w:r w:rsidRPr="00921B31">
        <w:rPr>
          <w:b/>
          <w:color w:val="000000"/>
          <w:sz w:val="24"/>
          <w:szCs w:val="24"/>
        </w:rPr>
        <w:t xml:space="preserve">Заказчик: </w:t>
      </w:r>
      <w:r w:rsidRPr="00921B31">
        <w:rPr>
          <w:sz w:val="24"/>
          <w:szCs w:val="24"/>
        </w:rPr>
        <w:t>Администрация Мошковского сельсовета</w:t>
      </w:r>
    </w:p>
    <w:p w:rsidR="00921B31" w:rsidRPr="00921B31" w:rsidRDefault="00921B31" w:rsidP="00921B31">
      <w:pPr>
        <w:ind w:firstLine="4536"/>
        <w:rPr>
          <w:sz w:val="24"/>
          <w:szCs w:val="24"/>
        </w:rPr>
      </w:pPr>
      <w:r w:rsidRPr="00921B31">
        <w:rPr>
          <w:sz w:val="24"/>
          <w:szCs w:val="24"/>
        </w:rPr>
        <w:t xml:space="preserve">      </w:t>
      </w:r>
      <w:r w:rsidR="00E51CB8">
        <w:rPr>
          <w:sz w:val="24"/>
          <w:szCs w:val="24"/>
        </w:rPr>
        <w:t xml:space="preserve"> </w:t>
      </w:r>
      <w:r w:rsidRPr="00921B31">
        <w:rPr>
          <w:sz w:val="24"/>
          <w:szCs w:val="24"/>
        </w:rPr>
        <w:t xml:space="preserve">     Бековского района Пензенской области</w:t>
      </w:r>
    </w:p>
    <w:p w:rsidR="00921B31" w:rsidRPr="001167DC" w:rsidRDefault="00921B31" w:rsidP="00921B31">
      <w:pPr>
        <w:ind w:firstLine="5387"/>
      </w:pPr>
    </w:p>
    <w:p w:rsidR="00921B31" w:rsidRPr="00D11B03" w:rsidRDefault="00921B31" w:rsidP="00921B31">
      <w:pPr>
        <w:ind w:firstLine="4253"/>
        <w:rPr>
          <w:color w:val="000000"/>
        </w:rPr>
      </w:pPr>
    </w:p>
    <w:p w:rsidR="00921B31" w:rsidRPr="00D11B03" w:rsidRDefault="00921B31" w:rsidP="00921B31">
      <w:pPr>
        <w:jc w:val="center"/>
        <w:rPr>
          <w:b/>
          <w:color w:val="000000"/>
        </w:rPr>
      </w:pPr>
    </w:p>
    <w:p w:rsidR="00921B31" w:rsidRPr="00D11B03" w:rsidRDefault="00921B31" w:rsidP="00921B31">
      <w:pPr>
        <w:jc w:val="center"/>
        <w:rPr>
          <w:b/>
          <w:color w:val="000000"/>
        </w:rPr>
      </w:pPr>
    </w:p>
    <w:p w:rsidR="00921B31" w:rsidRPr="00D11B03" w:rsidRDefault="00921B31" w:rsidP="00921B31">
      <w:pPr>
        <w:jc w:val="center"/>
        <w:rPr>
          <w:b/>
          <w:color w:val="000000"/>
        </w:rPr>
      </w:pPr>
    </w:p>
    <w:p w:rsidR="00921B31" w:rsidRDefault="00921B31" w:rsidP="00921B31">
      <w:pPr>
        <w:jc w:val="center"/>
        <w:rPr>
          <w:b/>
          <w:color w:val="000000"/>
        </w:rPr>
      </w:pPr>
    </w:p>
    <w:p w:rsidR="00921B31" w:rsidRDefault="00921B31" w:rsidP="00921B31">
      <w:pPr>
        <w:jc w:val="center"/>
        <w:rPr>
          <w:b/>
          <w:color w:val="000000"/>
        </w:rPr>
      </w:pPr>
    </w:p>
    <w:p w:rsidR="00921B31" w:rsidRDefault="00921B31" w:rsidP="00921B31">
      <w:pPr>
        <w:jc w:val="center"/>
        <w:rPr>
          <w:b/>
          <w:color w:val="000000"/>
        </w:rPr>
      </w:pPr>
    </w:p>
    <w:p w:rsidR="00921B31" w:rsidRDefault="00921B31" w:rsidP="00921B31">
      <w:pPr>
        <w:jc w:val="center"/>
        <w:rPr>
          <w:b/>
          <w:color w:val="000000"/>
        </w:rPr>
      </w:pPr>
    </w:p>
    <w:p w:rsidR="00921B31" w:rsidRDefault="00921B31" w:rsidP="00921B31">
      <w:pPr>
        <w:jc w:val="center"/>
        <w:rPr>
          <w:b/>
          <w:color w:val="000000"/>
        </w:rPr>
      </w:pPr>
    </w:p>
    <w:p w:rsidR="00921B31" w:rsidRDefault="00921B31" w:rsidP="00921B31">
      <w:pPr>
        <w:jc w:val="center"/>
        <w:rPr>
          <w:b/>
          <w:color w:val="000000"/>
        </w:rPr>
      </w:pPr>
    </w:p>
    <w:p w:rsidR="00921B31" w:rsidRPr="00D11B03" w:rsidRDefault="00921B31" w:rsidP="00921B31">
      <w:pPr>
        <w:jc w:val="center"/>
        <w:rPr>
          <w:b/>
          <w:color w:val="000000"/>
        </w:rPr>
      </w:pPr>
    </w:p>
    <w:p w:rsidR="00921B31" w:rsidRPr="00D60045" w:rsidRDefault="00921B31" w:rsidP="00921B31">
      <w:pPr>
        <w:jc w:val="center"/>
        <w:rPr>
          <w:b/>
          <w:sz w:val="32"/>
          <w:szCs w:val="32"/>
        </w:rPr>
      </w:pPr>
      <w:r w:rsidRPr="00D60045">
        <w:rPr>
          <w:b/>
          <w:sz w:val="32"/>
          <w:szCs w:val="32"/>
        </w:rPr>
        <w:t>ГЕНЕРАЛЬНЫЙ ПЛАН</w:t>
      </w:r>
    </w:p>
    <w:p w:rsidR="00921B31" w:rsidRPr="00D60045" w:rsidRDefault="00921B31" w:rsidP="00921B31">
      <w:pPr>
        <w:jc w:val="center"/>
        <w:rPr>
          <w:b/>
          <w:sz w:val="32"/>
          <w:szCs w:val="32"/>
        </w:rPr>
      </w:pPr>
      <w:r>
        <w:rPr>
          <w:b/>
          <w:sz w:val="32"/>
          <w:szCs w:val="32"/>
        </w:rPr>
        <w:t>МОШКОВСКОГО</w:t>
      </w:r>
      <w:r w:rsidRPr="00D60045">
        <w:rPr>
          <w:b/>
          <w:sz w:val="32"/>
          <w:szCs w:val="32"/>
        </w:rPr>
        <w:t xml:space="preserve"> СЕЛЬСОВЕТА</w:t>
      </w:r>
    </w:p>
    <w:p w:rsidR="00921B31" w:rsidRPr="00D60045" w:rsidRDefault="00921B31" w:rsidP="00921B31">
      <w:pPr>
        <w:jc w:val="center"/>
        <w:rPr>
          <w:b/>
          <w:sz w:val="32"/>
          <w:szCs w:val="32"/>
        </w:rPr>
      </w:pPr>
      <w:r>
        <w:rPr>
          <w:b/>
          <w:sz w:val="32"/>
          <w:szCs w:val="32"/>
        </w:rPr>
        <w:t>БЕКОВСКОГО</w:t>
      </w:r>
      <w:r w:rsidRPr="00D60045">
        <w:rPr>
          <w:b/>
          <w:sz w:val="32"/>
          <w:szCs w:val="32"/>
        </w:rPr>
        <w:t xml:space="preserve"> РАЙОНА</w:t>
      </w:r>
    </w:p>
    <w:p w:rsidR="00921B31" w:rsidRPr="00D60045" w:rsidRDefault="00921B31" w:rsidP="00921B31">
      <w:pPr>
        <w:jc w:val="center"/>
        <w:rPr>
          <w:b/>
          <w:sz w:val="32"/>
          <w:szCs w:val="32"/>
        </w:rPr>
      </w:pPr>
      <w:r>
        <w:rPr>
          <w:b/>
          <w:sz w:val="32"/>
          <w:szCs w:val="32"/>
        </w:rPr>
        <w:t>ПЕНЗЕНСКОЙ</w:t>
      </w:r>
      <w:r w:rsidRPr="00D60045">
        <w:rPr>
          <w:b/>
          <w:sz w:val="32"/>
          <w:szCs w:val="32"/>
        </w:rPr>
        <w:t xml:space="preserve"> ОБЛАСТИ</w:t>
      </w:r>
    </w:p>
    <w:p w:rsidR="00921B31" w:rsidRDefault="00921B31" w:rsidP="00921B31">
      <w:pPr>
        <w:jc w:val="center"/>
        <w:rPr>
          <w:rFonts w:eastAsia="Calibri"/>
          <w:b/>
          <w:color w:val="000000"/>
          <w:sz w:val="32"/>
          <w:szCs w:val="32"/>
        </w:rPr>
      </w:pPr>
    </w:p>
    <w:p w:rsidR="00921B31" w:rsidRPr="00D60045" w:rsidRDefault="00921B31" w:rsidP="00921B31">
      <w:pPr>
        <w:jc w:val="center"/>
        <w:rPr>
          <w:rFonts w:eastAsia="Calibri"/>
          <w:b/>
          <w:color w:val="000000"/>
          <w:sz w:val="32"/>
          <w:szCs w:val="32"/>
        </w:rPr>
      </w:pPr>
      <w:r w:rsidRPr="00D60045">
        <w:rPr>
          <w:rFonts w:eastAsia="Calibri"/>
          <w:b/>
          <w:color w:val="000000"/>
          <w:sz w:val="32"/>
          <w:szCs w:val="32"/>
        </w:rPr>
        <w:t>Материалы по обоснованию</w:t>
      </w:r>
    </w:p>
    <w:p w:rsidR="00921B31" w:rsidRPr="00475A36" w:rsidRDefault="00921B31" w:rsidP="00921B31">
      <w:pPr>
        <w:jc w:val="center"/>
        <w:rPr>
          <w:color w:val="000000"/>
          <w:sz w:val="28"/>
          <w:szCs w:val="28"/>
        </w:rPr>
      </w:pPr>
      <w:r w:rsidRPr="00475A36">
        <w:rPr>
          <w:color w:val="000000"/>
          <w:sz w:val="28"/>
          <w:szCs w:val="28"/>
        </w:rPr>
        <w:t>(внесение изменений)</w:t>
      </w:r>
    </w:p>
    <w:p w:rsidR="00921B31" w:rsidRPr="00C47A2B" w:rsidRDefault="00921B31" w:rsidP="00921B31">
      <w:pPr>
        <w:jc w:val="center"/>
        <w:rPr>
          <w:color w:val="000000"/>
        </w:rPr>
      </w:pPr>
    </w:p>
    <w:p w:rsidR="00921B31" w:rsidRPr="00D11B03" w:rsidRDefault="00921B31" w:rsidP="00921B31">
      <w:pPr>
        <w:jc w:val="center"/>
        <w:rPr>
          <w:b/>
          <w:color w:val="000000"/>
        </w:rPr>
      </w:pPr>
    </w:p>
    <w:p w:rsidR="00921B31" w:rsidRPr="00D11B03" w:rsidRDefault="00921B31" w:rsidP="00921B31">
      <w:pPr>
        <w:jc w:val="center"/>
        <w:rPr>
          <w:rFonts w:ascii="Arial Black" w:hAnsi="Arial Black" w:cs="Courier New"/>
          <w:color w:val="000000"/>
          <w:sz w:val="32"/>
          <w:szCs w:val="32"/>
        </w:rPr>
      </w:pPr>
    </w:p>
    <w:p w:rsidR="00921B31" w:rsidRPr="00D11B03" w:rsidRDefault="00921B31" w:rsidP="00921B31">
      <w:pPr>
        <w:jc w:val="center"/>
        <w:rPr>
          <w:rFonts w:ascii="Arial Black" w:hAnsi="Arial Black" w:cs="Courier New"/>
          <w:color w:val="000000"/>
          <w:sz w:val="32"/>
          <w:szCs w:val="32"/>
        </w:rPr>
      </w:pPr>
    </w:p>
    <w:p w:rsidR="00921B31" w:rsidRDefault="00921B31" w:rsidP="00921B31">
      <w:pPr>
        <w:jc w:val="center"/>
        <w:rPr>
          <w:rFonts w:ascii="Arial Black" w:hAnsi="Arial Black" w:cs="Courier New"/>
          <w:color w:val="000000"/>
          <w:sz w:val="32"/>
          <w:szCs w:val="32"/>
        </w:rPr>
      </w:pPr>
    </w:p>
    <w:p w:rsidR="00251957" w:rsidRDefault="00251957" w:rsidP="00921B31">
      <w:pPr>
        <w:jc w:val="center"/>
        <w:rPr>
          <w:rFonts w:ascii="Arial Black" w:hAnsi="Arial Black" w:cs="Courier New"/>
          <w:color w:val="000000"/>
          <w:sz w:val="32"/>
          <w:szCs w:val="32"/>
        </w:rPr>
      </w:pPr>
    </w:p>
    <w:p w:rsidR="00251957" w:rsidRDefault="00251957" w:rsidP="00921B31">
      <w:pPr>
        <w:jc w:val="center"/>
        <w:rPr>
          <w:rFonts w:ascii="Arial Black" w:hAnsi="Arial Black" w:cs="Courier New"/>
          <w:color w:val="000000"/>
          <w:sz w:val="32"/>
          <w:szCs w:val="32"/>
        </w:rPr>
      </w:pPr>
    </w:p>
    <w:p w:rsidR="00251957" w:rsidRDefault="00251957" w:rsidP="00921B31">
      <w:pPr>
        <w:jc w:val="center"/>
        <w:rPr>
          <w:rFonts w:ascii="Arial Black" w:hAnsi="Arial Black" w:cs="Courier New"/>
          <w:color w:val="000000"/>
          <w:sz w:val="32"/>
          <w:szCs w:val="32"/>
        </w:rPr>
      </w:pPr>
    </w:p>
    <w:p w:rsidR="00251957" w:rsidRDefault="00251957" w:rsidP="00921B31">
      <w:pPr>
        <w:jc w:val="center"/>
        <w:rPr>
          <w:rFonts w:ascii="Arial Black" w:hAnsi="Arial Black" w:cs="Courier New"/>
          <w:color w:val="000000"/>
          <w:sz w:val="32"/>
          <w:szCs w:val="32"/>
        </w:rPr>
      </w:pPr>
    </w:p>
    <w:p w:rsidR="00251957" w:rsidRPr="00D11B03" w:rsidRDefault="00251957" w:rsidP="00921B31">
      <w:pPr>
        <w:jc w:val="center"/>
        <w:rPr>
          <w:rFonts w:ascii="Arial Black" w:hAnsi="Arial Black" w:cs="Courier New"/>
          <w:color w:val="000000"/>
          <w:sz w:val="32"/>
          <w:szCs w:val="32"/>
        </w:rPr>
      </w:pPr>
    </w:p>
    <w:p w:rsidR="00921B31" w:rsidRDefault="00921B31" w:rsidP="00921B31">
      <w:pPr>
        <w:jc w:val="center"/>
        <w:rPr>
          <w:rFonts w:ascii="Arial Black" w:hAnsi="Arial Black" w:cs="Courier New"/>
          <w:color w:val="000000"/>
          <w:sz w:val="32"/>
          <w:szCs w:val="32"/>
        </w:rPr>
      </w:pPr>
    </w:p>
    <w:p w:rsidR="00E51CB8" w:rsidRDefault="00E51CB8" w:rsidP="00921B31">
      <w:pPr>
        <w:jc w:val="center"/>
        <w:rPr>
          <w:rFonts w:ascii="Arial Black" w:hAnsi="Arial Black" w:cs="Courier New"/>
          <w:color w:val="000000"/>
          <w:sz w:val="32"/>
          <w:szCs w:val="32"/>
        </w:rPr>
      </w:pPr>
    </w:p>
    <w:p w:rsidR="00921B31" w:rsidRPr="00D11B03" w:rsidRDefault="00921B31" w:rsidP="00921B31">
      <w:pPr>
        <w:jc w:val="center"/>
        <w:rPr>
          <w:rFonts w:ascii="Arial Black" w:hAnsi="Arial Black" w:cs="Courier New"/>
          <w:color w:val="000000"/>
          <w:sz w:val="32"/>
          <w:szCs w:val="32"/>
        </w:rPr>
      </w:pPr>
    </w:p>
    <w:p w:rsidR="00921B31" w:rsidRPr="00D11B03" w:rsidRDefault="00921B31" w:rsidP="00921B31">
      <w:pPr>
        <w:ind w:firstLine="360"/>
        <w:rPr>
          <w:b/>
        </w:rPr>
      </w:pPr>
      <w:r w:rsidRPr="00D11B03">
        <w:rPr>
          <w:b/>
        </w:rPr>
        <w:t>Генеральный директор,</w:t>
      </w:r>
    </w:p>
    <w:p w:rsidR="00921B31" w:rsidRPr="00D11B03" w:rsidRDefault="00921B31" w:rsidP="00921B31">
      <w:pPr>
        <w:ind w:firstLine="360"/>
        <w:rPr>
          <w:b/>
        </w:rPr>
      </w:pPr>
      <w:r w:rsidRPr="00D11B03">
        <w:rPr>
          <w:b/>
        </w:rPr>
        <w:t xml:space="preserve">канд. эконом. наук  </w:t>
      </w:r>
      <w:r w:rsidRPr="00D11B03">
        <w:t xml:space="preserve">                                                                            </w:t>
      </w:r>
      <w:r w:rsidRPr="00D11B03">
        <w:rPr>
          <w:b/>
          <w:color w:val="000000"/>
        </w:rPr>
        <w:t>А. К. Есин</w:t>
      </w:r>
    </w:p>
    <w:p w:rsidR="00921B31" w:rsidRPr="00D11B03" w:rsidRDefault="00921B31" w:rsidP="00921B31">
      <w:pPr>
        <w:ind w:firstLine="360"/>
        <w:rPr>
          <w:color w:val="000000"/>
        </w:rPr>
      </w:pPr>
    </w:p>
    <w:p w:rsidR="00921B31" w:rsidRPr="00D11B03" w:rsidRDefault="00921B31" w:rsidP="00921B31">
      <w:pPr>
        <w:ind w:firstLine="360"/>
        <w:rPr>
          <w:b/>
          <w:color w:val="000000"/>
        </w:rPr>
      </w:pPr>
    </w:p>
    <w:p w:rsidR="00921B31" w:rsidRPr="00D766FC" w:rsidRDefault="00921B31" w:rsidP="00921B31">
      <w:pPr>
        <w:jc w:val="center"/>
        <w:rPr>
          <w:b/>
          <w:color w:val="000000"/>
        </w:rPr>
      </w:pPr>
      <w:r>
        <w:rPr>
          <w:b/>
          <w:color w:val="000000"/>
        </w:rPr>
        <w:t>г. Пенза, 2020</w:t>
      </w:r>
      <w:r w:rsidRPr="00D11B03">
        <w:rPr>
          <w:b/>
          <w:color w:val="000000"/>
        </w:rPr>
        <w:t xml:space="preserve"> г.</w:t>
      </w:r>
    </w:p>
    <w:p w:rsidR="00921B31" w:rsidRPr="00921B31" w:rsidRDefault="00921B31" w:rsidP="00921B31">
      <w:pPr>
        <w:pStyle w:val="af"/>
        <w:spacing w:before="0"/>
        <w:jc w:val="center"/>
        <w:rPr>
          <w:rFonts w:ascii="Times New Roman" w:hAnsi="Times New Roman" w:cs="Times New Roman"/>
          <w:b/>
          <w:color w:val="auto"/>
          <w:sz w:val="26"/>
          <w:szCs w:val="26"/>
        </w:rPr>
      </w:pPr>
      <w:r w:rsidRPr="00921B31">
        <w:rPr>
          <w:rFonts w:ascii="Times New Roman" w:hAnsi="Times New Roman" w:cs="Times New Roman"/>
          <w:b/>
          <w:color w:val="auto"/>
          <w:sz w:val="26"/>
          <w:szCs w:val="26"/>
        </w:rPr>
        <w:lastRenderedPageBreak/>
        <w:t>Оглавление</w:t>
      </w:r>
    </w:p>
    <w:p w:rsidR="00921B31" w:rsidRPr="00921B31" w:rsidRDefault="00921B31" w:rsidP="00921B31">
      <w:pPr>
        <w:pStyle w:val="11"/>
        <w:spacing w:after="0" w:line="240" w:lineRule="auto"/>
        <w:rPr>
          <w:rFonts w:ascii="Calibri" w:hAnsi="Calibri"/>
          <w:sz w:val="26"/>
          <w:szCs w:val="26"/>
        </w:rPr>
      </w:pPr>
      <w:r w:rsidRPr="00921B31">
        <w:rPr>
          <w:sz w:val="26"/>
          <w:szCs w:val="26"/>
        </w:rPr>
        <w:fldChar w:fldCharType="begin"/>
      </w:r>
      <w:r w:rsidRPr="00921B31">
        <w:rPr>
          <w:sz w:val="26"/>
          <w:szCs w:val="26"/>
        </w:rPr>
        <w:instrText xml:space="preserve"> TOC \o "1-3" \h \z \u </w:instrText>
      </w:r>
      <w:r w:rsidRPr="00921B31">
        <w:rPr>
          <w:sz w:val="26"/>
          <w:szCs w:val="26"/>
        </w:rPr>
        <w:fldChar w:fldCharType="separate"/>
      </w:r>
      <w:hyperlink w:anchor="_Toc35270539" w:history="1">
        <w:r w:rsidRPr="00921B31">
          <w:rPr>
            <w:rStyle w:val="a4"/>
            <w:kern w:val="28"/>
            <w:sz w:val="26"/>
            <w:szCs w:val="26"/>
            <w:lang w:val="x-none" w:eastAsia="x-none"/>
          </w:rPr>
          <w:t>Ц</w:t>
        </w:r>
        <w:r w:rsidRPr="00921B31">
          <w:rPr>
            <w:rStyle w:val="a4"/>
            <w:kern w:val="28"/>
            <w:sz w:val="26"/>
            <w:szCs w:val="26"/>
            <w:lang w:eastAsia="x-none"/>
          </w:rPr>
          <w:t>ели и задачи</w:t>
        </w:r>
        <w:r w:rsidRPr="00921B31">
          <w:rPr>
            <w:webHidden/>
            <w:sz w:val="26"/>
            <w:szCs w:val="26"/>
          </w:rPr>
          <w:tab/>
        </w:r>
        <w:r w:rsidR="00E51CB8">
          <w:rPr>
            <w:webHidden/>
            <w:sz w:val="26"/>
            <w:szCs w:val="26"/>
          </w:rPr>
          <w:t xml:space="preserve">                                                                                                           </w:t>
        </w:r>
        <w:r w:rsidRPr="00921B31">
          <w:rPr>
            <w:webHidden/>
            <w:sz w:val="26"/>
            <w:szCs w:val="26"/>
          </w:rPr>
          <w:fldChar w:fldCharType="begin"/>
        </w:r>
        <w:r w:rsidRPr="00921B31">
          <w:rPr>
            <w:webHidden/>
            <w:sz w:val="26"/>
            <w:szCs w:val="26"/>
          </w:rPr>
          <w:instrText xml:space="preserve"> PAGEREF _Toc35270539 \h </w:instrText>
        </w:r>
        <w:r w:rsidRPr="00921B31">
          <w:rPr>
            <w:webHidden/>
            <w:sz w:val="26"/>
            <w:szCs w:val="26"/>
          </w:rPr>
        </w:r>
        <w:r w:rsidRPr="00921B31">
          <w:rPr>
            <w:webHidden/>
            <w:sz w:val="26"/>
            <w:szCs w:val="26"/>
          </w:rPr>
          <w:fldChar w:fldCharType="separate"/>
        </w:r>
        <w:r w:rsidRPr="00921B31">
          <w:rPr>
            <w:webHidden/>
            <w:sz w:val="26"/>
            <w:szCs w:val="26"/>
          </w:rPr>
          <w:t>3</w:t>
        </w:r>
        <w:r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40" w:history="1">
        <w:r w:rsidR="00921B31" w:rsidRPr="00921B31">
          <w:rPr>
            <w:rStyle w:val="a4"/>
            <w:kern w:val="28"/>
            <w:sz w:val="26"/>
            <w:szCs w:val="26"/>
            <w:lang w:val="x-none" w:eastAsia="x-none"/>
          </w:rPr>
          <w:t>В</w:t>
        </w:r>
        <w:r w:rsidR="00921B31" w:rsidRPr="00921B31">
          <w:rPr>
            <w:rStyle w:val="a4"/>
            <w:kern w:val="28"/>
            <w:sz w:val="26"/>
            <w:szCs w:val="26"/>
            <w:lang w:eastAsia="x-none"/>
          </w:rPr>
          <w:t>ведение</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_Toc35270540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5</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41" w:history="1">
        <w:r w:rsidR="00921B31" w:rsidRPr="00921B31">
          <w:rPr>
            <w:rStyle w:val="a4"/>
            <w:iCs/>
            <w:sz w:val="26"/>
            <w:szCs w:val="26"/>
          </w:rPr>
          <w:t>1. Сведения о планах и программах комплексного социально-экономического развития Мошковского сельсовета, для реализации которых осуществляется создание объектов местного значения</w:t>
        </w:r>
        <w:r w:rsidR="00E51CB8">
          <w:rPr>
            <w:rStyle w:val="a4"/>
            <w:iCs/>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_Toc35270541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7</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42" w:history="1">
        <w:r w:rsidR="00921B31" w:rsidRPr="00921B31">
          <w:rPr>
            <w:rStyle w:val="a4"/>
            <w:iCs/>
            <w:sz w:val="26"/>
            <w:szCs w:val="26"/>
          </w:rPr>
          <w:t>2. Анализ использования территорий поселения, возможных направлений</w:t>
        </w:r>
        <w:r w:rsidR="00E51CB8">
          <w:rPr>
            <w:rStyle w:val="a4"/>
            <w:iCs/>
            <w:sz w:val="26"/>
            <w:szCs w:val="26"/>
          </w:rPr>
          <w:t xml:space="preserve">                               </w:t>
        </w:r>
        <w:r w:rsidR="00921B31" w:rsidRPr="00921B31">
          <w:rPr>
            <w:rStyle w:val="a4"/>
            <w:iCs/>
            <w:sz w:val="26"/>
            <w:szCs w:val="26"/>
          </w:rPr>
          <w:t xml:space="preserve"> развития этих территорий и прогнозируемых ограничений их использования</w:t>
        </w:r>
        <w:r w:rsidR="00E51CB8">
          <w:rPr>
            <w:rStyle w:val="a4"/>
            <w:iCs/>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_Toc35270542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9</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44" w:history="1">
        <w:r w:rsidR="00921B31" w:rsidRPr="00921B31">
          <w:rPr>
            <w:rStyle w:val="a4"/>
            <w:iCs/>
            <w:sz w:val="26"/>
            <w:szCs w:val="26"/>
          </w:rPr>
          <w:t>2.1. Краткая характеристика муниципального образования</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_Toc35270544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10</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45" w:history="1">
        <w:r w:rsidR="00921B31" w:rsidRPr="00921B31">
          <w:rPr>
            <w:rStyle w:val="a4"/>
            <w:iCs/>
            <w:sz w:val="26"/>
            <w:szCs w:val="26"/>
          </w:rPr>
          <w:t>2.2 Историческая справка</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_Toc35270545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10</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46" w:history="1">
        <w:r w:rsidR="00921B31" w:rsidRPr="00921B31">
          <w:rPr>
            <w:rStyle w:val="a4"/>
            <w:iCs/>
            <w:sz w:val="26"/>
            <w:szCs w:val="26"/>
          </w:rPr>
          <w:t>2.3. Оценка территории по комплексу природных факторов</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_Toc35270546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12</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47" w:history="1">
        <w:r w:rsidR="00921B31" w:rsidRPr="00921B31">
          <w:rPr>
            <w:rStyle w:val="a4"/>
            <w:iCs/>
            <w:sz w:val="26"/>
            <w:szCs w:val="26"/>
          </w:rPr>
          <w:t>2.3.1. Климат</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_Toc35270547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12</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48" w:history="1">
        <w:r w:rsidR="00921B31" w:rsidRPr="00921B31">
          <w:rPr>
            <w:rStyle w:val="a4"/>
            <w:iCs/>
            <w:sz w:val="26"/>
            <w:szCs w:val="26"/>
          </w:rPr>
          <w:t>2.3.2. Рельеф</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_Toc35270548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13</w:t>
        </w:r>
        <w:r w:rsidR="00921B31" w:rsidRPr="00921B31">
          <w:rPr>
            <w:webHidden/>
            <w:sz w:val="26"/>
            <w:szCs w:val="26"/>
          </w:rPr>
          <w:fldChar w:fldCharType="end"/>
        </w:r>
      </w:hyperlink>
    </w:p>
    <w:p w:rsidR="00921B31" w:rsidRPr="00AA2EDC" w:rsidRDefault="00381BC7" w:rsidP="00921B31">
      <w:pPr>
        <w:pStyle w:val="11"/>
        <w:spacing w:after="0" w:line="240" w:lineRule="auto"/>
        <w:rPr>
          <w:rFonts w:ascii="Calibri" w:hAnsi="Calibri"/>
          <w:sz w:val="26"/>
          <w:szCs w:val="26"/>
          <w:lang w:val="en-US"/>
        </w:rPr>
      </w:pPr>
      <w:hyperlink w:anchor="_Toc35270549" w:history="1">
        <w:r w:rsidR="00921B31" w:rsidRPr="00921B31">
          <w:rPr>
            <w:rStyle w:val="a4"/>
            <w:iCs/>
            <w:sz w:val="26"/>
            <w:szCs w:val="26"/>
          </w:rPr>
          <w:t>2.3.3. Минерально-сырьевые ресурсы</w:t>
        </w:r>
        <w:r w:rsidR="00E51CB8">
          <w:rPr>
            <w:rStyle w:val="a4"/>
            <w:iCs/>
            <w:sz w:val="26"/>
            <w:szCs w:val="26"/>
          </w:rPr>
          <w:t xml:space="preserve">                                                                  </w:t>
        </w:r>
        <w:r w:rsidR="00921B31" w:rsidRPr="00921B31">
          <w:rPr>
            <w:webHidden/>
            <w:sz w:val="26"/>
            <w:szCs w:val="26"/>
          </w:rPr>
          <w:tab/>
        </w:r>
        <w:r w:rsidR="00921B31" w:rsidRPr="00921B31">
          <w:rPr>
            <w:webHidden/>
            <w:sz w:val="26"/>
            <w:szCs w:val="26"/>
          </w:rPr>
          <w:fldChar w:fldCharType="begin"/>
        </w:r>
        <w:r w:rsidR="00921B31" w:rsidRPr="00921B31">
          <w:rPr>
            <w:webHidden/>
            <w:sz w:val="26"/>
            <w:szCs w:val="26"/>
          </w:rPr>
          <w:instrText xml:space="preserve"> PAGEREF _Toc35270549 \h </w:instrText>
        </w:r>
        <w:r w:rsidR="00921B31" w:rsidRPr="00921B31">
          <w:rPr>
            <w:webHidden/>
            <w:sz w:val="26"/>
            <w:szCs w:val="26"/>
          </w:rPr>
        </w:r>
        <w:r w:rsidR="00921B31" w:rsidRPr="00921B31">
          <w:rPr>
            <w:webHidden/>
            <w:sz w:val="26"/>
            <w:szCs w:val="26"/>
          </w:rPr>
          <w:fldChar w:fldCharType="end"/>
        </w:r>
      </w:hyperlink>
      <w:r w:rsidR="00AA2EDC">
        <w:rPr>
          <w:sz w:val="26"/>
          <w:szCs w:val="26"/>
          <w:lang w:val="en-US"/>
        </w:rPr>
        <w:t xml:space="preserve">       13</w:t>
      </w:r>
    </w:p>
    <w:p w:rsidR="00921B31" w:rsidRPr="00921B31" w:rsidRDefault="00381BC7" w:rsidP="00921B31">
      <w:pPr>
        <w:pStyle w:val="11"/>
        <w:spacing w:after="0" w:line="240" w:lineRule="auto"/>
        <w:rPr>
          <w:rFonts w:ascii="Calibri" w:hAnsi="Calibri"/>
          <w:sz w:val="26"/>
          <w:szCs w:val="26"/>
        </w:rPr>
      </w:pPr>
      <w:hyperlink w:anchor="_Toc35270550" w:history="1">
        <w:r w:rsidR="00921B31" w:rsidRPr="00921B31">
          <w:rPr>
            <w:rStyle w:val="a4"/>
            <w:iCs/>
            <w:sz w:val="26"/>
            <w:szCs w:val="26"/>
          </w:rPr>
          <w:t>2.3.4. Почвенные ресурсы</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_Toc35270550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13</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51" w:history="1">
        <w:r w:rsidR="00921B31" w:rsidRPr="00921B31">
          <w:rPr>
            <w:rStyle w:val="a4"/>
            <w:iCs/>
            <w:sz w:val="26"/>
            <w:szCs w:val="26"/>
          </w:rPr>
          <w:t>2.3.5. Гидрографическая сеть</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_Toc35270551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14</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52" w:history="1">
        <w:r w:rsidR="00921B31" w:rsidRPr="00921B31">
          <w:rPr>
            <w:rStyle w:val="a4"/>
            <w:iCs/>
            <w:sz w:val="26"/>
            <w:szCs w:val="26"/>
          </w:rPr>
          <w:t>2.3.6. Лесосырьевые ресурсы</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_Toc35270552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15</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53" w:history="1">
        <w:r w:rsidR="00921B31" w:rsidRPr="00921B31">
          <w:rPr>
            <w:rStyle w:val="a4"/>
            <w:iCs/>
            <w:sz w:val="26"/>
            <w:szCs w:val="26"/>
          </w:rPr>
          <w:t>2.3.7. Растительный и животный мир</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_Toc35270553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15</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54" w:history="1">
        <w:r w:rsidR="00921B31" w:rsidRPr="00921B31">
          <w:rPr>
            <w:rStyle w:val="a4"/>
            <w:iCs/>
            <w:sz w:val="26"/>
            <w:szCs w:val="26"/>
          </w:rPr>
          <w:t>2.4. Земельный фонд и категории земель</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_Toc35270554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17</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55" w:history="1">
        <w:r w:rsidR="00921B31" w:rsidRPr="00921B31">
          <w:rPr>
            <w:rStyle w:val="a4"/>
            <w:iCs/>
            <w:sz w:val="26"/>
            <w:szCs w:val="26"/>
          </w:rPr>
          <w:t>2.5. Демографический потенциал</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_Toc35270555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21</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56" w:history="1">
        <w:r w:rsidR="00921B31" w:rsidRPr="00921B31">
          <w:rPr>
            <w:rStyle w:val="a4"/>
            <w:sz w:val="26"/>
            <w:szCs w:val="26"/>
          </w:rPr>
          <w:t>2.5.1. Современное положение и демографические тенденции развития</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_Toc35270556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21</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57" w:history="1">
        <w:r w:rsidR="00921B31" w:rsidRPr="00921B31">
          <w:rPr>
            <w:rStyle w:val="a4"/>
            <w:sz w:val="26"/>
            <w:szCs w:val="26"/>
          </w:rPr>
          <w:t>2.5.2. Прогноз перспективной численности населения</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_Toc35270557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26</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58" w:history="1">
        <w:r w:rsidR="00921B31" w:rsidRPr="00921B31">
          <w:rPr>
            <w:rStyle w:val="a4"/>
            <w:sz w:val="26"/>
            <w:szCs w:val="26"/>
          </w:rPr>
          <w:t>2.5.3. Трудовые ресурсы и занятость населения</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_Toc35270558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27</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59" w:history="1">
        <w:r w:rsidR="00921B31" w:rsidRPr="00921B31">
          <w:rPr>
            <w:rStyle w:val="a4"/>
            <w:sz w:val="26"/>
            <w:szCs w:val="26"/>
          </w:rPr>
          <w:t>2.5.4. Расселение</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_Toc35270559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28</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60" w:history="1">
        <w:r w:rsidR="00921B31" w:rsidRPr="00921B31">
          <w:rPr>
            <w:rStyle w:val="a4"/>
            <w:sz w:val="26"/>
            <w:szCs w:val="26"/>
          </w:rPr>
          <w:t>2.6. Жилищный фонд</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_Toc35270560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29</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61" w:history="1">
        <w:r w:rsidR="00921B31" w:rsidRPr="00921B31">
          <w:rPr>
            <w:rStyle w:val="a4"/>
            <w:sz w:val="26"/>
            <w:szCs w:val="26"/>
          </w:rPr>
          <w:t>2.7. Экономический потенциал</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_Toc35270561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31</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62" w:history="1">
        <w:r w:rsidR="00921B31" w:rsidRPr="00921B31">
          <w:rPr>
            <w:rStyle w:val="a4"/>
            <w:bCs/>
            <w:kern w:val="32"/>
            <w:sz w:val="26"/>
            <w:szCs w:val="26"/>
          </w:rPr>
          <w:t>2.7.1. Сельское хозяйство</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_Toc35270562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31</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63" w:history="1">
        <w:r w:rsidR="00921B31" w:rsidRPr="00921B31">
          <w:rPr>
            <w:rStyle w:val="a4"/>
            <w:sz w:val="26"/>
            <w:szCs w:val="26"/>
          </w:rPr>
          <w:t>2.7.2. Промышленность</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_Toc35270563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32</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64" w:history="1">
        <w:r w:rsidR="00921B31" w:rsidRPr="00921B31">
          <w:rPr>
            <w:rStyle w:val="a4"/>
            <w:sz w:val="26"/>
            <w:szCs w:val="26"/>
          </w:rPr>
          <w:t>2.8. Социальная инфраструктура</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_Toc35270564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32</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65" w:history="1">
        <w:r w:rsidR="00921B31" w:rsidRPr="00921B31">
          <w:rPr>
            <w:rStyle w:val="a4"/>
            <w:sz w:val="26"/>
            <w:szCs w:val="26"/>
          </w:rPr>
          <w:t>2.9. Транспорт</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_Toc35270565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37</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66" w:history="1">
        <w:r w:rsidR="00921B31" w:rsidRPr="00921B31">
          <w:rPr>
            <w:rStyle w:val="a4"/>
            <w:sz w:val="26"/>
            <w:szCs w:val="26"/>
          </w:rPr>
          <w:t>2.10. Инженерная инфраструктура</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_Toc35270566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40</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67" w:history="1">
        <w:r w:rsidR="00921B31" w:rsidRPr="00921B31">
          <w:rPr>
            <w:rStyle w:val="a4"/>
            <w:sz w:val="26"/>
            <w:szCs w:val="26"/>
          </w:rPr>
          <w:t>2.10.1. Водоснабжение</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_Toc35270567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40</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68" w:history="1">
        <w:r w:rsidR="00921B31" w:rsidRPr="00921B31">
          <w:rPr>
            <w:rStyle w:val="a4"/>
            <w:sz w:val="26"/>
            <w:szCs w:val="26"/>
          </w:rPr>
          <w:t>2.10.2. Водоотведение</w:t>
        </w:r>
        <w:r w:rsidR="00921B31" w:rsidRPr="00921B31">
          <w:rPr>
            <w:webHidden/>
            <w:sz w:val="26"/>
            <w:szCs w:val="26"/>
          </w:rPr>
          <w:tab/>
        </w:r>
        <w:r w:rsidR="00E51CB8">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_Toc35270568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43</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69" w:history="1">
        <w:r w:rsidR="00921B31" w:rsidRPr="00921B31">
          <w:rPr>
            <w:rStyle w:val="a4"/>
            <w:sz w:val="26"/>
            <w:szCs w:val="26"/>
          </w:rPr>
          <w:t>2.10.3. Энергоснабжение</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_Toc35270569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43</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70" w:history="1">
        <w:r w:rsidR="00921B31" w:rsidRPr="00921B31">
          <w:rPr>
            <w:rStyle w:val="a4"/>
            <w:sz w:val="26"/>
            <w:szCs w:val="26"/>
          </w:rPr>
          <w:t>2.10.4. Газоснабжение</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_Toc35270570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44</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71" w:history="1">
        <w:r w:rsidR="00921B31" w:rsidRPr="00921B31">
          <w:rPr>
            <w:rStyle w:val="a4"/>
            <w:sz w:val="26"/>
            <w:szCs w:val="26"/>
          </w:rPr>
          <w:t>2.10.5. Теплоснабжение</w:t>
        </w:r>
        <w:r w:rsidR="00921B31" w:rsidRPr="00921B31">
          <w:rPr>
            <w:webHidden/>
            <w:sz w:val="26"/>
            <w:szCs w:val="26"/>
          </w:rPr>
          <w:tab/>
        </w:r>
        <w:r w:rsidR="0056442F">
          <w:rPr>
            <w:webHidden/>
            <w:sz w:val="26"/>
            <w:szCs w:val="26"/>
          </w:rPr>
          <w:t xml:space="preserve">                                                                                   </w:t>
        </w:r>
        <w:r w:rsidR="006E298E">
          <w:rPr>
            <w:webHidden/>
            <w:sz w:val="26"/>
            <w:szCs w:val="26"/>
          </w:rPr>
          <w:t xml:space="preserve"> </w:t>
        </w:r>
        <w:r w:rsidR="0056442F">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_Toc35270571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45</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72" w:history="1">
        <w:r w:rsidR="00921B31" w:rsidRPr="00921B31">
          <w:rPr>
            <w:rStyle w:val="a4"/>
            <w:sz w:val="26"/>
            <w:szCs w:val="26"/>
          </w:rPr>
          <w:t>2.10.6. Связь</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_Toc35270572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45</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73" w:history="1">
        <w:r w:rsidR="00921B31" w:rsidRPr="00921B31">
          <w:rPr>
            <w:rStyle w:val="a4"/>
            <w:sz w:val="26"/>
            <w:szCs w:val="26"/>
          </w:rPr>
          <w:t>2.10.7. Объекты коммунального хозяйства</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_Toc35270573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46</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74" w:history="1">
        <w:r w:rsidR="00921B31" w:rsidRPr="00921B31">
          <w:rPr>
            <w:rStyle w:val="a4"/>
            <w:sz w:val="26"/>
            <w:szCs w:val="26"/>
          </w:rPr>
          <w:t>2.11. Современная экологическая обстановка</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_Toc35270574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46</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75" w:history="1">
        <w:r w:rsidR="00921B31" w:rsidRPr="00921B31">
          <w:rPr>
            <w:rStyle w:val="a4"/>
            <w:sz w:val="26"/>
            <w:szCs w:val="26"/>
          </w:rPr>
          <w:t>2.12. Особо охраняемые территории</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_Toc35270575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51</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76" w:history="1">
        <w:r w:rsidR="00921B31" w:rsidRPr="00921B31">
          <w:rPr>
            <w:rStyle w:val="a4"/>
            <w:sz w:val="26"/>
            <w:szCs w:val="26"/>
          </w:rPr>
          <w:t>2.13. Зоны с особыми условиями использования территории</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_Toc35270576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51</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77" w:history="1">
        <w:r w:rsidR="00921B31" w:rsidRPr="00921B31">
          <w:rPr>
            <w:rStyle w:val="a4"/>
            <w:sz w:val="26"/>
            <w:szCs w:val="26"/>
          </w:rPr>
          <w:t>2.14. Функциональное зонирование территории</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_Toc35270577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67</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color w:val="FFFFFF" w:themeColor="background1"/>
          <w:sz w:val="26"/>
          <w:szCs w:val="26"/>
        </w:rPr>
      </w:pPr>
      <w:hyperlink w:anchor="_Toc35270578" w:history="1">
        <w:r w:rsidR="00921B31" w:rsidRPr="00921B31">
          <w:rPr>
            <w:rStyle w:val="a4"/>
            <w:sz w:val="26"/>
            <w:szCs w:val="26"/>
          </w:rPr>
          <w:t>3. Оценка возможного влияния планируемых для размещения объектов</w:t>
        </w:r>
        <w:r w:rsidR="006E298E">
          <w:rPr>
            <w:rStyle w:val="a4"/>
            <w:sz w:val="26"/>
            <w:szCs w:val="26"/>
          </w:rPr>
          <w:t xml:space="preserve">                 </w:t>
        </w:r>
        <w:r w:rsidR="00921B31" w:rsidRPr="00921B31">
          <w:rPr>
            <w:rStyle w:val="a4"/>
            <w:sz w:val="26"/>
            <w:szCs w:val="26"/>
          </w:rPr>
          <w:t xml:space="preserve"> местного значения поселения на комплексное развитие этих территорий</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_Toc35270578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68</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79" w:history="1">
        <w:r w:rsidR="00921B31" w:rsidRPr="00921B31">
          <w:rPr>
            <w:rStyle w:val="a4"/>
            <w:sz w:val="26"/>
            <w:szCs w:val="26"/>
          </w:rPr>
          <w:t xml:space="preserve">4. Сведения о видах, назначении и наименованиях, планируемых для </w:t>
        </w:r>
        <w:r w:rsidR="006E298E">
          <w:rPr>
            <w:rStyle w:val="a4"/>
            <w:sz w:val="26"/>
            <w:szCs w:val="26"/>
          </w:rPr>
          <w:t xml:space="preserve">                  </w:t>
        </w:r>
        <w:r w:rsidR="00921B31" w:rsidRPr="00921B31">
          <w:rPr>
            <w:rStyle w:val="a4"/>
            <w:sz w:val="26"/>
            <w:szCs w:val="26"/>
          </w:rPr>
          <w:t xml:space="preserve">размещения на территориях поселения объектов федерального значения, </w:t>
        </w:r>
        <w:r w:rsidR="006E298E">
          <w:rPr>
            <w:rStyle w:val="a4"/>
            <w:sz w:val="26"/>
            <w:szCs w:val="26"/>
          </w:rPr>
          <w:t xml:space="preserve">              </w:t>
        </w:r>
        <w:r w:rsidR="00921B31" w:rsidRPr="00921B31">
          <w:rPr>
            <w:rStyle w:val="a4"/>
            <w:sz w:val="26"/>
            <w:szCs w:val="26"/>
          </w:rPr>
          <w:t>объектов регионального значения</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_Toc35270579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69</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80" w:history="1">
        <w:r w:rsidR="00921B31" w:rsidRPr="00921B31">
          <w:rPr>
            <w:rStyle w:val="a4"/>
            <w:sz w:val="26"/>
            <w:szCs w:val="26"/>
          </w:rPr>
          <w:t xml:space="preserve">5. Сведения о видах, назначении и наименованиях, планируемых для </w:t>
        </w:r>
        <w:r w:rsidR="006E298E">
          <w:rPr>
            <w:rStyle w:val="a4"/>
            <w:sz w:val="26"/>
            <w:szCs w:val="26"/>
          </w:rPr>
          <w:t xml:space="preserve">                  </w:t>
        </w:r>
        <w:r w:rsidR="00921B31" w:rsidRPr="00921B31">
          <w:rPr>
            <w:rStyle w:val="a4"/>
            <w:sz w:val="26"/>
            <w:szCs w:val="26"/>
          </w:rPr>
          <w:t>размещения на территориях поселения объектов местного значения муниципального района</w:t>
        </w:r>
        <w:r w:rsidR="006E298E">
          <w:rPr>
            <w:rStyle w:val="a4"/>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_Toc35270580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69</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81" w:history="1">
        <w:r w:rsidR="00921B31" w:rsidRPr="00921B31">
          <w:rPr>
            <w:rStyle w:val="a4"/>
            <w:sz w:val="26"/>
            <w:szCs w:val="26"/>
          </w:rPr>
          <w:t>6. Перечень и характеристика основных факторов риска возникновения чрезвычайных ситуаций природного, и техногенного характера</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_Toc35270581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69</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82" w:history="1">
        <w:r w:rsidR="00921B31" w:rsidRPr="00921B31">
          <w:rPr>
            <w:rStyle w:val="a4"/>
            <w:sz w:val="26"/>
            <w:szCs w:val="26"/>
          </w:rPr>
          <w:t xml:space="preserve">7. Перечень земельных участков, которые включаются в границы населенных пунктов, входящих в состав поселения, или исключаются из границ, с указанием категорий земель, к которым планируется отнести эти земельные участки, </w:t>
        </w:r>
        <w:r w:rsidR="006E298E">
          <w:rPr>
            <w:rStyle w:val="a4"/>
            <w:sz w:val="26"/>
            <w:szCs w:val="26"/>
          </w:rPr>
          <w:t xml:space="preserve">                   </w:t>
        </w:r>
        <w:r w:rsidR="00921B31" w:rsidRPr="00921B31">
          <w:rPr>
            <w:rStyle w:val="a4"/>
            <w:sz w:val="26"/>
            <w:szCs w:val="26"/>
          </w:rPr>
          <w:t>и целей их планируемого использования</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_Toc35270582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79</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83" w:history="1">
        <w:r w:rsidR="00921B31" w:rsidRPr="00921B31">
          <w:rPr>
            <w:rStyle w:val="a4"/>
            <w:sz w:val="26"/>
            <w:szCs w:val="26"/>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_Toc35270583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79</w:t>
        </w:r>
        <w:r w:rsidR="00921B31" w:rsidRPr="00921B31">
          <w:rPr>
            <w:webHidden/>
            <w:sz w:val="26"/>
            <w:szCs w:val="26"/>
          </w:rPr>
          <w:fldChar w:fldCharType="end"/>
        </w:r>
      </w:hyperlink>
    </w:p>
    <w:p w:rsidR="00921B31" w:rsidRPr="00921B31" w:rsidRDefault="00381BC7" w:rsidP="00921B31">
      <w:pPr>
        <w:pStyle w:val="11"/>
        <w:spacing w:after="0" w:line="240" w:lineRule="auto"/>
        <w:rPr>
          <w:rFonts w:ascii="Calibri" w:hAnsi="Calibri"/>
          <w:sz w:val="26"/>
          <w:szCs w:val="26"/>
        </w:rPr>
      </w:pPr>
      <w:hyperlink w:anchor="_Toc35270584" w:history="1">
        <w:r w:rsidR="00921B31" w:rsidRPr="00921B31">
          <w:rPr>
            <w:rStyle w:val="a4"/>
            <w:sz w:val="26"/>
            <w:szCs w:val="26"/>
          </w:rPr>
          <w:t>9. Основные технико-экономические показатели</w:t>
        </w:r>
        <w:r w:rsidR="00921B31" w:rsidRPr="00921B31">
          <w:rPr>
            <w:webHidden/>
            <w:sz w:val="26"/>
            <w:szCs w:val="26"/>
          </w:rPr>
          <w:tab/>
        </w:r>
        <w:r w:rsidR="006E298E">
          <w:rPr>
            <w:webHidden/>
            <w:sz w:val="26"/>
            <w:szCs w:val="26"/>
          </w:rPr>
          <w:t xml:space="preserve">                                                  </w:t>
        </w:r>
        <w:r w:rsidR="00921B31" w:rsidRPr="00921B31">
          <w:rPr>
            <w:webHidden/>
            <w:sz w:val="26"/>
            <w:szCs w:val="26"/>
          </w:rPr>
          <w:fldChar w:fldCharType="begin"/>
        </w:r>
        <w:r w:rsidR="00921B31" w:rsidRPr="00921B31">
          <w:rPr>
            <w:webHidden/>
            <w:sz w:val="26"/>
            <w:szCs w:val="26"/>
          </w:rPr>
          <w:instrText xml:space="preserve"> PAGEREF _Toc35270584 \h </w:instrText>
        </w:r>
        <w:r w:rsidR="00921B31" w:rsidRPr="00921B31">
          <w:rPr>
            <w:webHidden/>
            <w:sz w:val="26"/>
            <w:szCs w:val="26"/>
          </w:rPr>
        </w:r>
        <w:r w:rsidR="00921B31" w:rsidRPr="00921B31">
          <w:rPr>
            <w:webHidden/>
            <w:sz w:val="26"/>
            <w:szCs w:val="26"/>
          </w:rPr>
          <w:fldChar w:fldCharType="separate"/>
        </w:r>
        <w:r w:rsidR="00921B31" w:rsidRPr="00921B31">
          <w:rPr>
            <w:webHidden/>
            <w:sz w:val="26"/>
            <w:szCs w:val="26"/>
          </w:rPr>
          <w:t>79</w:t>
        </w:r>
        <w:r w:rsidR="00921B31" w:rsidRPr="00921B31">
          <w:rPr>
            <w:webHidden/>
            <w:sz w:val="26"/>
            <w:szCs w:val="26"/>
          </w:rPr>
          <w:fldChar w:fldCharType="end"/>
        </w:r>
      </w:hyperlink>
    </w:p>
    <w:p w:rsidR="00921B31" w:rsidRPr="00CC220E" w:rsidRDefault="00921B31" w:rsidP="00921B31">
      <w:r w:rsidRPr="00921B31">
        <w:rPr>
          <w:bCs/>
          <w:sz w:val="26"/>
          <w:szCs w:val="26"/>
        </w:rPr>
        <w:fldChar w:fldCharType="end"/>
      </w:r>
    </w:p>
    <w:p w:rsidR="00921B31" w:rsidRPr="00CC220E" w:rsidRDefault="00921B31" w:rsidP="00921B31">
      <w:pPr>
        <w:pStyle w:val="af0"/>
        <w:rPr>
          <w:b w:val="0"/>
        </w:rPr>
      </w:pPr>
    </w:p>
    <w:p w:rsidR="00921B31" w:rsidRPr="00CC220E" w:rsidRDefault="00921B31" w:rsidP="00921B31">
      <w:pPr>
        <w:pStyle w:val="af0"/>
        <w:rPr>
          <w:b w:val="0"/>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B877D5" w:rsidRDefault="00B877D5" w:rsidP="00B877D5">
      <w:pPr>
        <w:pStyle w:val="S0"/>
        <w:rPr>
          <w:rFonts w:ascii="Arial" w:hAnsi="Arial" w:cs="Arial"/>
          <w:b/>
          <w:bCs/>
        </w:rPr>
      </w:pPr>
    </w:p>
    <w:p w:rsidR="001E6682" w:rsidRDefault="001E6682"/>
    <w:p w:rsidR="00921B31" w:rsidRDefault="00921B31"/>
    <w:p w:rsidR="00921B31" w:rsidRDefault="00921B31"/>
    <w:p w:rsidR="00921B31" w:rsidRDefault="00921B31"/>
    <w:p w:rsidR="00921B31" w:rsidRDefault="00921B31"/>
    <w:p w:rsidR="00921B31" w:rsidRDefault="00921B31"/>
    <w:p w:rsidR="00921B31" w:rsidRDefault="00921B31"/>
    <w:p w:rsidR="00921B31" w:rsidRDefault="00921B31"/>
    <w:p w:rsidR="00921B31" w:rsidRDefault="00921B31"/>
    <w:p w:rsidR="00921B31" w:rsidRDefault="00921B31"/>
    <w:p w:rsidR="00921B31" w:rsidRDefault="00921B31"/>
    <w:p w:rsidR="00921B31" w:rsidRDefault="00921B31"/>
    <w:p w:rsidR="00921B31" w:rsidRDefault="00921B31"/>
    <w:p w:rsidR="00921B31" w:rsidRDefault="00921B31"/>
    <w:p w:rsidR="00921B31" w:rsidRDefault="00921B31"/>
    <w:p w:rsidR="00921B31" w:rsidRDefault="00921B31"/>
    <w:p w:rsidR="00921B31" w:rsidRDefault="00921B31"/>
    <w:p w:rsidR="0056442F" w:rsidRDefault="0056442F"/>
    <w:p w:rsidR="0056442F" w:rsidRDefault="0056442F"/>
    <w:p w:rsidR="0056442F" w:rsidRDefault="0056442F"/>
    <w:p w:rsidR="00251957" w:rsidRDefault="00251957"/>
    <w:p w:rsidR="00251957" w:rsidRDefault="00251957"/>
    <w:p w:rsidR="00251957" w:rsidRDefault="00251957"/>
    <w:p w:rsidR="00251957" w:rsidRDefault="00251957"/>
    <w:p w:rsidR="00251957" w:rsidRDefault="00251957"/>
    <w:p w:rsidR="00251957" w:rsidRDefault="00251957"/>
    <w:p w:rsidR="00251957" w:rsidRDefault="00251957"/>
    <w:p w:rsidR="0056442F" w:rsidRDefault="0056442F"/>
    <w:p w:rsidR="0056442F" w:rsidRDefault="0056442F"/>
    <w:p w:rsidR="0056442F" w:rsidRDefault="0056442F"/>
    <w:p w:rsidR="0056442F" w:rsidRDefault="0056442F"/>
    <w:p w:rsidR="0056442F" w:rsidRDefault="0056442F"/>
    <w:p w:rsidR="0056442F" w:rsidRDefault="0056442F"/>
    <w:p w:rsidR="0056442F" w:rsidRDefault="0056442F"/>
    <w:p w:rsidR="0056442F" w:rsidRPr="0056442F" w:rsidRDefault="0056442F" w:rsidP="0056442F">
      <w:pPr>
        <w:keepNext/>
        <w:tabs>
          <w:tab w:val="center" w:pos="-4820"/>
        </w:tabs>
        <w:ind w:firstLine="709"/>
        <w:jc w:val="center"/>
        <w:outlineLvl w:val="0"/>
        <w:rPr>
          <w:b/>
          <w:kern w:val="28"/>
          <w:sz w:val="26"/>
          <w:szCs w:val="26"/>
          <w:lang w:val="x-none" w:eastAsia="x-none"/>
        </w:rPr>
      </w:pPr>
      <w:bookmarkStart w:id="4" w:name="_Toc470252898"/>
      <w:bookmarkStart w:id="5" w:name="_Toc491859723"/>
      <w:bookmarkStart w:id="6" w:name="_Toc35270539"/>
      <w:r w:rsidRPr="0056442F">
        <w:rPr>
          <w:b/>
          <w:kern w:val="28"/>
          <w:sz w:val="26"/>
          <w:szCs w:val="26"/>
          <w:lang w:val="x-none" w:eastAsia="x-none"/>
        </w:rPr>
        <w:lastRenderedPageBreak/>
        <w:t>Ц</w:t>
      </w:r>
      <w:r w:rsidRPr="0056442F">
        <w:rPr>
          <w:b/>
          <w:kern w:val="28"/>
          <w:sz w:val="26"/>
          <w:szCs w:val="26"/>
          <w:lang w:eastAsia="x-none"/>
        </w:rPr>
        <w:t>ели и задачи</w:t>
      </w:r>
      <w:bookmarkEnd w:id="4"/>
      <w:bookmarkEnd w:id="5"/>
      <w:bookmarkEnd w:id="6"/>
    </w:p>
    <w:p w:rsidR="0056442F" w:rsidRPr="0056442F" w:rsidRDefault="0056442F" w:rsidP="0056442F">
      <w:pPr>
        <w:ind w:firstLine="709"/>
        <w:jc w:val="both"/>
        <w:rPr>
          <w:sz w:val="26"/>
          <w:szCs w:val="26"/>
        </w:rPr>
      </w:pPr>
      <w:r w:rsidRPr="0056442F">
        <w:rPr>
          <w:sz w:val="26"/>
          <w:szCs w:val="26"/>
        </w:rPr>
        <w:t>В соответствии с Градостроительным кодексом Российской Федерации, а также исходя из совокупности социальных, экономических, экологических и иных факторов, обеспечения учета интересов граждан и их объединений, субъектов Российской Федерации и муниципальных образований генеральный план устанавливает основные цели и задачи развития территории муниципального образования.</w:t>
      </w:r>
    </w:p>
    <w:p w:rsidR="0056442F" w:rsidRPr="0056442F" w:rsidRDefault="0056442F" w:rsidP="0056442F">
      <w:pPr>
        <w:ind w:firstLine="709"/>
        <w:jc w:val="both"/>
        <w:rPr>
          <w:sz w:val="26"/>
          <w:szCs w:val="26"/>
        </w:rPr>
      </w:pPr>
      <w:r w:rsidRPr="0056442F">
        <w:rPr>
          <w:sz w:val="26"/>
          <w:szCs w:val="26"/>
        </w:rPr>
        <w:t>Основная цель генерального плана - разработка долгосрочной градостроительной стратегии на основе принципов устойчивого развития территорий и создания благоприятной среды обитания. Цель устойчивого развития градостроительной системы – сохранение и рациональное использование всех ресурсов сельской территории.</w:t>
      </w:r>
    </w:p>
    <w:p w:rsidR="0056442F" w:rsidRPr="0056442F" w:rsidRDefault="0056442F" w:rsidP="0056442F">
      <w:pPr>
        <w:ind w:firstLine="709"/>
        <w:jc w:val="both"/>
        <w:rPr>
          <w:sz w:val="26"/>
          <w:szCs w:val="26"/>
          <w:lang w:val="x-none" w:eastAsia="x-none"/>
        </w:rPr>
      </w:pPr>
      <w:r w:rsidRPr="0056442F">
        <w:rPr>
          <w:sz w:val="26"/>
          <w:szCs w:val="26"/>
          <w:lang w:val="x-none" w:eastAsia="x-none"/>
        </w:rPr>
        <w:t>В задачу генерального плана входит разработка основных градостроительных мероприятий в части обеспечения экологической безопасности, последовательного экономического роста, предпосылок социальной стабильности, формировании благоприятной среды обитания.</w:t>
      </w:r>
    </w:p>
    <w:p w:rsidR="0056442F" w:rsidRPr="0056442F" w:rsidRDefault="0056442F" w:rsidP="0056442F">
      <w:pPr>
        <w:ind w:firstLine="709"/>
        <w:jc w:val="both"/>
        <w:rPr>
          <w:sz w:val="26"/>
          <w:szCs w:val="26"/>
          <w:lang w:val="x-none" w:eastAsia="x-none"/>
        </w:rPr>
      </w:pPr>
      <w:r w:rsidRPr="0056442F">
        <w:rPr>
          <w:sz w:val="26"/>
          <w:szCs w:val="26"/>
          <w:lang w:val="x-none" w:eastAsia="x-none"/>
        </w:rPr>
        <w:t xml:space="preserve">Предмет генерального плана – функционально-пространственная организация территории сельского поселения в соответствии с долгосрочной стратегией градостроительного формирования на основе устойчивого развития сельского поселения, которое включает в себя обеспечение существенного прогресса в развитии основных секторов экономики, повышение уровня жизни и условий проживания населения, существенное улучшение экологической ситуации, достижение долговременной экономической и экологической безопасности развития сельского поселения, экономное использование всех видов ресурсов, включая современные методы организации инженерных систем, создание благоприятной среды жизнедеятельности. </w:t>
      </w:r>
    </w:p>
    <w:p w:rsidR="0056442F" w:rsidRPr="0056442F" w:rsidRDefault="0056442F" w:rsidP="0056442F">
      <w:pPr>
        <w:ind w:firstLine="709"/>
        <w:jc w:val="both"/>
        <w:rPr>
          <w:sz w:val="26"/>
          <w:szCs w:val="26"/>
        </w:rPr>
      </w:pPr>
      <w:r w:rsidRPr="0056442F">
        <w:rPr>
          <w:sz w:val="26"/>
          <w:szCs w:val="26"/>
        </w:rPr>
        <w:t>Обеспечить устойчивое развитие территории позволит сбалансированное соотношение между следующими составляющими: экономической, экологической, градостроительной, с учетом соблюдения социальных требований к развитию и инвестиционных процессов.</w:t>
      </w:r>
    </w:p>
    <w:p w:rsidR="0056442F" w:rsidRPr="0056442F" w:rsidRDefault="0056442F" w:rsidP="0056442F">
      <w:pPr>
        <w:ind w:firstLine="709"/>
        <w:jc w:val="both"/>
        <w:rPr>
          <w:sz w:val="26"/>
          <w:szCs w:val="26"/>
        </w:rPr>
      </w:pPr>
      <w:r w:rsidRPr="0056442F">
        <w:rPr>
          <w:sz w:val="26"/>
          <w:szCs w:val="26"/>
        </w:rPr>
        <w:t xml:space="preserve">В результате принятия оптимального сочетания этих составляющих выявлена пространственно-планировочная организация территории. </w:t>
      </w:r>
    </w:p>
    <w:p w:rsidR="0056442F" w:rsidRPr="0056442F" w:rsidRDefault="0056442F" w:rsidP="0056442F">
      <w:pPr>
        <w:ind w:firstLine="709"/>
        <w:jc w:val="both"/>
        <w:rPr>
          <w:sz w:val="26"/>
          <w:szCs w:val="26"/>
        </w:rPr>
      </w:pPr>
      <w:r w:rsidRPr="0056442F">
        <w:rPr>
          <w:sz w:val="26"/>
          <w:szCs w:val="26"/>
        </w:rPr>
        <w:t>С учетом экономических направлений развития сельского поселения определена перспективная система расселения и приоритетные направления инвестиционных вложений.</w:t>
      </w:r>
    </w:p>
    <w:p w:rsidR="0056442F" w:rsidRPr="0056442F" w:rsidRDefault="0056442F" w:rsidP="0056442F">
      <w:pPr>
        <w:ind w:firstLine="709"/>
        <w:jc w:val="both"/>
        <w:rPr>
          <w:sz w:val="26"/>
          <w:szCs w:val="26"/>
        </w:rPr>
      </w:pPr>
      <w:r w:rsidRPr="0056442F">
        <w:rPr>
          <w:sz w:val="26"/>
          <w:szCs w:val="26"/>
        </w:rPr>
        <w:t>Основные задачи генерального плана:</w:t>
      </w:r>
    </w:p>
    <w:p w:rsidR="0056442F" w:rsidRPr="0056442F" w:rsidRDefault="0056442F" w:rsidP="0056442F">
      <w:pPr>
        <w:tabs>
          <w:tab w:val="left" w:pos="-4395"/>
          <w:tab w:val="left" w:pos="-3544"/>
          <w:tab w:val="num" w:pos="-3402"/>
        </w:tabs>
        <w:ind w:firstLine="709"/>
        <w:jc w:val="both"/>
        <w:rPr>
          <w:sz w:val="26"/>
          <w:szCs w:val="26"/>
        </w:rPr>
      </w:pPr>
      <w:r w:rsidRPr="0056442F">
        <w:rPr>
          <w:rFonts w:eastAsia="Calibri"/>
          <w:sz w:val="26"/>
          <w:szCs w:val="26"/>
        </w:rPr>
        <w:t xml:space="preserve">- Перспективное хозяйственное и градостроительное развитие в условиях сбалансированного использования социального, экономического, природного и культурного потенциалов, а также </w:t>
      </w:r>
      <w:r w:rsidRPr="0056442F">
        <w:rPr>
          <w:sz w:val="26"/>
          <w:szCs w:val="26"/>
        </w:rPr>
        <w:t>учет прогнозируемой численности населения.</w:t>
      </w:r>
    </w:p>
    <w:p w:rsidR="0056442F" w:rsidRPr="0056442F" w:rsidRDefault="0056442F" w:rsidP="00596A54">
      <w:pPr>
        <w:pStyle w:val="OTCHET00"/>
        <w:numPr>
          <w:ilvl w:val="0"/>
          <w:numId w:val="8"/>
        </w:numPr>
        <w:tabs>
          <w:tab w:val="clear" w:pos="709"/>
          <w:tab w:val="left" w:pos="-4395"/>
          <w:tab w:val="left" w:pos="-3544"/>
        </w:tabs>
        <w:spacing w:line="240" w:lineRule="auto"/>
        <w:ind w:left="0" w:firstLine="709"/>
        <w:rPr>
          <w:sz w:val="26"/>
          <w:szCs w:val="26"/>
        </w:rPr>
      </w:pPr>
      <w:r w:rsidRPr="0056442F">
        <w:rPr>
          <w:sz w:val="26"/>
          <w:szCs w:val="26"/>
        </w:rPr>
        <w:t xml:space="preserve"> Выявление площадок для градостроительного освоения, с учетом нормативных требований к зонированию территории на селитебную и производственную зоны; территорий для развития рекреационной функции, природоохранных территорий.</w:t>
      </w:r>
    </w:p>
    <w:p w:rsidR="0056442F" w:rsidRPr="0056442F" w:rsidRDefault="0056442F" w:rsidP="00596A54">
      <w:pPr>
        <w:numPr>
          <w:ilvl w:val="0"/>
          <w:numId w:val="8"/>
        </w:numPr>
        <w:tabs>
          <w:tab w:val="left" w:pos="1044"/>
          <w:tab w:val="left" w:pos="1140"/>
        </w:tabs>
        <w:suppressAutoHyphens/>
        <w:ind w:left="0" w:firstLine="709"/>
        <w:jc w:val="both"/>
        <w:rPr>
          <w:sz w:val="26"/>
          <w:szCs w:val="26"/>
        </w:rPr>
      </w:pPr>
      <w:r w:rsidRPr="0056442F">
        <w:rPr>
          <w:sz w:val="26"/>
          <w:szCs w:val="26"/>
        </w:rPr>
        <w:t xml:space="preserve"> Разработка мероприятий по качественному улучшению состояния среды проживания – реконструкция, реорганизация и благоустройство всех типов территорий.</w:t>
      </w:r>
    </w:p>
    <w:p w:rsidR="0056442F" w:rsidRPr="0056442F" w:rsidRDefault="0056442F" w:rsidP="00596A54">
      <w:pPr>
        <w:pStyle w:val="OTCHET00"/>
        <w:numPr>
          <w:ilvl w:val="0"/>
          <w:numId w:val="8"/>
        </w:numPr>
        <w:tabs>
          <w:tab w:val="clear" w:pos="709"/>
          <w:tab w:val="left" w:pos="-4820"/>
        </w:tabs>
        <w:spacing w:line="240" w:lineRule="auto"/>
        <w:ind w:left="0" w:firstLine="709"/>
        <w:rPr>
          <w:sz w:val="26"/>
          <w:szCs w:val="26"/>
        </w:rPr>
      </w:pPr>
      <w:r w:rsidRPr="0056442F">
        <w:rPr>
          <w:sz w:val="26"/>
          <w:szCs w:val="26"/>
        </w:rPr>
        <w:lastRenderedPageBreak/>
        <w:t xml:space="preserve"> Комплексное сохранение историко-культурного наследия и одновременное удовлетворение потребностей современного общества.</w:t>
      </w:r>
    </w:p>
    <w:p w:rsidR="0056442F" w:rsidRPr="0056442F" w:rsidRDefault="0056442F" w:rsidP="00596A54">
      <w:pPr>
        <w:numPr>
          <w:ilvl w:val="0"/>
          <w:numId w:val="8"/>
        </w:numPr>
        <w:tabs>
          <w:tab w:val="left" w:pos="1044"/>
          <w:tab w:val="left" w:pos="1140"/>
        </w:tabs>
        <w:suppressAutoHyphens/>
        <w:ind w:left="0" w:firstLine="709"/>
        <w:jc w:val="both"/>
        <w:rPr>
          <w:sz w:val="26"/>
          <w:szCs w:val="26"/>
        </w:rPr>
      </w:pPr>
      <w:r w:rsidRPr="0056442F">
        <w:rPr>
          <w:sz w:val="26"/>
          <w:szCs w:val="26"/>
        </w:rPr>
        <w:t xml:space="preserve"> Разработка мероприятий по развитию транспортной и инженерной инфраструктур.</w:t>
      </w:r>
    </w:p>
    <w:p w:rsidR="0056442F" w:rsidRPr="0056442F" w:rsidRDefault="0056442F" w:rsidP="00596A54">
      <w:pPr>
        <w:pStyle w:val="OTCHET00"/>
        <w:numPr>
          <w:ilvl w:val="0"/>
          <w:numId w:val="8"/>
        </w:numPr>
        <w:tabs>
          <w:tab w:val="clear" w:pos="709"/>
          <w:tab w:val="left" w:pos="-4111"/>
        </w:tabs>
        <w:spacing w:line="240" w:lineRule="auto"/>
        <w:ind w:left="0" w:firstLine="709"/>
        <w:rPr>
          <w:sz w:val="26"/>
          <w:szCs w:val="26"/>
        </w:rPr>
      </w:pPr>
      <w:r w:rsidRPr="0056442F">
        <w:rPr>
          <w:sz w:val="26"/>
          <w:szCs w:val="26"/>
        </w:rPr>
        <w:t xml:space="preserve"> Сокращение (или ликвидация) ущерба, причиняемого окружающей среде, а также воспроизводство и охрана природных ресурсов и природного наследия посредством поддержки баланса экосистемы.</w:t>
      </w:r>
    </w:p>
    <w:p w:rsidR="0056442F" w:rsidRPr="0056442F" w:rsidRDefault="0056442F" w:rsidP="00596A54">
      <w:pPr>
        <w:pStyle w:val="OTCHET00"/>
        <w:numPr>
          <w:ilvl w:val="0"/>
          <w:numId w:val="8"/>
        </w:numPr>
        <w:tabs>
          <w:tab w:val="clear" w:pos="709"/>
          <w:tab w:val="left" w:pos="-4820"/>
        </w:tabs>
        <w:spacing w:line="240" w:lineRule="auto"/>
        <w:ind w:left="0" w:firstLine="709"/>
        <w:rPr>
          <w:sz w:val="26"/>
          <w:szCs w:val="26"/>
        </w:rPr>
      </w:pPr>
      <w:r w:rsidRPr="0056442F">
        <w:rPr>
          <w:sz w:val="26"/>
          <w:szCs w:val="26"/>
        </w:rPr>
        <w:t xml:space="preserve"> Принятие предупреждающих мер в сферах землепользования и строительства, направленных на ограничение размеров ущерба от природных бедствий, аварий и катастроф.</w:t>
      </w:r>
    </w:p>
    <w:p w:rsidR="0056442F" w:rsidRPr="0056442F" w:rsidRDefault="0056442F" w:rsidP="00596A54">
      <w:pPr>
        <w:numPr>
          <w:ilvl w:val="0"/>
          <w:numId w:val="8"/>
        </w:numPr>
        <w:tabs>
          <w:tab w:val="left" w:pos="1044"/>
          <w:tab w:val="left" w:pos="1140"/>
        </w:tabs>
        <w:suppressAutoHyphens/>
        <w:ind w:left="0" w:firstLine="709"/>
        <w:jc w:val="both"/>
        <w:rPr>
          <w:sz w:val="26"/>
          <w:szCs w:val="26"/>
        </w:rPr>
      </w:pPr>
      <w:r w:rsidRPr="0056442F">
        <w:rPr>
          <w:sz w:val="26"/>
          <w:szCs w:val="26"/>
        </w:rPr>
        <w:t xml:space="preserve"> Достижение социальной стабильности, заключающейся в развитии человеческого потенциала, обеспечении конституционных, социальных прав и гарантий населению с учетом социальных стандартов и норм.</w:t>
      </w:r>
    </w:p>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CC220E" w:rsidRDefault="0056442F" w:rsidP="0056442F"/>
    <w:p w:rsidR="0056442F" w:rsidRDefault="0056442F" w:rsidP="0056442F"/>
    <w:p w:rsidR="0056442F" w:rsidRDefault="0056442F" w:rsidP="0056442F"/>
    <w:p w:rsidR="0056442F" w:rsidRDefault="0056442F" w:rsidP="0056442F"/>
    <w:p w:rsidR="0056442F" w:rsidRDefault="0056442F" w:rsidP="0056442F"/>
    <w:p w:rsidR="0056442F" w:rsidRDefault="0056442F" w:rsidP="0056442F"/>
    <w:p w:rsidR="0056442F" w:rsidRDefault="0056442F" w:rsidP="0056442F"/>
    <w:p w:rsidR="0056442F" w:rsidRDefault="0056442F" w:rsidP="0056442F"/>
    <w:p w:rsidR="0056442F" w:rsidRDefault="0056442F" w:rsidP="0056442F"/>
    <w:p w:rsidR="0027423F" w:rsidRDefault="0027423F" w:rsidP="0056442F"/>
    <w:p w:rsidR="0027423F" w:rsidRDefault="0027423F" w:rsidP="0056442F"/>
    <w:p w:rsidR="0027423F" w:rsidRDefault="0027423F" w:rsidP="0056442F"/>
    <w:p w:rsidR="0027423F" w:rsidRDefault="0027423F" w:rsidP="0056442F"/>
    <w:p w:rsidR="0027423F" w:rsidRDefault="0027423F" w:rsidP="0056442F"/>
    <w:p w:rsidR="0027423F" w:rsidRDefault="0027423F" w:rsidP="0056442F"/>
    <w:p w:rsidR="0027423F" w:rsidRDefault="0027423F" w:rsidP="0056442F"/>
    <w:p w:rsidR="0027423F" w:rsidRDefault="0027423F" w:rsidP="0056442F"/>
    <w:p w:rsidR="0056442F" w:rsidRDefault="0056442F" w:rsidP="0056442F"/>
    <w:p w:rsidR="0056442F" w:rsidRDefault="0056442F" w:rsidP="0056442F"/>
    <w:p w:rsidR="0056442F" w:rsidRDefault="0056442F" w:rsidP="0056442F"/>
    <w:p w:rsidR="0056442F" w:rsidRDefault="0056442F" w:rsidP="0056442F"/>
    <w:p w:rsidR="0056442F" w:rsidRPr="00CC220E" w:rsidRDefault="0056442F" w:rsidP="0056442F"/>
    <w:p w:rsidR="0056442F" w:rsidRPr="00CC220E" w:rsidRDefault="0056442F" w:rsidP="0056442F"/>
    <w:p w:rsidR="0056442F" w:rsidRPr="00CC220E" w:rsidRDefault="0056442F" w:rsidP="0056442F"/>
    <w:p w:rsidR="0056442F" w:rsidRPr="0056442F" w:rsidRDefault="0056442F" w:rsidP="0056442F">
      <w:pPr>
        <w:keepNext/>
        <w:tabs>
          <w:tab w:val="center" w:pos="-4820"/>
        </w:tabs>
        <w:ind w:left="709" w:hanging="709"/>
        <w:jc w:val="center"/>
        <w:outlineLvl w:val="0"/>
        <w:rPr>
          <w:b/>
          <w:kern w:val="28"/>
          <w:sz w:val="26"/>
          <w:szCs w:val="26"/>
          <w:lang w:eastAsia="x-none"/>
        </w:rPr>
      </w:pPr>
      <w:bookmarkStart w:id="7" w:name="_Toc508026165"/>
      <w:bookmarkStart w:id="8" w:name="_Toc35270540"/>
      <w:r w:rsidRPr="0056442F">
        <w:rPr>
          <w:b/>
          <w:kern w:val="28"/>
          <w:sz w:val="26"/>
          <w:szCs w:val="26"/>
          <w:lang w:val="x-none" w:eastAsia="x-none"/>
        </w:rPr>
        <w:lastRenderedPageBreak/>
        <w:t>В</w:t>
      </w:r>
      <w:bookmarkEnd w:id="7"/>
      <w:r w:rsidRPr="0056442F">
        <w:rPr>
          <w:b/>
          <w:kern w:val="28"/>
          <w:sz w:val="26"/>
          <w:szCs w:val="26"/>
          <w:lang w:eastAsia="x-none"/>
        </w:rPr>
        <w:t>ведение</w:t>
      </w:r>
      <w:bookmarkEnd w:id="8"/>
    </w:p>
    <w:p w:rsidR="0056442F" w:rsidRPr="0056442F" w:rsidRDefault="0056442F" w:rsidP="0056442F">
      <w:pPr>
        <w:tabs>
          <w:tab w:val="left" w:pos="540"/>
        </w:tabs>
        <w:ind w:firstLine="709"/>
        <w:jc w:val="both"/>
        <w:rPr>
          <w:sz w:val="26"/>
          <w:szCs w:val="26"/>
        </w:rPr>
      </w:pPr>
      <w:r w:rsidRPr="0056442F">
        <w:rPr>
          <w:sz w:val="26"/>
          <w:szCs w:val="26"/>
        </w:rPr>
        <w:t>Работы по внесению изменений в генеральный план Мошковского сельсовета Бековского района Пензенской области (далее Мошковский сельсовет) выполнены специалистами ООО «Научно-исследовательский институт градостроительства и землеустройства».</w:t>
      </w:r>
    </w:p>
    <w:p w:rsidR="0056442F" w:rsidRPr="0056442F" w:rsidRDefault="0056442F" w:rsidP="0056442F">
      <w:pPr>
        <w:autoSpaceDE w:val="0"/>
        <w:autoSpaceDN w:val="0"/>
        <w:adjustRightInd w:val="0"/>
        <w:ind w:firstLine="709"/>
        <w:jc w:val="both"/>
        <w:rPr>
          <w:sz w:val="26"/>
          <w:szCs w:val="26"/>
        </w:rPr>
      </w:pPr>
      <w:r w:rsidRPr="0056442F">
        <w:rPr>
          <w:sz w:val="26"/>
          <w:szCs w:val="26"/>
        </w:rPr>
        <w:t>Основанием для проведения работ по внесению изменений в генеральный план Мошковского сельсовета является договор подряда от 02 марта 2020 г. № 5 с администрацией Мошковского сельсовета Бековского района Пензенской области.</w:t>
      </w:r>
    </w:p>
    <w:p w:rsidR="0056442F" w:rsidRPr="0056442F" w:rsidRDefault="0056442F" w:rsidP="0056442F">
      <w:pPr>
        <w:autoSpaceDE w:val="0"/>
        <w:autoSpaceDN w:val="0"/>
        <w:adjustRightInd w:val="0"/>
        <w:ind w:firstLine="709"/>
        <w:jc w:val="both"/>
        <w:rPr>
          <w:sz w:val="26"/>
          <w:szCs w:val="26"/>
        </w:rPr>
      </w:pPr>
      <w:r w:rsidRPr="0056442F">
        <w:rPr>
          <w:sz w:val="26"/>
          <w:szCs w:val="26"/>
        </w:rPr>
        <w:t>Внесение изменений в генеральный план Мошковского сельсовета вызвано приведением генерального плана в соответствии с законодательством о градостроительной деятельности, уточнением существующих границ населенных пунктов и границ функциональных зон в соответствии с кадастровым планом территории.</w:t>
      </w:r>
    </w:p>
    <w:p w:rsidR="0056442F" w:rsidRPr="0056442F" w:rsidRDefault="0056442F" w:rsidP="0056442F">
      <w:pPr>
        <w:autoSpaceDE w:val="0"/>
        <w:autoSpaceDN w:val="0"/>
        <w:adjustRightInd w:val="0"/>
        <w:ind w:firstLine="709"/>
        <w:jc w:val="both"/>
        <w:rPr>
          <w:sz w:val="26"/>
          <w:szCs w:val="26"/>
        </w:rPr>
      </w:pPr>
      <w:r w:rsidRPr="0056442F">
        <w:rPr>
          <w:sz w:val="26"/>
          <w:szCs w:val="26"/>
        </w:rPr>
        <w:t>Действующий в настоящее время генеральный план утвержден решением Комитета местного самоуправления Мошковского сельсовета Бековского района Пензенской области №235-83/4 от 09.10.2008 г.</w:t>
      </w:r>
    </w:p>
    <w:p w:rsidR="0056442F" w:rsidRPr="0056442F" w:rsidRDefault="0056442F" w:rsidP="0056442F">
      <w:pPr>
        <w:ind w:firstLine="709"/>
        <w:jc w:val="both"/>
        <w:rPr>
          <w:sz w:val="26"/>
          <w:szCs w:val="26"/>
        </w:rPr>
      </w:pPr>
      <w:r w:rsidRPr="0056442F">
        <w:rPr>
          <w:sz w:val="26"/>
          <w:szCs w:val="26"/>
        </w:rPr>
        <w:t>Сроки реализации генерального плана:</w:t>
      </w:r>
    </w:p>
    <w:p w:rsidR="0056442F" w:rsidRPr="0056442F" w:rsidRDefault="0056442F" w:rsidP="0056442F">
      <w:pPr>
        <w:ind w:firstLine="709"/>
        <w:jc w:val="both"/>
        <w:rPr>
          <w:sz w:val="26"/>
          <w:szCs w:val="26"/>
        </w:rPr>
      </w:pPr>
      <w:r w:rsidRPr="0056442F">
        <w:rPr>
          <w:sz w:val="26"/>
          <w:szCs w:val="26"/>
        </w:rPr>
        <w:t xml:space="preserve">- Расчетный срок – 2040 г, с выделением </w:t>
      </w:r>
      <w:r w:rsidRPr="0056442F">
        <w:rPr>
          <w:sz w:val="26"/>
          <w:szCs w:val="26"/>
          <w:lang w:val="en-US"/>
        </w:rPr>
        <w:t>I</w:t>
      </w:r>
      <w:r w:rsidRPr="0056442F">
        <w:rPr>
          <w:sz w:val="26"/>
          <w:szCs w:val="26"/>
        </w:rPr>
        <w:t xml:space="preserve"> очереди – 2030 г.</w:t>
      </w:r>
    </w:p>
    <w:p w:rsidR="0056442F" w:rsidRPr="0056442F" w:rsidRDefault="0056442F" w:rsidP="0056442F">
      <w:pPr>
        <w:ind w:firstLine="709"/>
        <w:jc w:val="both"/>
        <w:rPr>
          <w:sz w:val="26"/>
          <w:szCs w:val="26"/>
        </w:rPr>
      </w:pPr>
      <w:r w:rsidRPr="0056442F">
        <w:rPr>
          <w:sz w:val="26"/>
          <w:szCs w:val="26"/>
        </w:rPr>
        <w:t xml:space="preserve">Генеральный план Мошковского сельсовета содержит положение о территориальном планировании, карту функциональных зон и планируемого размещения объектов местного значения поселения; </w:t>
      </w:r>
      <w:bookmarkStart w:id="9" w:name="dst101680"/>
      <w:bookmarkEnd w:id="9"/>
      <w:r w:rsidRPr="0056442F">
        <w:rPr>
          <w:sz w:val="26"/>
          <w:szCs w:val="26"/>
        </w:rPr>
        <w:t>карту границ населенных пунктов, входящих в состав поселения</w:t>
      </w:r>
      <w:bookmarkStart w:id="10" w:name="dst101681"/>
      <w:bookmarkEnd w:id="10"/>
      <w:r w:rsidRPr="0056442F">
        <w:rPr>
          <w:sz w:val="26"/>
          <w:szCs w:val="26"/>
        </w:rPr>
        <w:t>. К генеральному плану прилагаются материалы по его обоснованию в текстовой форме и в виде карт</w:t>
      </w:r>
      <w:r w:rsidRPr="0056442F">
        <w:rPr>
          <w:rFonts w:ascii="Arial" w:hAnsi="Arial" w:cs="Arial"/>
          <w:color w:val="333333"/>
          <w:sz w:val="26"/>
          <w:szCs w:val="26"/>
          <w:shd w:val="clear" w:color="auto" w:fill="FFFFFF"/>
        </w:rPr>
        <w:t>.</w:t>
      </w:r>
    </w:p>
    <w:p w:rsidR="0056442F" w:rsidRPr="0056442F" w:rsidRDefault="0056442F" w:rsidP="0056442F">
      <w:pPr>
        <w:ind w:firstLine="709"/>
        <w:jc w:val="both"/>
        <w:rPr>
          <w:sz w:val="26"/>
          <w:szCs w:val="26"/>
        </w:rPr>
      </w:pPr>
      <w:r w:rsidRPr="0056442F">
        <w:rPr>
          <w:sz w:val="26"/>
          <w:szCs w:val="26"/>
        </w:rPr>
        <w:t>Генеральный план Мошковского сельсовета разработан в соответствии с требованиями федеральных законодательных актов в действующих редакциях:</w:t>
      </w:r>
    </w:p>
    <w:p w:rsidR="0056442F" w:rsidRPr="0056442F" w:rsidRDefault="0056442F" w:rsidP="0056442F">
      <w:pPr>
        <w:suppressAutoHyphens/>
        <w:ind w:firstLine="709"/>
        <w:jc w:val="both"/>
        <w:rPr>
          <w:sz w:val="26"/>
          <w:szCs w:val="26"/>
        </w:rPr>
      </w:pPr>
      <w:r w:rsidRPr="0056442F">
        <w:rPr>
          <w:sz w:val="26"/>
          <w:szCs w:val="26"/>
        </w:rPr>
        <w:t>- Градостроительный кодекс Российской Федерации от 29.12.2004 №190-ФЗ (с последующими изменениями);</w:t>
      </w:r>
    </w:p>
    <w:p w:rsidR="0056442F" w:rsidRPr="0056442F" w:rsidRDefault="0056442F" w:rsidP="0056442F">
      <w:pPr>
        <w:suppressAutoHyphens/>
        <w:ind w:firstLine="709"/>
        <w:jc w:val="both"/>
        <w:rPr>
          <w:sz w:val="26"/>
          <w:szCs w:val="26"/>
        </w:rPr>
      </w:pPr>
      <w:r w:rsidRPr="0056442F">
        <w:rPr>
          <w:sz w:val="26"/>
          <w:szCs w:val="26"/>
        </w:rPr>
        <w:t>- Земельный кодекс Российской Федерации от 25.10.2001 №136-</w:t>
      </w:r>
      <w:proofErr w:type="gramStart"/>
      <w:r w:rsidRPr="0056442F">
        <w:rPr>
          <w:sz w:val="26"/>
          <w:szCs w:val="26"/>
        </w:rPr>
        <w:t>ФЗ(</w:t>
      </w:r>
      <w:proofErr w:type="gramEnd"/>
      <w:r w:rsidRPr="0056442F">
        <w:rPr>
          <w:sz w:val="26"/>
          <w:szCs w:val="26"/>
        </w:rPr>
        <w:t>с последующими изменениями);</w:t>
      </w:r>
    </w:p>
    <w:p w:rsidR="0056442F" w:rsidRPr="0056442F" w:rsidRDefault="0056442F" w:rsidP="0056442F">
      <w:pPr>
        <w:suppressAutoHyphens/>
        <w:ind w:firstLine="709"/>
        <w:jc w:val="both"/>
        <w:rPr>
          <w:sz w:val="26"/>
          <w:szCs w:val="26"/>
        </w:rPr>
      </w:pPr>
      <w:r w:rsidRPr="0056442F">
        <w:rPr>
          <w:sz w:val="26"/>
          <w:szCs w:val="26"/>
        </w:rPr>
        <w:t>- Водный кодекс Российской Федерации от 03.06.2006 № 74-ФЗ (с последующими изменениями);</w:t>
      </w:r>
    </w:p>
    <w:p w:rsidR="0056442F" w:rsidRPr="0056442F" w:rsidRDefault="0056442F" w:rsidP="0056442F">
      <w:pPr>
        <w:suppressAutoHyphens/>
        <w:ind w:firstLine="709"/>
        <w:jc w:val="both"/>
        <w:rPr>
          <w:sz w:val="26"/>
          <w:szCs w:val="26"/>
        </w:rPr>
      </w:pPr>
      <w:r w:rsidRPr="0056442F">
        <w:rPr>
          <w:sz w:val="26"/>
          <w:szCs w:val="26"/>
        </w:rPr>
        <w:t xml:space="preserve">- Лесной кодекс Российской Федерации от </w:t>
      </w:r>
      <w:proofErr w:type="gramStart"/>
      <w:r w:rsidRPr="0056442F">
        <w:rPr>
          <w:sz w:val="26"/>
          <w:szCs w:val="26"/>
        </w:rPr>
        <w:t>04.12.2006  №</w:t>
      </w:r>
      <w:proofErr w:type="gramEnd"/>
      <w:r w:rsidRPr="0056442F">
        <w:rPr>
          <w:sz w:val="26"/>
          <w:szCs w:val="26"/>
        </w:rPr>
        <w:t> 200-ФЗ (с  последующими изменениями);</w:t>
      </w:r>
    </w:p>
    <w:p w:rsidR="0056442F" w:rsidRPr="0056442F" w:rsidRDefault="0056442F" w:rsidP="0056442F">
      <w:pPr>
        <w:suppressAutoHyphens/>
        <w:ind w:firstLine="709"/>
        <w:jc w:val="both"/>
        <w:rPr>
          <w:sz w:val="26"/>
          <w:szCs w:val="26"/>
        </w:rPr>
      </w:pPr>
      <w:r w:rsidRPr="0056442F">
        <w:rPr>
          <w:rFonts w:eastAsia="Calibri"/>
          <w:sz w:val="26"/>
          <w:szCs w:val="26"/>
          <w:lang w:eastAsia="en-US"/>
        </w:rPr>
        <w:t xml:space="preserve">- Федеральный закон от 14.03.1995 № 33-ФЗ «Об особо охраняемых природных </w:t>
      </w:r>
      <w:r w:rsidRPr="0056442F">
        <w:rPr>
          <w:sz w:val="26"/>
          <w:szCs w:val="26"/>
        </w:rPr>
        <w:t>территориях» (с последующими изменениями);</w:t>
      </w:r>
    </w:p>
    <w:p w:rsidR="0056442F" w:rsidRPr="0056442F" w:rsidRDefault="0056442F" w:rsidP="0056442F">
      <w:pPr>
        <w:suppressAutoHyphens/>
        <w:ind w:firstLine="709"/>
        <w:jc w:val="both"/>
        <w:rPr>
          <w:sz w:val="26"/>
          <w:szCs w:val="26"/>
        </w:rPr>
      </w:pPr>
      <w:r w:rsidRPr="0056442F">
        <w:rPr>
          <w:sz w:val="26"/>
          <w:szCs w:val="26"/>
        </w:rPr>
        <w:t>- Федеральный закон от 25.06.2002 г. №73-ФЗ «Об объектах культурного наследия» (памятниках истории и культуры) народов Российской Федерации (с последующими изменениями);</w:t>
      </w:r>
    </w:p>
    <w:p w:rsidR="0056442F" w:rsidRPr="0056442F" w:rsidRDefault="0056442F" w:rsidP="0056442F">
      <w:pPr>
        <w:suppressAutoHyphens/>
        <w:ind w:firstLine="709"/>
        <w:jc w:val="both"/>
        <w:rPr>
          <w:sz w:val="26"/>
          <w:szCs w:val="26"/>
        </w:rPr>
      </w:pPr>
      <w:r w:rsidRPr="0056442F">
        <w:rPr>
          <w:sz w:val="26"/>
          <w:szCs w:val="26"/>
        </w:rPr>
        <w:t xml:space="preserve">- Федеральный закон «Об общих принципах организации местного самоуправления в Российской Федерации» от </w:t>
      </w:r>
      <w:smartTag w:uri="urn:schemas-microsoft-com:office:smarttags" w:element="date">
        <w:smartTagPr>
          <w:attr w:name="ls" w:val="trans"/>
          <w:attr w:name="Month" w:val="10"/>
          <w:attr w:name="Day" w:val="06"/>
          <w:attr w:name="Year" w:val="2003"/>
        </w:smartTagPr>
        <w:r w:rsidRPr="0056442F">
          <w:rPr>
            <w:sz w:val="26"/>
            <w:szCs w:val="26"/>
          </w:rPr>
          <w:t>06.10.2003</w:t>
        </w:r>
      </w:smartTag>
      <w:r w:rsidRPr="0056442F">
        <w:rPr>
          <w:sz w:val="26"/>
          <w:szCs w:val="26"/>
        </w:rPr>
        <w:t xml:space="preserve"> года №131-ФЗ (с последующими изменениями); </w:t>
      </w:r>
    </w:p>
    <w:p w:rsidR="0056442F" w:rsidRPr="0056442F" w:rsidRDefault="0056442F" w:rsidP="0056442F">
      <w:pPr>
        <w:suppressAutoHyphens/>
        <w:ind w:firstLine="709"/>
        <w:jc w:val="both"/>
        <w:rPr>
          <w:sz w:val="26"/>
          <w:szCs w:val="26"/>
        </w:rPr>
      </w:pPr>
      <w:r w:rsidRPr="0056442F">
        <w:rPr>
          <w:sz w:val="26"/>
          <w:szCs w:val="26"/>
        </w:rPr>
        <w:t xml:space="preserve">- 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 последующими изменениями); </w:t>
      </w:r>
    </w:p>
    <w:p w:rsidR="0056442F" w:rsidRPr="0056442F" w:rsidRDefault="0056442F" w:rsidP="0056442F">
      <w:pPr>
        <w:suppressAutoHyphens/>
        <w:ind w:firstLine="709"/>
        <w:jc w:val="both"/>
        <w:rPr>
          <w:sz w:val="26"/>
          <w:szCs w:val="26"/>
        </w:rPr>
      </w:pPr>
      <w:r w:rsidRPr="0056442F">
        <w:rPr>
          <w:sz w:val="26"/>
          <w:szCs w:val="26"/>
        </w:rPr>
        <w:t>- Федеральным законом от 30.03.1999 № 52-ФЗ «О санитарно-эпидемиологическом благополучии населения» (с последующими изменениями);</w:t>
      </w:r>
    </w:p>
    <w:p w:rsidR="0056442F" w:rsidRPr="0056442F" w:rsidRDefault="0056442F" w:rsidP="0056442F">
      <w:pPr>
        <w:suppressAutoHyphens/>
        <w:ind w:firstLine="709"/>
        <w:jc w:val="both"/>
        <w:rPr>
          <w:sz w:val="26"/>
          <w:szCs w:val="26"/>
        </w:rPr>
      </w:pPr>
      <w:r w:rsidRPr="0056442F">
        <w:rPr>
          <w:sz w:val="26"/>
          <w:szCs w:val="26"/>
        </w:rPr>
        <w:lastRenderedPageBreak/>
        <w:t>- Федеральный закон от 19.03.1997 г. № 60-ФЗ «Воздушный кодекс Российской Федерации;</w:t>
      </w:r>
    </w:p>
    <w:p w:rsidR="0056442F" w:rsidRPr="0056442F" w:rsidRDefault="0056442F" w:rsidP="0056442F">
      <w:pPr>
        <w:suppressAutoHyphens/>
        <w:ind w:firstLine="709"/>
        <w:jc w:val="both"/>
        <w:rPr>
          <w:sz w:val="26"/>
          <w:szCs w:val="26"/>
        </w:rPr>
      </w:pPr>
      <w:r w:rsidRPr="0056442F">
        <w:rPr>
          <w:sz w:val="26"/>
          <w:szCs w:val="26"/>
        </w:rPr>
        <w:t>- Федеральный закон от 10.01.2002. № 7-ФЗ «Об охране окружающей среды» (с последующими изменениями);</w:t>
      </w:r>
    </w:p>
    <w:p w:rsidR="0056442F" w:rsidRPr="0056442F" w:rsidRDefault="0056442F" w:rsidP="0056442F">
      <w:pPr>
        <w:suppressAutoHyphens/>
        <w:ind w:firstLine="709"/>
        <w:jc w:val="both"/>
        <w:rPr>
          <w:sz w:val="26"/>
          <w:szCs w:val="26"/>
        </w:rPr>
      </w:pPr>
      <w:r w:rsidRPr="0056442F">
        <w:rPr>
          <w:sz w:val="26"/>
          <w:szCs w:val="26"/>
        </w:rPr>
        <w:t>- Федеральный закон от 21 декабря 1994 г. № 68-ФЗ «О защите населения и территорий от чрезвычайных ситуаций природного и техногенного характера» (с последующими изменениями).</w:t>
      </w:r>
    </w:p>
    <w:p w:rsidR="0056442F" w:rsidRPr="0056442F" w:rsidRDefault="0056442F" w:rsidP="0056442F">
      <w:pPr>
        <w:ind w:firstLine="709"/>
        <w:jc w:val="both"/>
        <w:rPr>
          <w:sz w:val="26"/>
          <w:szCs w:val="26"/>
        </w:rPr>
      </w:pPr>
    </w:p>
    <w:p w:rsidR="0056442F" w:rsidRPr="0056442F" w:rsidRDefault="0056442F" w:rsidP="0056442F">
      <w:pPr>
        <w:ind w:firstLine="709"/>
        <w:jc w:val="both"/>
        <w:rPr>
          <w:sz w:val="26"/>
          <w:szCs w:val="26"/>
        </w:rPr>
      </w:pPr>
    </w:p>
    <w:p w:rsidR="0056442F" w:rsidRPr="0056442F" w:rsidRDefault="0056442F" w:rsidP="0056442F">
      <w:pPr>
        <w:ind w:firstLine="709"/>
        <w:jc w:val="both"/>
        <w:rPr>
          <w:sz w:val="26"/>
          <w:szCs w:val="26"/>
        </w:rPr>
      </w:pPr>
    </w:p>
    <w:p w:rsidR="0056442F" w:rsidRPr="0056442F" w:rsidRDefault="0056442F" w:rsidP="0056442F">
      <w:pPr>
        <w:ind w:firstLine="709"/>
        <w:jc w:val="both"/>
        <w:rPr>
          <w:sz w:val="26"/>
          <w:szCs w:val="26"/>
        </w:rPr>
      </w:pPr>
    </w:p>
    <w:p w:rsidR="0056442F" w:rsidRPr="0056442F" w:rsidRDefault="0056442F" w:rsidP="0056442F">
      <w:pPr>
        <w:ind w:firstLine="709"/>
        <w:jc w:val="both"/>
        <w:rPr>
          <w:sz w:val="26"/>
          <w:szCs w:val="26"/>
        </w:rPr>
      </w:pPr>
    </w:p>
    <w:p w:rsidR="0056442F" w:rsidRPr="0056442F" w:rsidRDefault="0056442F" w:rsidP="0056442F">
      <w:pPr>
        <w:ind w:firstLine="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Pr="0056442F" w:rsidRDefault="0056442F" w:rsidP="0056442F">
      <w:pPr>
        <w:ind w:left="709" w:hanging="709"/>
        <w:jc w:val="both"/>
        <w:rPr>
          <w:sz w:val="26"/>
          <w:szCs w:val="26"/>
        </w:rPr>
      </w:pPr>
    </w:p>
    <w:p w:rsidR="0056442F" w:rsidRDefault="0056442F" w:rsidP="0056442F">
      <w:pPr>
        <w:tabs>
          <w:tab w:val="left" w:pos="540"/>
          <w:tab w:val="left" w:pos="600"/>
        </w:tabs>
        <w:ind w:left="709" w:hanging="709"/>
        <w:jc w:val="both"/>
        <w:rPr>
          <w:sz w:val="26"/>
          <w:szCs w:val="26"/>
        </w:rPr>
      </w:pPr>
    </w:p>
    <w:p w:rsidR="0056442F" w:rsidRDefault="0056442F" w:rsidP="0056442F">
      <w:pPr>
        <w:tabs>
          <w:tab w:val="left" w:pos="540"/>
          <w:tab w:val="left" w:pos="600"/>
        </w:tabs>
        <w:ind w:left="709" w:hanging="709"/>
        <w:jc w:val="both"/>
        <w:rPr>
          <w:sz w:val="26"/>
          <w:szCs w:val="26"/>
        </w:rPr>
      </w:pPr>
    </w:p>
    <w:p w:rsidR="0056442F" w:rsidRDefault="0056442F" w:rsidP="0056442F">
      <w:pPr>
        <w:tabs>
          <w:tab w:val="left" w:pos="540"/>
          <w:tab w:val="left" w:pos="600"/>
        </w:tabs>
        <w:ind w:left="709" w:hanging="709"/>
        <w:jc w:val="both"/>
        <w:rPr>
          <w:sz w:val="26"/>
          <w:szCs w:val="26"/>
        </w:rPr>
      </w:pPr>
    </w:p>
    <w:p w:rsidR="0027423F" w:rsidRDefault="0027423F" w:rsidP="0056442F">
      <w:pPr>
        <w:tabs>
          <w:tab w:val="left" w:pos="540"/>
          <w:tab w:val="left" w:pos="600"/>
        </w:tabs>
        <w:ind w:left="709" w:hanging="709"/>
        <w:jc w:val="both"/>
        <w:rPr>
          <w:sz w:val="26"/>
          <w:szCs w:val="26"/>
        </w:rPr>
      </w:pPr>
    </w:p>
    <w:p w:rsidR="0027423F" w:rsidRDefault="0027423F" w:rsidP="0056442F">
      <w:pPr>
        <w:tabs>
          <w:tab w:val="left" w:pos="540"/>
          <w:tab w:val="left" w:pos="600"/>
        </w:tabs>
        <w:ind w:left="709" w:hanging="709"/>
        <w:jc w:val="both"/>
        <w:rPr>
          <w:sz w:val="26"/>
          <w:szCs w:val="26"/>
        </w:rPr>
      </w:pPr>
    </w:p>
    <w:p w:rsidR="0027423F" w:rsidRDefault="0027423F" w:rsidP="0056442F">
      <w:pPr>
        <w:tabs>
          <w:tab w:val="left" w:pos="540"/>
          <w:tab w:val="left" w:pos="600"/>
        </w:tabs>
        <w:ind w:left="709" w:hanging="709"/>
        <w:jc w:val="both"/>
        <w:rPr>
          <w:sz w:val="26"/>
          <w:szCs w:val="26"/>
        </w:rPr>
      </w:pPr>
    </w:p>
    <w:p w:rsidR="0027423F" w:rsidRDefault="0027423F" w:rsidP="0056442F">
      <w:pPr>
        <w:tabs>
          <w:tab w:val="left" w:pos="540"/>
          <w:tab w:val="left" w:pos="600"/>
        </w:tabs>
        <w:ind w:left="709" w:hanging="709"/>
        <w:jc w:val="both"/>
        <w:rPr>
          <w:sz w:val="26"/>
          <w:szCs w:val="26"/>
        </w:rPr>
      </w:pPr>
    </w:p>
    <w:p w:rsidR="0027423F" w:rsidRDefault="0027423F" w:rsidP="0056442F">
      <w:pPr>
        <w:tabs>
          <w:tab w:val="left" w:pos="540"/>
          <w:tab w:val="left" w:pos="600"/>
        </w:tabs>
        <w:ind w:left="709" w:hanging="709"/>
        <w:jc w:val="both"/>
        <w:rPr>
          <w:sz w:val="26"/>
          <w:szCs w:val="26"/>
        </w:rPr>
      </w:pPr>
    </w:p>
    <w:p w:rsidR="0027423F" w:rsidRDefault="0027423F" w:rsidP="0056442F">
      <w:pPr>
        <w:tabs>
          <w:tab w:val="left" w:pos="540"/>
          <w:tab w:val="left" w:pos="600"/>
        </w:tabs>
        <w:ind w:left="709" w:hanging="709"/>
        <w:jc w:val="both"/>
        <w:rPr>
          <w:sz w:val="26"/>
          <w:szCs w:val="26"/>
        </w:rPr>
      </w:pPr>
    </w:p>
    <w:p w:rsidR="0056442F" w:rsidRDefault="0056442F" w:rsidP="0056442F">
      <w:pPr>
        <w:tabs>
          <w:tab w:val="left" w:pos="540"/>
          <w:tab w:val="left" w:pos="600"/>
        </w:tabs>
        <w:ind w:left="709" w:hanging="709"/>
        <w:jc w:val="both"/>
        <w:rPr>
          <w:sz w:val="26"/>
          <w:szCs w:val="26"/>
        </w:rPr>
      </w:pPr>
    </w:p>
    <w:p w:rsidR="0056442F" w:rsidRDefault="0056442F" w:rsidP="0056442F">
      <w:pPr>
        <w:tabs>
          <w:tab w:val="left" w:pos="540"/>
          <w:tab w:val="left" w:pos="600"/>
        </w:tabs>
        <w:ind w:left="709" w:hanging="709"/>
        <w:jc w:val="both"/>
        <w:rPr>
          <w:sz w:val="26"/>
          <w:szCs w:val="26"/>
        </w:rPr>
      </w:pPr>
    </w:p>
    <w:p w:rsidR="0056442F" w:rsidRDefault="0056442F" w:rsidP="0056442F">
      <w:pPr>
        <w:tabs>
          <w:tab w:val="left" w:pos="540"/>
          <w:tab w:val="left" w:pos="600"/>
        </w:tabs>
        <w:ind w:left="709" w:hanging="709"/>
        <w:jc w:val="both"/>
        <w:rPr>
          <w:sz w:val="26"/>
          <w:szCs w:val="26"/>
        </w:rPr>
      </w:pPr>
    </w:p>
    <w:p w:rsidR="0056442F" w:rsidRPr="0056442F" w:rsidRDefault="0056442F" w:rsidP="0056442F">
      <w:pPr>
        <w:tabs>
          <w:tab w:val="left" w:pos="540"/>
          <w:tab w:val="left" w:pos="600"/>
        </w:tabs>
        <w:ind w:left="709" w:hanging="709"/>
        <w:jc w:val="both"/>
        <w:rPr>
          <w:sz w:val="26"/>
          <w:szCs w:val="26"/>
        </w:rPr>
      </w:pPr>
    </w:p>
    <w:p w:rsidR="0056442F" w:rsidRPr="0056442F" w:rsidRDefault="0056442F" w:rsidP="0056442F">
      <w:pPr>
        <w:keepNext/>
        <w:ind w:firstLine="709"/>
        <w:jc w:val="center"/>
        <w:outlineLvl w:val="0"/>
        <w:rPr>
          <w:b/>
          <w:iCs/>
          <w:sz w:val="26"/>
          <w:szCs w:val="26"/>
        </w:rPr>
      </w:pPr>
      <w:bookmarkStart w:id="11" w:name="_Toc32490375"/>
      <w:bookmarkStart w:id="12" w:name="_Toc33021520"/>
      <w:bookmarkStart w:id="13" w:name="_Toc35270541"/>
      <w:r w:rsidRPr="0056442F">
        <w:rPr>
          <w:b/>
          <w:iCs/>
          <w:sz w:val="26"/>
          <w:szCs w:val="26"/>
        </w:rPr>
        <w:lastRenderedPageBreak/>
        <w:t>1. Сведения о планах и программах комплексного социально-экономического развития Мошковского сельсовета, для реализации которых осуществляется создание объектов местного значения</w:t>
      </w:r>
      <w:bookmarkEnd w:id="11"/>
      <w:bookmarkEnd w:id="12"/>
      <w:bookmarkEnd w:id="13"/>
    </w:p>
    <w:p w:rsidR="0056442F" w:rsidRPr="0056442F" w:rsidRDefault="0056442F" w:rsidP="0056442F">
      <w:pPr>
        <w:keepNext/>
        <w:ind w:firstLine="709"/>
        <w:jc w:val="center"/>
        <w:outlineLvl w:val="0"/>
        <w:rPr>
          <w:b/>
          <w:iCs/>
          <w:sz w:val="26"/>
          <w:szCs w:val="26"/>
        </w:rPr>
      </w:pPr>
    </w:p>
    <w:p w:rsidR="0056442F" w:rsidRPr="0056442F" w:rsidRDefault="0056442F" w:rsidP="0056442F">
      <w:pPr>
        <w:ind w:firstLine="709"/>
        <w:jc w:val="both"/>
        <w:rPr>
          <w:sz w:val="26"/>
          <w:szCs w:val="26"/>
        </w:rPr>
      </w:pPr>
      <w:r w:rsidRPr="0056442F">
        <w:rPr>
          <w:sz w:val="26"/>
          <w:szCs w:val="26"/>
        </w:rPr>
        <w:t>1. Программа «Комплексное развитие систем коммунальной инфраструктуры Мошковского сельсовета Бековского района Пензенской области на 2017-2021 годы с перспективой до 2026 года» (Постановление администрации Мошковского сельсовета Бековского района Пензенской области от 12.05.2017 г. № 38).</w:t>
      </w:r>
    </w:p>
    <w:p w:rsidR="0056442F" w:rsidRPr="0056442F" w:rsidRDefault="0056442F" w:rsidP="0056442F">
      <w:pPr>
        <w:ind w:firstLine="709"/>
        <w:jc w:val="both"/>
        <w:rPr>
          <w:sz w:val="26"/>
          <w:szCs w:val="26"/>
        </w:rPr>
      </w:pPr>
      <w:r w:rsidRPr="0056442F">
        <w:rPr>
          <w:b/>
          <w:sz w:val="26"/>
          <w:szCs w:val="26"/>
        </w:rPr>
        <w:t>Цель программы</w:t>
      </w:r>
      <w:r w:rsidRPr="0056442F">
        <w:rPr>
          <w:sz w:val="26"/>
          <w:szCs w:val="26"/>
        </w:rPr>
        <w:t xml:space="preserve"> - Обеспечение комплексного развития коммунальной инфраструктуры с учетом потребностей жилищного строительства, повышения качества коммунальных услуг, предоставляемых населению, и улучшения экологической безопасности поселения</w:t>
      </w:r>
    </w:p>
    <w:p w:rsidR="0056442F" w:rsidRPr="0056442F" w:rsidRDefault="0056442F" w:rsidP="0056442F">
      <w:pPr>
        <w:ind w:firstLine="709"/>
        <w:jc w:val="both"/>
        <w:rPr>
          <w:sz w:val="26"/>
          <w:szCs w:val="26"/>
        </w:rPr>
      </w:pPr>
      <w:r w:rsidRPr="0056442F">
        <w:rPr>
          <w:b/>
          <w:sz w:val="26"/>
          <w:szCs w:val="26"/>
        </w:rPr>
        <w:t>Задачи программы</w:t>
      </w:r>
      <w:r w:rsidRPr="0056442F">
        <w:rPr>
          <w:sz w:val="26"/>
          <w:szCs w:val="26"/>
        </w:rPr>
        <w:t>:</w:t>
      </w:r>
    </w:p>
    <w:p w:rsidR="0056442F" w:rsidRPr="0056442F" w:rsidRDefault="0056442F" w:rsidP="0056442F">
      <w:pPr>
        <w:ind w:firstLine="709"/>
        <w:jc w:val="both"/>
        <w:rPr>
          <w:sz w:val="26"/>
          <w:szCs w:val="26"/>
        </w:rPr>
      </w:pPr>
      <w:r w:rsidRPr="0056442F">
        <w:rPr>
          <w:sz w:val="26"/>
          <w:szCs w:val="26"/>
        </w:rPr>
        <w:t>- реализация Генерального плана Мошковского сельсовета Бековского района Пензенской области;</w:t>
      </w:r>
    </w:p>
    <w:p w:rsidR="0056442F" w:rsidRPr="0056442F" w:rsidRDefault="0056442F" w:rsidP="0056442F">
      <w:pPr>
        <w:ind w:firstLine="709"/>
        <w:jc w:val="both"/>
        <w:rPr>
          <w:sz w:val="26"/>
          <w:szCs w:val="26"/>
        </w:rPr>
      </w:pPr>
      <w:r w:rsidRPr="0056442F">
        <w:rPr>
          <w:sz w:val="26"/>
          <w:szCs w:val="26"/>
        </w:rPr>
        <w:t>- обеспечение качественного и надежного предоставления коммунальных услуг потребителям;</w:t>
      </w:r>
    </w:p>
    <w:p w:rsidR="0056442F" w:rsidRPr="0056442F" w:rsidRDefault="0056442F" w:rsidP="0056442F">
      <w:pPr>
        <w:ind w:firstLine="709"/>
        <w:jc w:val="both"/>
        <w:rPr>
          <w:sz w:val="26"/>
          <w:szCs w:val="26"/>
        </w:rPr>
      </w:pPr>
      <w:r w:rsidRPr="0056442F">
        <w:rPr>
          <w:sz w:val="26"/>
          <w:szCs w:val="26"/>
        </w:rPr>
        <w:t>- совершенствование механизмов развития коммунальной инфраструктуры;</w:t>
      </w:r>
    </w:p>
    <w:p w:rsidR="0056442F" w:rsidRPr="0056442F" w:rsidRDefault="0056442F" w:rsidP="0056442F">
      <w:pPr>
        <w:ind w:firstLine="709"/>
        <w:jc w:val="both"/>
        <w:rPr>
          <w:sz w:val="26"/>
          <w:szCs w:val="26"/>
        </w:rPr>
      </w:pPr>
      <w:r w:rsidRPr="0056442F">
        <w:rPr>
          <w:sz w:val="26"/>
          <w:szCs w:val="26"/>
        </w:rPr>
        <w:t xml:space="preserve">- обеспечение сбалансированности интересов субъектов коммунальной инфраструктуры и потребителей </w:t>
      </w:r>
    </w:p>
    <w:p w:rsidR="0056442F" w:rsidRPr="0056442F" w:rsidRDefault="0056442F" w:rsidP="0056442F">
      <w:pPr>
        <w:ind w:firstLine="709"/>
        <w:jc w:val="both"/>
        <w:rPr>
          <w:sz w:val="26"/>
          <w:szCs w:val="26"/>
        </w:rPr>
      </w:pPr>
      <w:r w:rsidRPr="0056442F">
        <w:rPr>
          <w:sz w:val="26"/>
          <w:szCs w:val="26"/>
        </w:rPr>
        <w:t>2. П</w:t>
      </w:r>
      <w:r w:rsidRPr="0056442F">
        <w:rPr>
          <w:rFonts w:eastAsia="Calibri"/>
          <w:sz w:val="26"/>
          <w:szCs w:val="26"/>
        </w:rPr>
        <w:t>рограмм</w:t>
      </w:r>
      <w:r w:rsidRPr="0056442F">
        <w:rPr>
          <w:sz w:val="26"/>
          <w:szCs w:val="26"/>
        </w:rPr>
        <w:t>а</w:t>
      </w:r>
      <w:r w:rsidRPr="0056442F">
        <w:rPr>
          <w:rFonts w:eastAsia="Calibri"/>
          <w:sz w:val="26"/>
          <w:szCs w:val="26"/>
        </w:rPr>
        <w:t xml:space="preserve"> «Комплексное развитие социальной инфраструктуры на территории Мошковского сельсовета Бековского района Пензенской области на 2016-2026 годы»</w:t>
      </w:r>
      <w:r w:rsidRPr="0056442F">
        <w:rPr>
          <w:sz w:val="26"/>
          <w:szCs w:val="26"/>
        </w:rPr>
        <w:t xml:space="preserve"> (Постановление администрации Мошковского сельсовета Бековского района Пензенской области от 30.11.2016 г. № 112).</w:t>
      </w:r>
    </w:p>
    <w:p w:rsidR="0056442F" w:rsidRPr="0056442F" w:rsidRDefault="0056442F" w:rsidP="0056442F">
      <w:pPr>
        <w:pStyle w:val="310"/>
        <w:tabs>
          <w:tab w:val="left" w:pos="3544"/>
        </w:tabs>
        <w:rPr>
          <w:b/>
        </w:rPr>
      </w:pPr>
      <w:r w:rsidRPr="0056442F">
        <w:rPr>
          <w:b/>
        </w:rPr>
        <w:t>Цели Программы:</w:t>
      </w:r>
    </w:p>
    <w:p w:rsidR="0056442F" w:rsidRPr="0056442F" w:rsidRDefault="0056442F" w:rsidP="0056442F">
      <w:pPr>
        <w:pStyle w:val="310"/>
        <w:tabs>
          <w:tab w:val="left" w:pos="4125"/>
        </w:tabs>
      </w:pPr>
      <w:r w:rsidRPr="0056442F">
        <w:t xml:space="preserve">Достижение расчетного уровня обеспеченности населения муниципального образования Мошковского сельсовета услугами в области культуры, образования и физической культуры </w:t>
      </w:r>
    </w:p>
    <w:p w:rsidR="0056442F" w:rsidRPr="0056442F" w:rsidRDefault="0056442F" w:rsidP="0056442F">
      <w:pPr>
        <w:pStyle w:val="310"/>
        <w:tabs>
          <w:tab w:val="left" w:pos="4125"/>
        </w:tabs>
      </w:pPr>
      <w:r w:rsidRPr="0056442F">
        <w:rPr>
          <w:b/>
        </w:rPr>
        <w:t>Задачи программы</w:t>
      </w:r>
      <w:r w:rsidRPr="0056442F">
        <w:t>:</w:t>
      </w:r>
    </w:p>
    <w:p w:rsidR="0056442F" w:rsidRPr="0056442F" w:rsidRDefault="0056442F" w:rsidP="0056442F">
      <w:pPr>
        <w:ind w:firstLine="709"/>
        <w:jc w:val="both"/>
        <w:rPr>
          <w:sz w:val="26"/>
          <w:szCs w:val="26"/>
        </w:rPr>
      </w:pPr>
      <w:r w:rsidRPr="0056442F">
        <w:rPr>
          <w:sz w:val="26"/>
          <w:szCs w:val="26"/>
        </w:rPr>
        <w:t xml:space="preserve">- обеспечить </w:t>
      </w:r>
      <w:r w:rsidRPr="0056442F">
        <w:rPr>
          <w:sz w:val="26"/>
          <w:szCs w:val="26"/>
        </w:rPr>
        <w:tab/>
        <w:t>безопасность, качество и эффективность использования населением объектов социальной инфраструктуры;</w:t>
      </w:r>
    </w:p>
    <w:p w:rsidR="0056442F" w:rsidRPr="0056442F" w:rsidRDefault="0056442F" w:rsidP="0056442F">
      <w:pPr>
        <w:ind w:firstLine="709"/>
        <w:jc w:val="both"/>
        <w:rPr>
          <w:sz w:val="26"/>
          <w:szCs w:val="26"/>
        </w:rPr>
      </w:pPr>
      <w:r w:rsidRPr="0056442F">
        <w:rPr>
          <w:sz w:val="26"/>
          <w:szCs w:val="26"/>
        </w:rPr>
        <w:t>- доступность объектов социальной инфраструктуры поселения;</w:t>
      </w:r>
    </w:p>
    <w:p w:rsidR="0056442F" w:rsidRPr="0056442F" w:rsidRDefault="0056442F" w:rsidP="0056442F">
      <w:pPr>
        <w:ind w:firstLine="709"/>
        <w:jc w:val="both"/>
        <w:rPr>
          <w:sz w:val="26"/>
          <w:szCs w:val="26"/>
        </w:rPr>
      </w:pPr>
      <w:r w:rsidRPr="0056442F">
        <w:rPr>
          <w:sz w:val="26"/>
          <w:szCs w:val="26"/>
        </w:rPr>
        <w:t>-эффективность функционирования действующей социальной инфраструктуры.</w:t>
      </w:r>
    </w:p>
    <w:p w:rsidR="0056442F" w:rsidRPr="0056442F" w:rsidRDefault="0056442F" w:rsidP="0056442F">
      <w:pPr>
        <w:ind w:firstLine="709"/>
        <w:jc w:val="both"/>
        <w:rPr>
          <w:sz w:val="26"/>
          <w:szCs w:val="26"/>
        </w:rPr>
      </w:pPr>
      <w:r w:rsidRPr="0056442F">
        <w:rPr>
          <w:sz w:val="26"/>
          <w:szCs w:val="26"/>
        </w:rPr>
        <w:t>3. П</w:t>
      </w:r>
      <w:r w:rsidRPr="0056442F">
        <w:rPr>
          <w:rFonts w:eastAsia="Calibri"/>
          <w:sz w:val="26"/>
          <w:szCs w:val="26"/>
        </w:rPr>
        <w:t>рограмм</w:t>
      </w:r>
      <w:r w:rsidRPr="0056442F">
        <w:rPr>
          <w:sz w:val="26"/>
          <w:szCs w:val="26"/>
        </w:rPr>
        <w:t>а</w:t>
      </w:r>
      <w:r w:rsidRPr="0056442F">
        <w:rPr>
          <w:rFonts w:eastAsia="Calibri"/>
          <w:sz w:val="26"/>
          <w:szCs w:val="26"/>
        </w:rPr>
        <w:t xml:space="preserve"> «Комплексное развитие транспортной инфраструктуры на территории Мошковского сельсовета Бековского района Пензенской области на период на 2016-2026 годы» </w:t>
      </w:r>
      <w:r w:rsidRPr="0056442F">
        <w:rPr>
          <w:sz w:val="26"/>
          <w:szCs w:val="26"/>
        </w:rPr>
        <w:t>(Постановление администрации Мошковского сельсовета Бековского района Пензенской области от 30.11.2016 г. № 113).</w:t>
      </w:r>
    </w:p>
    <w:p w:rsidR="0056442F" w:rsidRPr="0056442F" w:rsidRDefault="0056442F" w:rsidP="0056442F">
      <w:pPr>
        <w:widowControl w:val="0"/>
        <w:ind w:firstLine="709"/>
        <w:contextualSpacing/>
        <w:rPr>
          <w:b/>
          <w:bCs/>
          <w:sz w:val="26"/>
          <w:szCs w:val="26"/>
        </w:rPr>
      </w:pPr>
      <w:r w:rsidRPr="0056442F">
        <w:rPr>
          <w:b/>
          <w:bCs/>
          <w:sz w:val="26"/>
          <w:szCs w:val="26"/>
        </w:rPr>
        <w:t>Цель программы:</w:t>
      </w:r>
    </w:p>
    <w:p w:rsidR="0056442F" w:rsidRPr="0056442F" w:rsidRDefault="0056442F" w:rsidP="0056442F">
      <w:pPr>
        <w:tabs>
          <w:tab w:val="left" w:pos="540"/>
        </w:tabs>
        <w:ind w:firstLine="709"/>
        <w:jc w:val="both"/>
        <w:rPr>
          <w:bCs/>
          <w:sz w:val="26"/>
          <w:szCs w:val="26"/>
        </w:rPr>
      </w:pPr>
      <w:r w:rsidRPr="0056442F">
        <w:rPr>
          <w:bCs/>
          <w:sz w:val="26"/>
          <w:szCs w:val="26"/>
        </w:rPr>
        <w:t>Создание условий для устойчивого функционирования транспортной системы Мошковского сельсовета, повышение уровня безопасности движения</w:t>
      </w:r>
    </w:p>
    <w:p w:rsidR="0056442F" w:rsidRPr="0056442F" w:rsidRDefault="0056442F" w:rsidP="0056442F">
      <w:pPr>
        <w:widowControl w:val="0"/>
        <w:ind w:firstLine="709"/>
        <w:contextualSpacing/>
        <w:rPr>
          <w:b/>
          <w:bCs/>
          <w:sz w:val="26"/>
          <w:szCs w:val="26"/>
        </w:rPr>
      </w:pPr>
      <w:r w:rsidRPr="0056442F">
        <w:rPr>
          <w:b/>
          <w:bCs/>
          <w:sz w:val="26"/>
          <w:szCs w:val="26"/>
        </w:rPr>
        <w:t>Задачи программы:</w:t>
      </w:r>
    </w:p>
    <w:p w:rsidR="0056442F" w:rsidRDefault="0056442F" w:rsidP="0056442F">
      <w:pPr>
        <w:tabs>
          <w:tab w:val="left" w:pos="540"/>
        </w:tabs>
        <w:ind w:firstLine="709"/>
        <w:jc w:val="both"/>
        <w:rPr>
          <w:bCs/>
          <w:sz w:val="26"/>
          <w:szCs w:val="26"/>
        </w:rPr>
      </w:pPr>
      <w:r w:rsidRPr="0056442F">
        <w:rPr>
          <w:bCs/>
          <w:sz w:val="26"/>
          <w:szCs w:val="26"/>
        </w:rPr>
        <w:t xml:space="preserve">- Обеспечение функционирования и развития сети автомобильных дорог общего пользования Мошковского сельсовета </w:t>
      </w:r>
    </w:p>
    <w:p w:rsidR="0056442F" w:rsidRPr="0027423F" w:rsidRDefault="0056442F" w:rsidP="0056442F">
      <w:pPr>
        <w:tabs>
          <w:tab w:val="left" w:pos="540"/>
        </w:tabs>
        <w:ind w:firstLine="709"/>
        <w:jc w:val="both"/>
        <w:rPr>
          <w:bCs/>
          <w:sz w:val="26"/>
          <w:szCs w:val="26"/>
        </w:rPr>
      </w:pPr>
      <w:r w:rsidRPr="0027423F">
        <w:rPr>
          <w:bCs/>
          <w:sz w:val="26"/>
          <w:szCs w:val="26"/>
        </w:rPr>
        <w:t>- Улучшение транспортного обслуживания населения.</w:t>
      </w:r>
    </w:p>
    <w:p w:rsidR="0056442F" w:rsidRPr="0056442F" w:rsidRDefault="0056442F" w:rsidP="0056442F">
      <w:pPr>
        <w:tabs>
          <w:tab w:val="left" w:pos="540"/>
        </w:tabs>
        <w:ind w:left="709" w:hanging="709"/>
        <w:jc w:val="both"/>
        <w:rPr>
          <w:bCs/>
          <w:sz w:val="26"/>
          <w:szCs w:val="26"/>
        </w:rPr>
      </w:pPr>
    </w:p>
    <w:p w:rsidR="0056442F" w:rsidRPr="0056442F" w:rsidRDefault="0056442F" w:rsidP="0056442F">
      <w:pPr>
        <w:keepNext/>
        <w:ind w:firstLine="567"/>
        <w:jc w:val="center"/>
        <w:outlineLvl w:val="0"/>
        <w:rPr>
          <w:b/>
          <w:iCs/>
          <w:sz w:val="26"/>
          <w:szCs w:val="26"/>
        </w:rPr>
      </w:pPr>
      <w:bookmarkStart w:id="14" w:name="_Toc482370798"/>
      <w:bookmarkStart w:id="15" w:name="_Toc32490376"/>
      <w:bookmarkStart w:id="16" w:name="_Toc33021521"/>
      <w:bookmarkStart w:id="17" w:name="_Toc35270542"/>
      <w:bookmarkStart w:id="18" w:name="_Toc508026166"/>
      <w:r w:rsidRPr="0056442F">
        <w:rPr>
          <w:b/>
          <w:iCs/>
          <w:sz w:val="26"/>
          <w:szCs w:val="26"/>
        </w:rPr>
        <w:lastRenderedPageBreak/>
        <w:t>2. Анализ использования территорий поселения, возможных направлений развития этих территорий и прогнозируемых ограничений их использования</w:t>
      </w:r>
      <w:bookmarkEnd w:id="14"/>
      <w:bookmarkEnd w:id="15"/>
      <w:bookmarkEnd w:id="16"/>
      <w:bookmarkEnd w:id="17"/>
    </w:p>
    <w:p w:rsidR="0056442F" w:rsidRDefault="0056442F" w:rsidP="0056442F">
      <w:pPr>
        <w:keepNext/>
        <w:ind w:firstLine="567"/>
        <w:jc w:val="center"/>
        <w:outlineLvl w:val="0"/>
        <w:rPr>
          <w:b/>
          <w:iCs/>
        </w:rPr>
      </w:pPr>
    </w:p>
    <w:p w:rsidR="0056442F" w:rsidRDefault="0056442F" w:rsidP="0056442F">
      <w:pPr>
        <w:keepNext/>
        <w:jc w:val="center"/>
        <w:outlineLvl w:val="0"/>
        <w:rPr>
          <w:b/>
          <w:iCs/>
        </w:rPr>
      </w:pPr>
      <w:bookmarkStart w:id="19" w:name="_Toc34931770"/>
      <w:bookmarkStart w:id="20" w:name="_Toc35269573"/>
      <w:bookmarkStart w:id="21" w:name="_Toc35270543"/>
      <w:r>
        <w:rPr>
          <w:bCs/>
          <w:noProof/>
        </w:rPr>
        <w:drawing>
          <wp:inline distT="0" distB="0" distL="0" distR="0">
            <wp:extent cx="5934075" cy="5876925"/>
            <wp:effectExtent l="0" t="0" r="9525" b="9525"/>
            <wp:docPr id="11" name="Рисунок 11" descr="Мошков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ошковский"/>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5876925"/>
                    </a:xfrm>
                    <a:prstGeom prst="rect">
                      <a:avLst/>
                    </a:prstGeom>
                    <a:noFill/>
                    <a:ln>
                      <a:noFill/>
                    </a:ln>
                  </pic:spPr>
                </pic:pic>
              </a:graphicData>
            </a:graphic>
          </wp:inline>
        </w:drawing>
      </w:r>
      <w:bookmarkEnd w:id="19"/>
      <w:bookmarkEnd w:id="20"/>
      <w:bookmarkEnd w:id="21"/>
    </w:p>
    <w:p w:rsidR="0056442F" w:rsidRDefault="0056442F" w:rsidP="0056442F">
      <w:pPr>
        <w:keepNext/>
        <w:outlineLvl w:val="0"/>
        <w:rPr>
          <w:b/>
          <w:iCs/>
        </w:rPr>
      </w:pPr>
    </w:p>
    <w:p w:rsidR="0056442F" w:rsidRPr="0056442F" w:rsidRDefault="0056442F" w:rsidP="0056442F">
      <w:pPr>
        <w:spacing w:line="288" w:lineRule="auto"/>
        <w:ind w:left="-540" w:firstLine="540"/>
        <w:jc w:val="center"/>
        <w:rPr>
          <w:b/>
          <w:sz w:val="24"/>
          <w:szCs w:val="24"/>
        </w:rPr>
      </w:pPr>
      <w:r w:rsidRPr="0056442F">
        <w:rPr>
          <w:b/>
          <w:sz w:val="24"/>
          <w:szCs w:val="24"/>
        </w:rPr>
        <w:t>СХЕМА расположения территории Мошковского сельсовета</w:t>
      </w:r>
    </w:p>
    <w:p w:rsidR="0056442F" w:rsidRPr="0056442F" w:rsidRDefault="0056442F" w:rsidP="0056442F">
      <w:pPr>
        <w:spacing w:line="288" w:lineRule="auto"/>
        <w:ind w:left="-540" w:firstLine="540"/>
        <w:jc w:val="center"/>
        <w:rPr>
          <w:b/>
          <w:sz w:val="24"/>
          <w:szCs w:val="24"/>
        </w:rPr>
        <w:sectPr w:rsidR="0056442F" w:rsidRPr="0056442F" w:rsidSect="006E298E">
          <w:headerReference w:type="even" r:id="rId16"/>
          <w:headerReference w:type="default" r:id="rId17"/>
          <w:footerReference w:type="even" r:id="rId18"/>
          <w:footerReference w:type="default" r:id="rId19"/>
          <w:pgSz w:w="11906" w:h="16838"/>
          <w:pgMar w:top="1134" w:right="851" w:bottom="1134" w:left="1701" w:header="709" w:footer="709" w:gutter="0"/>
          <w:cols w:space="708"/>
          <w:docGrid w:linePitch="360"/>
        </w:sectPr>
      </w:pPr>
      <w:r w:rsidRPr="0056442F">
        <w:rPr>
          <w:b/>
          <w:sz w:val="24"/>
          <w:szCs w:val="24"/>
        </w:rPr>
        <w:t>в Бековском районе Пензенской области</w:t>
      </w:r>
    </w:p>
    <w:p w:rsidR="0056442F" w:rsidRPr="0056442F" w:rsidRDefault="0056442F" w:rsidP="0056442F">
      <w:pPr>
        <w:keepNext/>
        <w:ind w:firstLine="709"/>
        <w:jc w:val="center"/>
        <w:outlineLvl w:val="0"/>
        <w:rPr>
          <w:b/>
          <w:iCs/>
          <w:sz w:val="26"/>
          <w:szCs w:val="26"/>
        </w:rPr>
      </w:pPr>
      <w:bookmarkStart w:id="22" w:name="_Toc33021522"/>
      <w:bookmarkStart w:id="23" w:name="_Toc35270544"/>
      <w:bookmarkStart w:id="24" w:name="_Toc508026168"/>
      <w:bookmarkEnd w:id="18"/>
      <w:r w:rsidRPr="0056442F">
        <w:rPr>
          <w:b/>
          <w:iCs/>
          <w:sz w:val="26"/>
          <w:szCs w:val="26"/>
        </w:rPr>
        <w:lastRenderedPageBreak/>
        <w:t>2.1. Краткая характеристика муниципального образования</w:t>
      </w:r>
      <w:bookmarkEnd w:id="22"/>
      <w:bookmarkEnd w:id="23"/>
    </w:p>
    <w:bookmarkEnd w:id="24"/>
    <w:p w:rsidR="0056442F" w:rsidRPr="0056442F" w:rsidRDefault="0056442F" w:rsidP="0056442F">
      <w:pPr>
        <w:pStyle w:val="af2"/>
        <w:spacing w:after="0"/>
        <w:ind w:firstLine="709"/>
        <w:jc w:val="both"/>
        <w:rPr>
          <w:sz w:val="26"/>
          <w:szCs w:val="26"/>
        </w:rPr>
      </w:pPr>
      <w:r w:rsidRPr="0056442F">
        <w:rPr>
          <w:sz w:val="26"/>
          <w:szCs w:val="26"/>
        </w:rPr>
        <w:t>Мошковский  сельсовет расположен в восточной части Бековского района Пензенской области. Территория сельсовета состоит из двух массивов: основного и запредельного пользования на территории Сердобского района. Протяженность сельсовета с севера на юг  12,5 км, с запада на восток 17 км.</w:t>
      </w:r>
    </w:p>
    <w:p w:rsidR="0056442F" w:rsidRPr="0056442F" w:rsidRDefault="0056442F" w:rsidP="0056442F">
      <w:pPr>
        <w:pStyle w:val="af2"/>
        <w:spacing w:after="0"/>
        <w:ind w:firstLine="709"/>
        <w:jc w:val="both"/>
        <w:rPr>
          <w:sz w:val="26"/>
          <w:szCs w:val="26"/>
        </w:rPr>
      </w:pPr>
      <w:r w:rsidRPr="0056442F">
        <w:rPr>
          <w:sz w:val="26"/>
          <w:szCs w:val="26"/>
        </w:rPr>
        <w:t>Мошковский сельсовет граничит:</w:t>
      </w:r>
    </w:p>
    <w:p w:rsidR="0056442F" w:rsidRPr="0056442F" w:rsidRDefault="0056442F" w:rsidP="0056442F">
      <w:pPr>
        <w:pStyle w:val="af2"/>
        <w:spacing w:after="0"/>
        <w:ind w:firstLine="709"/>
        <w:jc w:val="both"/>
        <w:rPr>
          <w:sz w:val="26"/>
          <w:szCs w:val="26"/>
        </w:rPr>
      </w:pPr>
      <w:r w:rsidRPr="0056442F">
        <w:rPr>
          <w:sz w:val="26"/>
          <w:szCs w:val="26"/>
        </w:rPr>
        <w:t>•</w:t>
      </w:r>
      <w:r w:rsidRPr="0056442F">
        <w:rPr>
          <w:sz w:val="26"/>
          <w:szCs w:val="26"/>
        </w:rPr>
        <w:tab/>
        <w:t>на севере — с Ивановским сельсоветом  Бековского района,</w:t>
      </w:r>
    </w:p>
    <w:p w:rsidR="0056442F" w:rsidRPr="0056442F" w:rsidRDefault="0056442F" w:rsidP="0056442F">
      <w:pPr>
        <w:pStyle w:val="af2"/>
        <w:spacing w:after="0"/>
        <w:ind w:firstLine="709"/>
        <w:jc w:val="both"/>
        <w:rPr>
          <w:sz w:val="26"/>
          <w:szCs w:val="26"/>
        </w:rPr>
      </w:pPr>
      <w:r w:rsidRPr="0056442F">
        <w:rPr>
          <w:sz w:val="26"/>
          <w:szCs w:val="26"/>
        </w:rPr>
        <w:t>•</w:t>
      </w:r>
      <w:r w:rsidRPr="0056442F">
        <w:rPr>
          <w:sz w:val="26"/>
          <w:szCs w:val="26"/>
        </w:rPr>
        <w:tab/>
        <w:t xml:space="preserve">на востоке — с </w:t>
      </w:r>
      <w:proofErr w:type="spellStart"/>
      <w:r w:rsidRPr="0056442F">
        <w:rPr>
          <w:sz w:val="26"/>
          <w:szCs w:val="26"/>
        </w:rPr>
        <w:t>Пяшинским</w:t>
      </w:r>
      <w:proofErr w:type="spellEnd"/>
      <w:r w:rsidRPr="0056442F">
        <w:rPr>
          <w:sz w:val="26"/>
          <w:szCs w:val="26"/>
        </w:rPr>
        <w:t xml:space="preserve"> сельсоветом Бековского района, </w:t>
      </w:r>
    </w:p>
    <w:p w:rsidR="0056442F" w:rsidRPr="0056442F" w:rsidRDefault="0056442F" w:rsidP="0056442F">
      <w:pPr>
        <w:pStyle w:val="af2"/>
        <w:spacing w:after="0"/>
        <w:ind w:firstLine="709"/>
        <w:jc w:val="both"/>
        <w:rPr>
          <w:sz w:val="26"/>
          <w:szCs w:val="26"/>
        </w:rPr>
      </w:pPr>
      <w:r w:rsidRPr="0056442F">
        <w:rPr>
          <w:sz w:val="26"/>
          <w:szCs w:val="26"/>
        </w:rPr>
        <w:t>•</w:t>
      </w:r>
      <w:r w:rsidRPr="0056442F">
        <w:rPr>
          <w:sz w:val="26"/>
          <w:szCs w:val="26"/>
        </w:rPr>
        <w:tab/>
        <w:t xml:space="preserve">на юге  — с </w:t>
      </w:r>
      <w:proofErr w:type="spellStart"/>
      <w:r w:rsidRPr="0056442F">
        <w:rPr>
          <w:sz w:val="26"/>
          <w:szCs w:val="26"/>
        </w:rPr>
        <w:t>Карповским</w:t>
      </w:r>
      <w:proofErr w:type="spellEnd"/>
      <w:r w:rsidRPr="0056442F">
        <w:rPr>
          <w:sz w:val="26"/>
          <w:szCs w:val="26"/>
        </w:rPr>
        <w:t xml:space="preserve"> сельсоветом Сердобского района </w:t>
      </w:r>
    </w:p>
    <w:p w:rsidR="0056442F" w:rsidRPr="0056442F" w:rsidRDefault="0056442F" w:rsidP="0056442F">
      <w:pPr>
        <w:pStyle w:val="af2"/>
        <w:spacing w:after="0"/>
        <w:ind w:firstLine="709"/>
        <w:jc w:val="both"/>
        <w:rPr>
          <w:sz w:val="26"/>
          <w:szCs w:val="26"/>
        </w:rPr>
      </w:pPr>
      <w:r w:rsidRPr="0056442F">
        <w:rPr>
          <w:sz w:val="26"/>
          <w:szCs w:val="26"/>
        </w:rPr>
        <w:t>•</w:t>
      </w:r>
      <w:r w:rsidRPr="0056442F">
        <w:rPr>
          <w:sz w:val="26"/>
          <w:szCs w:val="26"/>
        </w:rPr>
        <w:tab/>
        <w:t xml:space="preserve">на западе с </w:t>
      </w:r>
      <w:proofErr w:type="spellStart"/>
      <w:r w:rsidRPr="0056442F">
        <w:rPr>
          <w:sz w:val="26"/>
          <w:szCs w:val="26"/>
        </w:rPr>
        <w:t>Волынщинским</w:t>
      </w:r>
      <w:proofErr w:type="spellEnd"/>
      <w:r w:rsidRPr="0056442F">
        <w:rPr>
          <w:sz w:val="26"/>
          <w:szCs w:val="26"/>
        </w:rPr>
        <w:t xml:space="preserve"> и </w:t>
      </w:r>
      <w:proofErr w:type="spellStart"/>
      <w:r w:rsidRPr="0056442F">
        <w:rPr>
          <w:sz w:val="26"/>
          <w:szCs w:val="26"/>
        </w:rPr>
        <w:t>Миткирейским</w:t>
      </w:r>
      <w:proofErr w:type="spellEnd"/>
      <w:r w:rsidRPr="0056442F">
        <w:rPr>
          <w:sz w:val="26"/>
          <w:szCs w:val="26"/>
        </w:rPr>
        <w:t xml:space="preserve"> сельсоветами Бековского района.</w:t>
      </w:r>
    </w:p>
    <w:p w:rsidR="0056442F" w:rsidRPr="0056442F" w:rsidRDefault="0056442F" w:rsidP="0056442F">
      <w:pPr>
        <w:pStyle w:val="af2"/>
        <w:spacing w:after="0"/>
        <w:ind w:firstLine="709"/>
        <w:jc w:val="both"/>
        <w:rPr>
          <w:sz w:val="26"/>
          <w:szCs w:val="26"/>
        </w:rPr>
      </w:pPr>
      <w:r w:rsidRPr="0056442F">
        <w:rPr>
          <w:sz w:val="26"/>
          <w:szCs w:val="26"/>
        </w:rPr>
        <w:t xml:space="preserve">        Административный центр сельсовета - с. Мошки. Расстояние до районного центра </w:t>
      </w:r>
      <w:proofErr w:type="spellStart"/>
      <w:r w:rsidRPr="0056442F">
        <w:rPr>
          <w:sz w:val="26"/>
          <w:szCs w:val="26"/>
        </w:rPr>
        <w:t>р.п</w:t>
      </w:r>
      <w:proofErr w:type="spellEnd"/>
      <w:r w:rsidRPr="0056442F">
        <w:rPr>
          <w:sz w:val="26"/>
          <w:szCs w:val="26"/>
        </w:rPr>
        <w:t xml:space="preserve">. Беково 17км,  до областного центра 137км. Ближайшая железнодорожная станция пассажирского сообщения – станция </w:t>
      </w:r>
      <w:proofErr w:type="spellStart"/>
      <w:r w:rsidRPr="0056442F">
        <w:rPr>
          <w:sz w:val="26"/>
          <w:szCs w:val="26"/>
        </w:rPr>
        <w:t>Вертуновская</w:t>
      </w:r>
      <w:proofErr w:type="spellEnd"/>
      <w:r w:rsidRPr="0056442F">
        <w:rPr>
          <w:sz w:val="26"/>
          <w:szCs w:val="26"/>
        </w:rPr>
        <w:t xml:space="preserve"> Юго-Восточной железной дороги, расположена на территории с. Сосновка, расстояние до которой 34 км.</w:t>
      </w:r>
    </w:p>
    <w:p w:rsidR="0056442F" w:rsidRPr="0056442F" w:rsidRDefault="0056442F" w:rsidP="0056442F">
      <w:pPr>
        <w:pStyle w:val="af2"/>
        <w:spacing w:after="0"/>
        <w:ind w:firstLine="709"/>
        <w:jc w:val="both"/>
        <w:rPr>
          <w:sz w:val="26"/>
          <w:szCs w:val="26"/>
        </w:rPr>
      </w:pPr>
      <w:r w:rsidRPr="0056442F">
        <w:rPr>
          <w:sz w:val="26"/>
          <w:szCs w:val="26"/>
        </w:rPr>
        <w:t xml:space="preserve">По природно-экономическим факторам сельсовет отнесен к </w:t>
      </w:r>
      <w:proofErr w:type="spellStart"/>
      <w:r w:rsidRPr="0056442F">
        <w:rPr>
          <w:sz w:val="26"/>
          <w:szCs w:val="26"/>
        </w:rPr>
        <w:t>подзоне</w:t>
      </w:r>
      <w:proofErr w:type="spellEnd"/>
      <w:r w:rsidRPr="0056442F">
        <w:rPr>
          <w:sz w:val="26"/>
          <w:szCs w:val="26"/>
        </w:rPr>
        <w:t xml:space="preserve"> выщелоченных черноземов, по климатическим факторам - ко II агроклиматическому району.</w:t>
      </w:r>
    </w:p>
    <w:p w:rsidR="0056442F" w:rsidRPr="0056442F" w:rsidRDefault="0056442F" w:rsidP="0056442F">
      <w:pPr>
        <w:pStyle w:val="af2"/>
        <w:spacing w:after="0"/>
        <w:ind w:firstLine="709"/>
        <w:jc w:val="both"/>
        <w:rPr>
          <w:sz w:val="26"/>
          <w:szCs w:val="26"/>
        </w:rPr>
      </w:pPr>
      <w:r w:rsidRPr="0056442F">
        <w:rPr>
          <w:sz w:val="26"/>
          <w:szCs w:val="26"/>
        </w:rPr>
        <w:t xml:space="preserve">             Климат умеренно-континентальный со средней температурой июня +20ºС, января -12ºС.</w:t>
      </w:r>
    </w:p>
    <w:p w:rsidR="0056442F" w:rsidRPr="0056442F" w:rsidRDefault="0056442F" w:rsidP="0056442F">
      <w:pPr>
        <w:pStyle w:val="af2"/>
        <w:spacing w:after="0"/>
        <w:ind w:firstLine="709"/>
        <w:jc w:val="both"/>
        <w:rPr>
          <w:sz w:val="26"/>
          <w:szCs w:val="26"/>
        </w:rPr>
      </w:pPr>
      <w:r w:rsidRPr="0056442F">
        <w:rPr>
          <w:sz w:val="26"/>
          <w:szCs w:val="26"/>
        </w:rPr>
        <w:t xml:space="preserve">         Рельеф характеризуется пологими и покатыми склонами.  Естественный растительный покров занимает 7,1% территории сельсовета. Это леса, луговые стоки, кустарники, растительность болот.</w:t>
      </w:r>
    </w:p>
    <w:p w:rsidR="0056442F" w:rsidRPr="0056442F" w:rsidRDefault="0056442F" w:rsidP="0056442F">
      <w:pPr>
        <w:pStyle w:val="af2"/>
        <w:spacing w:after="0"/>
        <w:ind w:firstLine="709"/>
        <w:jc w:val="both"/>
        <w:rPr>
          <w:sz w:val="26"/>
          <w:szCs w:val="26"/>
        </w:rPr>
      </w:pPr>
      <w:r w:rsidRPr="0056442F">
        <w:rPr>
          <w:sz w:val="26"/>
          <w:szCs w:val="26"/>
        </w:rPr>
        <w:t xml:space="preserve">        Территория сельсовета составляет 8285 га. На территории сельсовета располагается два населённых пункта. Площадь населенных пунктов: с. Мошки-315,70 га, периметр -11743,37 км.; с. Гранки-162,68 га, периметр - 6882,27км.</w:t>
      </w:r>
    </w:p>
    <w:p w:rsidR="0056442F" w:rsidRPr="0056442F" w:rsidRDefault="0056442F" w:rsidP="0056442F">
      <w:pPr>
        <w:pStyle w:val="af2"/>
        <w:spacing w:after="0"/>
        <w:ind w:firstLine="709"/>
        <w:jc w:val="both"/>
        <w:rPr>
          <w:sz w:val="26"/>
          <w:szCs w:val="26"/>
        </w:rPr>
      </w:pPr>
      <w:r w:rsidRPr="0056442F">
        <w:rPr>
          <w:sz w:val="26"/>
          <w:szCs w:val="26"/>
        </w:rPr>
        <w:t xml:space="preserve">        Численность населения на 01.01.2020 года составляет 566 человека, в трудоспособном возрасте 342 человека, 168 пенсионеров и 56 человек моложе трудоспособного возраста.</w:t>
      </w:r>
    </w:p>
    <w:p w:rsidR="0056442F" w:rsidRPr="0056442F" w:rsidRDefault="0056442F" w:rsidP="0056442F">
      <w:pPr>
        <w:tabs>
          <w:tab w:val="left" w:pos="709"/>
        </w:tabs>
        <w:ind w:firstLine="709"/>
        <w:jc w:val="both"/>
        <w:rPr>
          <w:sz w:val="26"/>
          <w:szCs w:val="26"/>
        </w:rPr>
      </w:pPr>
      <w:r w:rsidRPr="0056442F">
        <w:rPr>
          <w:sz w:val="26"/>
          <w:szCs w:val="26"/>
        </w:rPr>
        <w:t>Проблемы сельсовета:</w:t>
      </w:r>
    </w:p>
    <w:p w:rsidR="0056442F" w:rsidRPr="0056442F" w:rsidRDefault="0056442F" w:rsidP="0056442F">
      <w:pPr>
        <w:tabs>
          <w:tab w:val="left" w:pos="709"/>
        </w:tabs>
        <w:ind w:firstLine="709"/>
        <w:jc w:val="both"/>
        <w:rPr>
          <w:sz w:val="26"/>
          <w:szCs w:val="26"/>
        </w:rPr>
      </w:pPr>
      <w:r w:rsidRPr="0056442F">
        <w:rPr>
          <w:sz w:val="26"/>
          <w:szCs w:val="26"/>
        </w:rPr>
        <w:t>•</w:t>
      </w:r>
      <w:r w:rsidRPr="0056442F">
        <w:rPr>
          <w:sz w:val="26"/>
          <w:szCs w:val="26"/>
        </w:rPr>
        <w:tab/>
        <w:t>недостаточность оборотных средств;</w:t>
      </w:r>
    </w:p>
    <w:p w:rsidR="0056442F" w:rsidRPr="0056442F" w:rsidRDefault="0056442F" w:rsidP="0056442F">
      <w:pPr>
        <w:tabs>
          <w:tab w:val="left" w:pos="709"/>
        </w:tabs>
        <w:ind w:firstLine="709"/>
        <w:jc w:val="both"/>
        <w:rPr>
          <w:sz w:val="26"/>
          <w:szCs w:val="26"/>
        </w:rPr>
      </w:pPr>
      <w:r w:rsidRPr="0056442F">
        <w:rPr>
          <w:sz w:val="26"/>
          <w:szCs w:val="26"/>
        </w:rPr>
        <w:t>•</w:t>
      </w:r>
      <w:r w:rsidRPr="0056442F">
        <w:rPr>
          <w:sz w:val="26"/>
          <w:szCs w:val="26"/>
        </w:rPr>
        <w:tab/>
        <w:t>износ оборотных средств;</w:t>
      </w:r>
    </w:p>
    <w:p w:rsidR="0056442F" w:rsidRPr="0056442F" w:rsidRDefault="0056442F" w:rsidP="0056442F">
      <w:pPr>
        <w:tabs>
          <w:tab w:val="left" w:pos="709"/>
        </w:tabs>
        <w:ind w:firstLine="709"/>
        <w:jc w:val="both"/>
        <w:rPr>
          <w:sz w:val="26"/>
          <w:szCs w:val="26"/>
          <w:highlight w:val="yellow"/>
        </w:rPr>
      </w:pPr>
      <w:r w:rsidRPr="0056442F">
        <w:rPr>
          <w:sz w:val="26"/>
          <w:szCs w:val="26"/>
        </w:rPr>
        <w:t>•</w:t>
      </w:r>
      <w:r w:rsidRPr="0056442F">
        <w:rPr>
          <w:sz w:val="26"/>
          <w:szCs w:val="26"/>
        </w:rPr>
        <w:tab/>
        <w:t>безработица из-за отсутствия рабочих мест.</w:t>
      </w:r>
    </w:p>
    <w:p w:rsidR="0056442F" w:rsidRPr="0056442F" w:rsidRDefault="0056442F" w:rsidP="0056442F">
      <w:pPr>
        <w:keepNext/>
        <w:ind w:firstLine="709"/>
        <w:jc w:val="center"/>
        <w:outlineLvl w:val="0"/>
        <w:rPr>
          <w:b/>
          <w:i/>
          <w:iCs/>
          <w:sz w:val="26"/>
          <w:szCs w:val="26"/>
        </w:rPr>
      </w:pPr>
      <w:bookmarkStart w:id="25" w:name="_Toc508026169"/>
      <w:bookmarkStart w:id="26" w:name="_Toc35270545"/>
      <w:r w:rsidRPr="0056442F">
        <w:rPr>
          <w:b/>
          <w:i/>
          <w:iCs/>
          <w:sz w:val="26"/>
          <w:szCs w:val="26"/>
        </w:rPr>
        <w:t>2.2 Историческая справка</w:t>
      </w:r>
      <w:bookmarkEnd w:id="25"/>
      <w:bookmarkEnd w:id="26"/>
    </w:p>
    <w:p w:rsidR="0056442F" w:rsidRPr="0056442F" w:rsidRDefault="0056442F" w:rsidP="0056442F">
      <w:pPr>
        <w:ind w:firstLine="709"/>
        <w:jc w:val="both"/>
        <w:rPr>
          <w:sz w:val="26"/>
          <w:szCs w:val="26"/>
        </w:rPr>
      </w:pPr>
      <w:r w:rsidRPr="0056442F">
        <w:rPr>
          <w:sz w:val="26"/>
          <w:szCs w:val="26"/>
        </w:rPr>
        <w:t xml:space="preserve">Муниципальное образование «Мошковский сельсовет» было образовано в 1968 году и расположено в восточной части  Бековского района Пензенской области. Оно состоит из единого массива и граничит с  муниципальными образованиями: </w:t>
      </w:r>
      <w:proofErr w:type="spellStart"/>
      <w:r w:rsidRPr="0056442F">
        <w:rPr>
          <w:sz w:val="26"/>
          <w:szCs w:val="26"/>
        </w:rPr>
        <w:t>Миткирейский</w:t>
      </w:r>
      <w:proofErr w:type="spellEnd"/>
      <w:r w:rsidRPr="0056442F">
        <w:rPr>
          <w:sz w:val="26"/>
          <w:szCs w:val="26"/>
        </w:rPr>
        <w:t xml:space="preserve"> сельсовет, </w:t>
      </w:r>
      <w:proofErr w:type="spellStart"/>
      <w:r w:rsidRPr="0056442F">
        <w:rPr>
          <w:sz w:val="26"/>
          <w:szCs w:val="26"/>
        </w:rPr>
        <w:t>Волынщинский</w:t>
      </w:r>
      <w:proofErr w:type="spellEnd"/>
      <w:r w:rsidRPr="0056442F">
        <w:rPr>
          <w:sz w:val="26"/>
          <w:szCs w:val="26"/>
        </w:rPr>
        <w:t xml:space="preserve"> сельсовет, Ивановский сельсовет Бековского района и </w:t>
      </w:r>
      <w:proofErr w:type="spellStart"/>
      <w:r w:rsidRPr="0056442F">
        <w:rPr>
          <w:sz w:val="26"/>
          <w:szCs w:val="26"/>
        </w:rPr>
        <w:t>Карповский</w:t>
      </w:r>
      <w:proofErr w:type="spellEnd"/>
      <w:r w:rsidRPr="0056442F">
        <w:rPr>
          <w:sz w:val="26"/>
          <w:szCs w:val="26"/>
        </w:rPr>
        <w:t xml:space="preserve"> сельсовет Сердобского района.</w:t>
      </w:r>
    </w:p>
    <w:p w:rsidR="0056442F" w:rsidRPr="0056442F" w:rsidRDefault="0056442F" w:rsidP="0056442F">
      <w:pPr>
        <w:ind w:firstLine="709"/>
        <w:jc w:val="both"/>
        <w:rPr>
          <w:sz w:val="26"/>
          <w:szCs w:val="26"/>
        </w:rPr>
      </w:pPr>
      <w:r w:rsidRPr="0056442F">
        <w:rPr>
          <w:sz w:val="26"/>
          <w:szCs w:val="26"/>
        </w:rPr>
        <w:t xml:space="preserve">В состав  муниципального образования  входят два населённых пункта: с. Мошки и с. Гранки. Административным центром является  с. Мошки. </w:t>
      </w:r>
    </w:p>
    <w:p w:rsidR="0056442F" w:rsidRPr="0056442F" w:rsidRDefault="0056442F" w:rsidP="0056442F">
      <w:pPr>
        <w:ind w:firstLine="709"/>
        <w:jc w:val="both"/>
        <w:rPr>
          <w:sz w:val="26"/>
          <w:szCs w:val="26"/>
        </w:rPr>
      </w:pPr>
      <w:r w:rsidRPr="0056442F">
        <w:rPr>
          <w:b/>
          <w:sz w:val="26"/>
          <w:szCs w:val="26"/>
        </w:rPr>
        <w:t>Село Мошки</w:t>
      </w:r>
      <w:r w:rsidRPr="0056442F">
        <w:rPr>
          <w:sz w:val="26"/>
          <w:szCs w:val="26"/>
        </w:rPr>
        <w:t xml:space="preserve"> - русское село, центр сельсовета, в 11 км к северо-востоку от районного центра, на правом берегу </w:t>
      </w:r>
      <w:proofErr w:type="spellStart"/>
      <w:r w:rsidRPr="0056442F">
        <w:rPr>
          <w:sz w:val="26"/>
          <w:szCs w:val="26"/>
        </w:rPr>
        <w:t>Хопра</w:t>
      </w:r>
      <w:proofErr w:type="spellEnd"/>
      <w:r w:rsidRPr="0056442F">
        <w:rPr>
          <w:sz w:val="26"/>
          <w:szCs w:val="26"/>
        </w:rPr>
        <w:t xml:space="preserve">. На 1.1.2004 г. – 194 хозяйства, 502 жителя. Основано до 1724 г. камергером Василием Ивановичем </w:t>
      </w:r>
      <w:proofErr w:type="spellStart"/>
      <w:r w:rsidRPr="0056442F">
        <w:rPr>
          <w:sz w:val="26"/>
          <w:szCs w:val="26"/>
        </w:rPr>
        <w:t>Мошковым</w:t>
      </w:r>
      <w:proofErr w:type="spellEnd"/>
      <w:r w:rsidRPr="0056442F">
        <w:rPr>
          <w:sz w:val="26"/>
          <w:szCs w:val="26"/>
        </w:rPr>
        <w:t xml:space="preserve"> на земле, купленной в 1722 г. у </w:t>
      </w:r>
      <w:proofErr w:type="spellStart"/>
      <w:r w:rsidRPr="0056442F">
        <w:rPr>
          <w:sz w:val="26"/>
          <w:szCs w:val="26"/>
        </w:rPr>
        <w:t>нижнеломовца</w:t>
      </w:r>
      <w:proofErr w:type="spellEnd"/>
      <w:r w:rsidRPr="0056442F">
        <w:rPr>
          <w:sz w:val="26"/>
          <w:szCs w:val="26"/>
        </w:rPr>
        <w:t xml:space="preserve"> Осипа Ивановича Малахова. В 1747 г. – сельцо </w:t>
      </w:r>
      <w:proofErr w:type="spellStart"/>
      <w:r w:rsidRPr="0056442F">
        <w:rPr>
          <w:sz w:val="26"/>
          <w:szCs w:val="26"/>
        </w:rPr>
        <w:t>Новопавловское</w:t>
      </w:r>
      <w:proofErr w:type="spellEnd"/>
      <w:r w:rsidRPr="0056442F">
        <w:rPr>
          <w:sz w:val="26"/>
          <w:szCs w:val="26"/>
        </w:rPr>
        <w:t xml:space="preserve"> Завального стана Пензенского уезда камергера Василия Ивановича Машкова, 101 ревизская душа (РГАДА, ф. 350, оп.2, </w:t>
      </w:r>
      <w:proofErr w:type="spellStart"/>
      <w:r w:rsidRPr="0056442F">
        <w:rPr>
          <w:sz w:val="26"/>
          <w:szCs w:val="26"/>
        </w:rPr>
        <w:t>е.хр</w:t>
      </w:r>
      <w:proofErr w:type="spellEnd"/>
      <w:r w:rsidRPr="0056442F">
        <w:rPr>
          <w:sz w:val="26"/>
          <w:szCs w:val="26"/>
        </w:rPr>
        <w:t xml:space="preserve">. 2542, </w:t>
      </w:r>
      <w:proofErr w:type="spellStart"/>
      <w:r w:rsidRPr="0056442F">
        <w:rPr>
          <w:sz w:val="26"/>
          <w:szCs w:val="26"/>
        </w:rPr>
        <w:t>лл</w:t>
      </w:r>
      <w:proofErr w:type="spellEnd"/>
      <w:r w:rsidRPr="0056442F">
        <w:rPr>
          <w:sz w:val="26"/>
          <w:szCs w:val="26"/>
        </w:rPr>
        <w:t xml:space="preserve">. 482 </w:t>
      </w:r>
      <w:r w:rsidRPr="0056442F">
        <w:rPr>
          <w:sz w:val="26"/>
          <w:szCs w:val="26"/>
        </w:rPr>
        <w:lastRenderedPageBreak/>
        <w:t xml:space="preserve">об.- 486 об.). С 1780 г. – Сердобского уезда. На карте Генерального межевания 1790 г. показано как с. Никольское, Новопавловка </w:t>
      </w:r>
      <w:proofErr w:type="spellStart"/>
      <w:r w:rsidRPr="0056442F">
        <w:rPr>
          <w:sz w:val="26"/>
          <w:szCs w:val="26"/>
        </w:rPr>
        <w:t>тож</w:t>
      </w:r>
      <w:proofErr w:type="spellEnd"/>
      <w:r w:rsidRPr="0056442F">
        <w:rPr>
          <w:sz w:val="26"/>
          <w:szCs w:val="26"/>
        </w:rPr>
        <w:t xml:space="preserve">. В 19 веке известно также как </w:t>
      </w:r>
      <w:proofErr w:type="spellStart"/>
      <w:r w:rsidRPr="0056442F">
        <w:rPr>
          <w:sz w:val="26"/>
          <w:szCs w:val="26"/>
        </w:rPr>
        <w:t>Новопавловское</w:t>
      </w:r>
      <w:proofErr w:type="spellEnd"/>
      <w:r w:rsidRPr="0056442F">
        <w:rPr>
          <w:sz w:val="26"/>
          <w:szCs w:val="26"/>
        </w:rPr>
        <w:t xml:space="preserve">, Мошково, Ключи, Макаров поселок. После отмены крепостного права крестьяне выкупили землю у помещика </w:t>
      </w:r>
      <w:proofErr w:type="spellStart"/>
      <w:r w:rsidRPr="0056442F">
        <w:rPr>
          <w:sz w:val="26"/>
          <w:szCs w:val="26"/>
        </w:rPr>
        <w:t>Кек</w:t>
      </w:r>
      <w:proofErr w:type="spellEnd"/>
      <w:r w:rsidRPr="0056442F">
        <w:rPr>
          <w:sz w:val="26"/>
          <w:szCs w:val="26"/>
        </w:rPr>
        <w:t xml:space="preserve"> в собственность. В 1877 г. – Хованской волости, 71 двор, церковь. В 1911 г. в селе 120 дворов, церковь, церковноприходская школа. В 1955 г. – центральная усадьба колхоза имени Ленина. Решением Пензенского облисполкома от 17.9.1975 г. в черту села включены деревни Ивановка (северо-восточная окраина) и Доможировка (юго-западная). На северной окраине села находится братская могила активных участников коллективизации, убитых крестьянами: председатель колхоза «Путь к социализму» (с. Гранки) П.Е. Рябов (1896-1932) и бригадир колхоза «Большевик» (с. Мошки) И.А. Давыдов (? - 1933).</w:t>
      </w:r>
    </w:p>
    <w:p w:rsidR="0056442F" w:rsidRPr="0056442F" w:rsidRDefault="0056442F" w:rsidP="0056442F">
      <w:pPr>
        <w:ind w:firstLine="709"/>
        <w:jc w:val="both"/>
        <w:rPr>
          <w:sz w:val="26"/>
          <w:szCs w:val="26"/>
        </w:rPr>
      </w:pPr>
      <w:r w:rsidRPr="0056442F">
        <w:rPr>
          <w:sz w:val="26"/>
          <w:szCs w:val="26"/>
        </w:rPr>
        <w:t>Численность населения (по годам): в 1747 – около 202, 1811 – оценочно около 300, 1859 – 420, 1877 – 423, 1911 – 682, 1926 – 838, 1939 – 453, 1959 – 392, 1979 – 607, 1989 – 601, 1996 – 571 житель.</w:t>
      </w:r>
    </w:p>
    <w:p w:rsidR="0056442F" w:rsidRPr="0056442F" w:rsidRDefault="0056442F" w:rsidP="0056442F">
      <w:pPr>
        <w:ind w:firstLine="709"/>
        <w:jc w:val="both"/>
        <w:rPr>
          <w:sz w:val="26"/>
          <w:szCs w:val="26"/>
        </w:rPr>
      </w:pPr>
      <w:r w:rsidRPr="0056442F">
        <w:rPr>
          <w:b/>
          <w:sz w:val="26"/>
          <w:szCs w:val="26"/>
        </w:rPr>
        <w:t>Гранки</w:t>
      </w:r>
      <w:r w:rsidRPr="0056442F">
        <w:rPr>
          <w:sz w:val="26"/>
          <w:szCs w:val="26"/>
        </w:rPr>
        <w:t xml:space="preserve"> - русская деревня Мошковского сельсовета, северо-восточная околица села Мошки, на правом берегу </w:t>
      </w:r>
      <w:proofErr w:type="spellStart"/>
      <w:r w:rsidRPr="0056442F">
        <w:rPr>
          <w:sz w:val="26"/>
          <w:szCs w:val="26"/>
        </w:rPr>
        <w:t>Хопра</w:t>
      </w:r>
      <w:proofErr w:type="spellEnd"/>
      <w:r w:rsidRPr="0056442F">
        <w:rPr>
          <w:sz w:val="26"/>
          <w:szCs w:val="26"/>
        </w:rPr>
        <w:t>. На 1.1.2004 г. – 173 хозяйства, 363 жителя. Основано в начале 18 в., упоминается в 1721 году как помещичье село. Часть крестьян принадлежала фавориту Петра Первого Александру Меньшикову, который отпустил их на волю, часть крестьян переселилась из Сердобска. На карте Сердобского уезда 1783 г. – д. Громки. В 1795 г. – Сердобского уезда Саратовской губернии село Гранки Петра Андреевича Богданова – 1 двор, 3 ревизских души, а также однодворцев 8 дворов, 29 ревизских душ.</w:t>
      </w:r>
    </w:p>
    <w:p w:rsidR="0056442F" w:rsidRPr="0056442F" w:rsidRDefault="0056442F" w:rsidP="0056442F">
      <w:pPr>
        <w:ind w:firstLine="709"/>
        <w:jc w:val="both"/>
        <w:rPr>
          <w:sz w:val="26"/>
          <w:szCs w:val="26"/>
        </w:rPr>
      </w:pPr>
      <w:r w:rsidRPr="0056442F">
        <w:rPr>
          <w:sz w:val="26"/>
          <w:szCs w:val="26"/>
        </w:rPr>
        <w:t xml:space="preserve">В 19 веке Гранки – село государственных крестьян, в 1877 г. – </w:t>
      </w:r>
      <w:proofErr w:type="spellStart"/>
      <w:r w:rsidRPr="0056442F">
        <w:rPr>
          <w:sz w:val="26"/>
          <w:szCs w:val="26"/>
        </w:rPr>
        <w:t>Пяшинской</w:t>
      </w:r>
      <w:proofErr w:type="spellEnd"/>
      <w:r w:rsidRPr="0056442F">
        <w:rPr>
          <w:sz w:val="26"/>
          <w:szCs w:val="26"/>
        </w:rPr>
        <w:t xml:space="preserve"> волости, 106 дворов, 3 ветряные мельницы. В 1880-е гг. крестьяне ходили в церковь в с. Мошки. Благосостоянию крестьян мешала отдаленность полей, самые дальние лежали в 18-ти верстах к северу. В связи с ежегодными переделами (отсюда Гранки от слова грань – межа) часто возникали ссоры и драки между крестьянами. Дети в 1880-е гг. учились в </w:t>
      </w:r>
      <w:proofErr w:type="spellStart"/>
      <w:r w:rsidRPr="0056442F">
        <w:rPr>
          <w:sz w:val="26"/>
          <w:szCs w:val="26"/>
        </w:rPr>
        <w:t>Перхуровской</w:t>
      </w:r>
      <w:proofErr w:type="spellEnd"/>
      <w:r w:rsidRPr="0056442F">
        <w:rPr>
          <w:sz w:val="26"/>
          <w:szCs w:val="26"/>
        </w:rPr>
        <w:t xml:space="preserve"> школе. В 1911 г. работало земское двухклассное училище (4 учителя, 200 учеников, в 1916 г. – 3 учителя и 152 ученика). В 1955 г. – бригада колхоза имени Ленина, в 1980-е гг. – центральная усадьба этого колхоза. В окрестностях села – три кургана: один – около болота «Кусты», два – около оврага «Студеный родник».</w:t>
      </w:r>
    </w:p>
    <w:p w:rsidR="0056442F" w:rsidRPr="0056442F" w:rsidRDefault="0056442F" w:rsidP="0056442F">
      <w:pPr>
        <w:ind w:firstLine="709"/>
        <w:jc w:val="both"/>
        <w:rPr>
          <w:sz w:val="26"/>
          <w:szCs w:val="26"/>
          <w:highlight w:val="yellow"/>
        </w:rPr>
      </w:pPr>
      <w:r w:rsidRPr="0056442F">
        <w:rPr>
          <w:sz w:val="26"/>
          <w:szCs w:val="26"/>
        </w:rPr>
        <w:t>Численность населения (по годам): в 1795 – около 64, 1811 – около 500, 1859 – 673, 1877 – 810, 1897 – 1034, 1911 – 1523, 1926 – 1810, 1939 – 918, 1959 – 943, 1979 – 657, 1989 – 463, 1996 – 437 жителей.</w:t>
      </w:r>
    </w:p>
    <w:p w:rsidR="0056442F" w:rsidRPr="0056442F" w:rsidRDefault="0056442F" w:rsidP="00FB18E9">
      <w:pPr>
        <w:keepNext/>
        <w:ind w:firstLine="709"/>
        <w:jc w:val="center"/>
        <w:outlineLvl w:val="0"/>
        <w:rPr>
          <w:b/>
          <w:iCs/>
          <w:sz w:val="26"/>
          <w:szCs w:val="26"/>
        </w:rPr>
      </w:pPr>
      <w:bookmarkStart w:id="27" w:name="_Toc33021523"/>
      <w:bookmarkStart w:id="28" w:name="_Toc35270546"/>
      <w:bookmarkStart w:id="29" w:name="_Toc508026170"/>
      <w:r w:rsidRPr="0056442F">
        <w:rPr>
          <w:b/>
          <w:iCs/>
          <w:sz w:val="26"/>
          <w:szCs w:val="26"/>
        </w:rPr>
        <w:t>2.3. Оценка территории по комплексу природных факторов</w:t>
      </w:r>
      <w:bookmarkEnd w:id="27"/>
      <w:bookmarkEnd w:id="28"/>
    </w:p>
    <w:p w:rsidR="0056442F" w:rsidRPr="0056442F" w:rsidRDefault="0056442F" w:rsidP="00FB18E9">
      <w:pPr>
        <w:keepNext/>
        <w:ind w:firstLine="709"/>
        <w:jc w:val="center"/>
        <w:outlineLvl w:val="0"/>
        <w:rPr>
          <w:b/>
          <w:i/>
          <w:iCs/>
          <w:sz w:val="26"/>
          <w:szCs w:val="26"/>
        </w:rPr>
      </w:pPr>
      <w:bookmarkStart w:id="30" w:name="_Toc508026171"/>
      <w:bookmarkStart w:id="31" w:name="_Toc35270547"/>
      <w:bookmarkEnd w:id="29"/>
      <w:r w:rsidRPr="0056442F">
        <w:rPr>
          <w:b/>
          <w:i/>
          <w:iCs/>
          <w:sz w:val="26"/>
          <w:szCs w:val="26"/>
        </w:rPr>
        <w:t>2.3.1. Климат</w:t>
      </w:r>
      <w:bookmarkEnd w:id="30"/>
      <w:bookmarkEnd w:id="31"/>
    </w:p>
    <w:p w:rsidR="0056442F" w:rsidRPr="0056442F" w:rsidRDefault="0056442F" w:rsidP="0056442F">
      <w:pPr>
        <w:pStyle w:val="af2"/>
        <w:spacing w:after="0"/>
        <w:ind w:firstLine="709"/>
        <w:jc w:val="both"/>
        <w:rPr>
          <w:bCs/>
          <w:sz w:val="26"/>
          <w:szCs w:val="26"/>
        </w:rPr>
      </w:pPr>
      <w:r w:rsidRPr="0056442F">
        <w:rPr>
          <w:bCs/>
          <w:sz w:val="26"/>
          <w:szCs w:val="26"/>
        </w:rPr>
        <w:t>Климат на территории сельсовета умеренно-континентальный. Средняя температура летом составляет +20 град. С., зимой –13 град. С. В некоторые годы лето бывает очень жаркое с явлением засухи. Переход от зимы к лету сопровождается непродолжительной, но дружной весной, с резким колебанием температуры. Годовая сумма осадков в среднем в сельсовете составляет 400-530 мм, а в отдельные годы количество осадков резко колеблется от 350 до 750 мм.</w:t>
      </w:r>
    </w:p>
    <w:p w:rsidR="0056442F" w:rsidRPr="0056442F" w:rsidRDefault="0056442F" w:rsidP="00FB18E9">
      <w:pPr>
        <w:pStyle w:val="af2"/>
        <w:spacing w:after="0"/>
        <w:jc w:val="both"/>
        <w:rPr>
          <w:bCs/>
          <w:sz w:val="26"/>
          <w:szCs w:val="26"/>
        </w:rPr>
      </w:pPr>
      <w:r w:rsidRPr="0056442F">
        <w:rPr>
          <w:bCs/>
          <w:sz w:val="26"/>
          <w:szCs w:val="26"/>
        </w:rPr>
        <w:tab/>
        <w:t>Среднегодовая норма солнечных дней — 112.</w:t>
      </w:r>
    </w:p>
    <w:p w:rsidR="0056442F" w:rsidRPr="0056442F" w:rsidRDefault="0056442F" w:rsidP="00FB18E9">
      <w:pPr>
        <w:pStyle w:val="af2"/>
        <w:spacing w:after="0"/>
        <w:jc w:val="both"/>
        <w:rPr>
          <w:bCs/>
          <w:sz w:val="26"/>
          <w:szCs w:val="26"/>
        </w:rPr>
      </w:pPr>
      <w:r w:rsidRPr="0056442F">
        <w:rPr>
          <w:bCs/>
          <w:sz w:val="26"/>
          <w:szCs w:val="26"/>
        </w:rPr>
        <w:tab/>
        <w:t>Преобладающее направление ветров северо-западное летом и северное зимой.</w:t>
      </w:r>
    </w:p>
    <w:p w:rsidR="0056442F" w:rsidRPr="0056442F" w:rsidRDefault="0056442F" w:rsidP="00FB18E9">
      <w:pPr>
        <w:pStyle w:val="af2"/>
        <w:spacing w:after="0"/>
        <w:jc w:val="both"/>
        <w:rPr>
          <w:bCs/>
          <w:sz w:val="26"/>
          <w:szCs w:val="26"/>
        </w:rPr>
      </w:pPr>
      <w:r w:rsidRPr="0056442F">
        <w:rPr>
          <w:bCs/>
          <w:sz w:val="26"/>
          <w:szCs w:val="26"/>
        </w:rPr>
        <w:tab/>
        <w:t>Время начала ледостава — последняя декада ноября и первая декада декабря.</w:t>
      </w:r>
    </w:p>
    <w:p w:rsidR="0056442F" w:rsidRPr="0056442F" w:rsidRDefault="0056442F" w:rsidP="00FB18E9">
      <w:pPr>
        <w:pStyle w:val="af2"/>
        <w:spacing w:after="0"/>
        <w:jc w:val="both"/>
        <w:rPr>
          <w:bCs/>
          <w:sz w:val="26"/>
          <w:szCs w:val="26"/>
        </w:rPr>
      </w:pPr>
      <w:r w:rsidRPr="0056442F">
        <w:rPr>
          <w:bCs/>
          <w:sz w:val="26"/>
          <w:szCs w:val="26"/>
        </w:rPr>
        <w:tab/>
        <w:t>Время вскрытия рек — первая декада апреля.</w:t>
      </w:r>
    </w:p>
    <w:p w:rsidR="0056442F" w:rsidRPr="0056442F" w:rsidRDefault="0056442F" w:rsidP="00FB18E9">
      <w:pPr>
        <w:pStyle w:val="af2"/>
        <w:spacing w:after="0"/>
        <w:jc w:val="both"/>
        <w:rPr>
          <w:bCs/>
          <w:sz w:val="26"/>
          <w:szCs w:val="26"/>
        </w:rPr>
      </w:pPr>
      <w:r w:rsidRPr="0056442F">
        <w:rPr>
          <w:bCs/>
          <w:sz w:val="26"/>
          <w:szCs w:val="26"/>
        </w:rPr>
        <w:lastRenderedPageBreak/>
        <w:tab/>
        <w:t>Продолжительность снежного покрова — 131 день.</w:t>
      </w:r>
    </w:p>
    <w:p w:rsidR="0056442F" w:rsidRPr="0056442F" w:rsidRDefault="0056442F" w:rsidP="00FB18E9">
      <w:pPr>
        <w:pStyle w:val="af2"/>
        <w:spacing w:after="0"/>
        <w:jc w:val="both"/>
        <w:rPr>
          <w:bCs/>
          <w:sz w:val="26"/>
          <w:szCs w:val="26"/>
        </w:rPr>
      </w:pPr>
      <w:r w:rsidRPr="0056442F">
        <w:rPr>
          <w:bCs/>
          <w:sz w:val="26"/>
          <w:szCs w:val="26"/>
        </w:rPr>
        <w:tab/>
        <w:t>Среднегодовая норма осадков — 520 мм. Бывают годы и с засушливым летом, следствием которых является возникновение лесных и торфяных пожаров.</w:t>
      </w:r>
    </w:p>
    <w:p w:rsidR="0056442F" w:rsidRPr="0056442F" w:rsidRDefault="0056442F" w:rsidP="0056442F">
      <w:pPr>
        <w:pStyle w:val="af2"/>
        <w:spacing w:after="0"/>
        <w:ind w:firstLine="709"/>
        <w:jc w:val="both"/>
        <w:rPr>
          <w:bCs/>
          <w:sz w:val="26"/>
          <w:szCs w:val="26"/>
        </w:rPr>
      </w:pPr>
      <w:r w:rsidRPr="0056442F">
        <w:rPr>
          <w:bCs/>
          <w:sz w:val="26"/>
          <w:szCs w:val="26"/>
        </w:rPr>
        <w:t>Средняя скорость ветра в приземном слое 3,7-4,8 м/с.</w:t>
      </w:r>
    </w:p>
    <w:p w:rsidR="0056442F" w:rsidRPr="0056442F" w:rsidRDefault="0056442F" w:rsidP="0056442F">
      <w:pPr>
        <w:pStyle w:val="af2"/>
        <w:spacing w:after="0"/>
        <w:ind w:firstLine="709"/>
        <w:jc w:val="both"/>
        <w:rPr>
          <w:bCs/>
          <w:sz w:val="26"/>
          <w:szCs w:val="26"/>
        </w:rPr>
      </w:pPr>
      <w:r w:rsidRPr="0056442F">
        <w:rPr>
          <w:bCs/>
          <w:sz w:val="26"/>
          <w:szCs w:val="26"/>
        </w:rPr>
        <w:t>Преобладающие ветры – Юго-Западного направления. Грунтовые воды  находятся на глубине от 5 до 20 метров.</w:t>
      </w:r>
    </w:p>
    <w:p w:rsidR="0056442F" w:rsidRPr="0056442F" w:rsidRDefault="0056442F" w:rsidP="0056442F">
      <w:pPr>
        <w:pStyle w:val="af2"/>
        <w:spacing w:after="0"/>
        <w:ind w:firstLine="709"/>
        <w:jc w:val="both"/>
        <w:rPr>
          <w:bCs/>
          <w:sz w:val="26"/>
          <w:szCs w:val="26"/>
        </w:rPr>
      </w:pPr>
      <w:r w:rsidRPr="0056442F">
        <w:rPr>
          <w:bCs/>
          <w:sz w:val="26"/>
          <w:szCs w:val="26"/>
        </w:rPr>
        <w:t>Грунт зимой промерзает на глубину от 1 до 1,5 м., а в отдельные годы до 2,0 м.</w:t>
      </w:r>
    </w:p>
    <w:p w:rsidR="0056442F" w:rsidRPr="0056442F" w:rsidRDefault="0056442F" w:rsidP="00FB18E9">
      <w:pPr>
        <w:keepNext/>
        <w:ind w:firstLine="709"/>
        <w:jc w:val="center"/>
        <w:outlineLvl w:val="0"/>
        <w:rPr>
          <w:b/>
          <w:i/>
          <w:iCs/>
          <w:sz w:val="26"/>
          <w:szCs w:val="26"/>
        </w:rPr>
      </w:pPr>
      <w:bookmarkStart w:id="32" w:name="_Toc35270548"/>
      <w:r w:rsidRPr="0056442F">
        <w:rPr>
          <w:b/>
          <w:i/>
          <w:iCs/>
          <w:sz w:val="26"/>
          <w:szCs w:val="26"/>
        </w:rPr>
        <w:t>2.3.2. Рельеф</w:t>
      </w:r>
      <w:bookmarkEnd w:id="32"/>
    </w:p>
    <w:p w:rsidR="0056442F" w:rsidRPr="0056442F" w:rsidRDefault="0056442F" w:rsidP="0056442F">
      <w:pPr>
        <w:keepNext/>
        <w:ind w:firstLine="709"/>
        <w:jc w:val="both"/>
        <w:outlineLvl w:val="0"/>
        <w:rPr>
          <w:bCs/>
          <w:sz w:val="26"/>
          <w:szCs w:val="26"/>
        </w:rPr>
      </w:pPr>
      <w:bookmarkStart w:id="33" w:name="_Toc35270549"/>
      <w:r w:rsidRPr="0056442F">
        <w:rPr>
          <w:bCs/>
          <w:sz w:val="26"/>
          <w:szCs w:val="26"/>
        </w:rPr>
        <w:t>Территория сельсовета расположена на южных склонах Приволжской возвышенности и представляет собой ландшафт типичной черноземной степи. Водораздельные пространства с системой пологих и реже покатых склонов чередуются с отрицательными формами рельефа: речными долинами, оврагами, лощинами, балками.</w:t>
      </w:r>
    </w:p>
    <w:p w:rsidR="0056442F" w:rsidRPr="0056442F" w:rsidRDefault="0056442F" w:rsidP="0056442F">
      <w:pPr>
        <w:keepNext/>
        <w:ind w:firstLine="709"/>
        <w:jc w:val="both"/>
        <w:outlineLvl w:val="0"/>
        <w:rPr>
          <w:bCs/>
          <w:sz w:val="26"/>
          <w:szCs w:val="26"/>
        </w:rPr>
      </w:pPr>
      <w:r w:rsidRPr="0056442F">
        <w:rPr>
          <w:bCs/>
          <w:sz w:val="26"/>
          <w:szCs w:val="26"/>
        </w:rPr>
        <w:t>Рельеф территории сельсовета представляет собой полого-волнистую равнину с наклоном к реке Хопер. Слабоволнистый характер нарушается наличием балок и оврагов с их отрогами, создающими в местах их большого распространения пересеченный рельеф.</w:t>
      </w:r>
    </w:p>
    <w:p w:rsidR="0056442F" w:rsidRPr="0056442F" w:rsidRDefault="0056442F" w:rsidP="0056442F">
      <w:pPr>
        <w:keepNext/>
        <w:ind w:firstLine="709"/>
        <w:jc w:val="both"/>
        <w:outlineLvl w:val="0"/>
        <w:rPr>
          <w:bCs/>
          <w:sz w:val="26"/>
          <w:szCs w:val="26"/>
        </w:rPr>
      </w:pPr>
      <w:r w:rsidRPr="0056442F">
        <w:rPr>
          <w:bCs/>
          <w:sz w:val="26"/>
          <w:szCs w:val="26"/>
        </w:rPr>
        <w:t>В пойме реки Хопер имеются понижения, которые заливаются паводковыми водами. Образовавшиеся озера сохраняются на протяжении всего летнего периода.</w:t>
      </w:r>
    </w:p>
    <w:p w:rsidR="0056442F" w:rsidRPr="0056442F" w:rsidRDefault="0056442F" w:rsidP="00FB18E9">
      <w:pPr>
        <w:keepNext/>
        <w:ind w:firstLine="709"/>
        <w:jc w:val="center"/>
        <w:outlineLvl w:val="0"/>
        <w:rPr>
          <w:b/>
          <w:i/>
          <w:iCs/>
          <w:sz w:val="26"/>
          <w:szCs w:val="26"/>
        </w:rPr>
      </w:pPr>
      <w:r w:rsidRPr="0056442F">
        <w:rPr>
          <w:b/>
          <w:i/>
          <w:iCs/>
          <w:sz w:val="26"/>
          <w:szCs w:val="26"/>
        </w:rPr>
        <w:t>2.3.3. Минерально-сырьевые ресурсы</w:t>
      </w:r>
      <w:bookmarkEnd w:id="33"/>
    </w:p>
    <w:p w:rsidR="0056442F" w:rsidRPr="0056442F" w:rsidRDefault="0056442F" w:rsidP="0056442F">
      <w:pPr>
        <w:ind w:firstLine="709"/>
        <w:jc w:val="both"/>
        <w:rPr>
          <w:b/>
          <w:sz w:val="26"/>
          <w:szCs w:val="26"/>
        </w:rPr>
      </w:pPr>
      <w:r w:rsidRPr="0056442F">
        <w:rPr>
          <w:sz w:val="26"/>
          <w:szCs w:val="26"/>
        </w:rPr>
        <w:t>На территории Мошковского сельсовета отсутствуют месторождения общераспространенных полезных ископаемых, числящиеся на государственной балансе.</w:t>
      </w:r>
    </w:p>
    <w:p w:rsidR="0056442F" w:rsidRPr="0056442F" w:rsidRDefault="0056442F" w:rsidP="00FB18E9">
      <w:pPr>
        <w:keepNext/>
        <w:ind w:firstLine="709"/>
        <w:jc w:val="center"/>
        <w:outlineLvl w:val="0"/>
        <w:rPr>
          <w:b/>
          <w:i/>
          <w:iCs/>
          <w:sz w:val="26"/>
          <w:szCs w:val="26"/>
        </w:rPr>
      </w:pPr>
      <w:bookmarkStart w:id="34" w:name="_Toc35270550"/>
      <w:r w:rsidRPr="0056442F">
        <w:rPr>
          <w:b/>
          <w:i/>
          <w:iCs/>
          <w:sz w:val="26"/>
          <w:szCs w:val="26"/>
        </w:rPr>
        <w:t>2.3.4. Почвенные ресурсы</w:t>
      </w:r>
      <w:bookmarkEnd w:id="34"/>
    </w:p>
    <w:p w:rsidR="0056442F" w:rsidRPr="0056442F" w:rsidRDefault="0056442F" w:rsidP="0056442F">
      <w:pPr>
        <w:pStyle w:val="af2"/>
        <w:spacing w:after="0"/>
        <w:ind w:firstLine="709"/>
        <w:jc w:val="both"/>
        <w:rPr>
          <w:bCs/>
          <w:sz w:val="26"/>
          <w:szCs w:val="26"/>
        </w:rPr>
      </w:pPr>
      <w:r w:rsidRPr="0056442F">
        <w:rPr>
          <w:bCs/>
          <w:sz w:val="26"/>
          <w:szCs w:val="26"/>
        </w:rPr>
        <w:t xml:space="preserve">Почвенный покров </w:t>
      </w:r>
      <w:proofErr w:type="spellStart"/>
      <w:r w:rsidRPr="0056442F">
        <w:rPr>
          <w:bCs/>
          <w:sz w:val="26"/>
          <w:szCs w:val="26"/>
        </w:rPr>
        <w:t>разноообразен</w:t>
      </w:r>
      <w:proofErr w:type="spellEnd"/>
      <w:r w:rsidRPr="0056442F">
        <w:rPr>
          <w:bCs/>
          <w:sz w:val="26"/>
          <w:szCs w:val="26"/>
        </w:rPr>
        <w:t>, что определяется различными условиями почвообразования, так как территория находится в переходной зоне от степи к лесостепи.</w:t>
      </w:r>
    </w:p>
    <w:p w:rsidR="0056442F" w:rsidRPr="0056442F" w:rsidRDefault="0056442F" w:rsidP="0056442F">
      <w:pPr>
        <w:pStyle w:val="af2"/>
        <w:spacing w:after="0"/>
        <w:ind w:firstLine="709"/>
        <w:jc w:val="both"/>
        <w:rPr>
          <w:bCs/>
          <w:sz w:val="26"/>
          <w:szCs w:val="26"/>
        </w:rPr>
      </w:pPr>
      <w:r w:rsidRPr="0056442F">
        <w:rPr>
          <w:bCs/>
          <w:sz w:val="26"/>
          <w:szCs w:val="26"/>
        </w:rPr>
        <w:t xml:space="preserve">Почвенный покров территории сельсовета неоднороден. Выделены черноземы  выщелоченные (в различной степени), луговые и типичные  черноземные почвы и аллювиальные почвы. По механическому составу почвы, в основном, </w:t>
      </w:r>
      <w:proofErr w:type="spellStart"/>
      <w:r w:rsidRPr="0056442F">
        <w:rPr>
          <w:bCs/>
          <w:sz w:val="26"/>
          <w:szCs w:val="26"/>
        </w:rPr>
        <w:t>среднеглинистого</w:t>
      </w:r>
      <w:proofErr w:type="spellEnd"/>
      <w:r w:rsidRPr="0056442F">
        <w:rPr>
          <w:bCs/>
          <w:sz w:val="26"/>
          <w:szCs w:val="26"/>
        </w:rPr>
        <w:t xml:space="preserve"> механического состава, изредка встречаются легкоглинистые.</w:t>
      </w:r>
    </w:p>
    <w:p w:rsidR="0056442F" w:rsidRPr="0056442F" w:rsidRDefault="0056442F" w:rsidP="0056442F">
      <w:pPr>
        <w:pStyle w:val="af2"/>
        <w:spacing w:after="0"/>
        <w:ind w:firstLine="709"/>
        <w:jc w:val="both"/>
        <w:rPr>
          <w:bCs/>
          <w:sz w:val="26"/>
          <w:szCs w:val="26"/>
        </w:rPr>
      </w:pPr>
      <w:r w:rsidRPr="0056442F">
        <w:rPr>
          <w:bCs/>
          <w:sz w:val="26"/>
          <w:szCs w:val="26"/>
        </w:rPr>
        <w:t xml:space="preserve">Наиболее плодородные почвы на территории сельсовета – черноземы выщелоченные, типичные, площадь которых составляет 6730га. Менее плодородные почва –  лугово- черноземные и аллювиальные на площади  337 га. Смытые и намытые почвы оврагов и балок, действующие овраги составляют 657га.  По реакции почвенного раствора почвы относятся к </w:t>
      </w:r>
      <w:proofErr w:type="spellStart"/>
      <w:r w:rsidRPr="0056442F">
        <w:rPr>
          <w:bCs/>
          <w:sz w:val="26"/>
          <w:szCs w:val="26"/>
        </w:rPr>
        <w:t>среднеслабокислым</w:t>
      </w:r>
      <w:proofErr w:type="spellEnd"/>
      <w:r w:rsidRPr="0056442F">
        <w:rPr>
          <w:bCs/>
          <w:sz w:val="26"/>
          <w:szCs w:val="26"/>
        </w:rPr>
        <w:t xml:space="preserve">. </w:t>
      </w:r>
    </w:p>
    <w:p w:rsidR="0056442F" w:rsidRPr="0056442F" w:rsidRDefault="0056442F" w:rsidP="0056442F">
      <w:pPr>
        <w:pStyle w:val="af2"/>
        <w:spacing w:after="0"/>
        <w:ind w:firstLine="709"/>
        <w:jc w:val="both"/>
        <w:rPr>
          <w:bCs/>
          <w:sz w:val="26"/>
          <w:szCs w:val="26"/>
        </w:rPr>
      </w:pPr>
      <w:r w:rsidRPr="0056442F">
        <w:rPr>
          <w:bCs/>
          <w:sz w:val="26"/>
          <w:szCs w:val="26"/>
        </w:rPr>
        <w:t xml:space="preserve">Почвы, вовлеченные в сельскохозяйственный оборот, нуждаются в постоянном улучшении и поддержании плодородия, необходимо строгое соблюдение агротехнических норм. На территории сельсовета  по условиям рельефа часть почв расположена на пологих и покатых склонах и подвержена процессам водной эрозии. Всего на территории сельсовета эродированных и </w:t>
      </w:r>
      <w:proofErr w:type="spellStart"/>
      <w:r w:rsidRPr="0056442F">
        <w:rPr>
          <w:bCs/>
          <w:sz w:val="26"/>
          <w:szCs w:val="26"/>
        </w:rPr>
        <w:t>эрозионноопасных</w:t>
      </w:r>
      <w:proofErr w:type="spellEnd"/>
      <w:r w:rsidRPr="0056442F">
        <w:rPr>
          <w:bCs/>
          <w:sz w:val="26"/>
          <w:szCs w:val="26"/>
        </w:rPr>
        <w:t xml:space="preserve"> земель 4957га.</w:t>
      </w:r>
    </w:p>
    <w:p w:rsidR="0056442F" w:rsidRPr="0056442F" w:rsidRDefault="0056442F" w:rsidP="0056442F">
      <w:pPr>
        <w:pStyle w:val="af2"/>
        <w:spacing w:after="0"/>
        <w:ind w:firstLine="709"/>
        <w:jc w:val="both"/>
        <w:rPr>
          <w:bCs/>
          <w:sz w:val="26"/>
          <w:szCs w:val="26"/>
        </w:rPr>
      </w:pPr>
      <w:r w:rsidRPr="0056442F">
        <w:rPr>
          <w:bCs/>
          <w:sz w:val="26"/>
          <w:szCs w:val="26"/>
        </w:rPr>
        <w:t xml:space="preserve"> По реакции почвенного раствора почвы относятся к средне-слабокислым. Их площадь составляет 5816га. Оценка сельскохозяйственных угодий на территории сельсовета равна 73 баллам, в районе- 74 баллам, пашни, соответственно 80 и 74 баллам. </w:t>
      </w:r>
    </w:p>
    <w:p w:rsidR="0056442F" w:rsidRDefault="0056442F" w:rsidP="0056442F">
      <w:pPr>
        <w:pStyle w:val="af2"/>
        <w:spacing w:after="0"/>
        <w:ind w:firstLine="709"/>
        <w:jc w:val="both"/>
        <w:rPr>
          <w:sz w:val="26"/>
          <w:szCs w:val="26"/>
        </w:rPr>
      </w:pPr>
      <w:r w:rsidRPr="0056442F">
        <w:rPr>
          <w:bCs/>
          <w:sz w:val="26"/>
          <w:szCs w:val="26"/>
        </w:rPr>
        <w:lastRenderedPageBreak/>
        <w:t>Почвы, вовлеченные в сельскохозяйственный оборот, нуждаются в постоянном улучшении и поддержании плодородия, необходимо строгое соблюдение агротехнических норм.</w:t>
      </w:r>
      <w:r w:rsidRPr="0056442F">
        <w:rPr>
          <w:sz w:val="26"/>
          <w:szCs w:val="26"/>
        </w:rPr>
        <w:t xml:space="preserve"> </w:t>
      </w:r>
    </w:p>
    <w:p w:rsidR="00AA2EDC" w:rsidRPr="0056442F" w:rsidRDefault="00AA2EDC" w:rsidP="0056442F">
      <w:pPr>
        <w:pStyle w:val="af2"/>
        <w:spacing w:after="0"/>
        <w:ind w:firstLine="709"/>
        <w:jc w:val="both"/>
        <w:rPr>
          <w:sz w:val="26"/>
          <w:szCs w:val="26"/>
        </w:rPr>
      </w:pPr>
    </w:p>
    <w:p w:rsidR="00FB18E9" w:rsidRDefault="0056442F" w:rsidP="0056442F">
      <w:pPr>
        <w:pStyle w:val="af2"/>
        <w:spacing w:line="360" w:lineRule="auto"/>
        <w:ind w:firstLine="567"/>
        <w:rPr>
          <w:bCs/>
        </w:rPr>
      </w:pPr>
      <w:r>
        <w:rPr>
          <w:bCs/>
          <w:noProof/>
        </w:rPr>
        <w:drawing>
          <wp:inline distT="0" distB="0" distL="0" distR="0">
            <wp:extent cx="5543550" cy="242887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43550" cy="2428875"/>
                    </a:xfrm>
                    <a:prstGeom prst="rect">
                      <a:avLst/>
                    </a:prstGeom>
                    <a:noFill/>
                    <a:ln>
                      <a:noFill/>
                    </a:ln>
                  </pic:spPr>
                </pic:pic>
              </a:graphicData>
            </a:graphic>
          </wp:inline>
        </w:drawing>
      </w:r>
    </w:p>
    <w:p w:rsidR="00FB18E9" w:rsidRPr="00FB18E9" w:rsidRDefault="00FB18E9" w:rsidP="00FB18E9"/>
    <w:p w:rsidR="00FB18E9" w:rsidRPr="00FB18E9" w:rsidRDefault="00FB18E9" w:rsidP="00FB18E9"/>
    <w:p w:rsidR="0056442F" w:rsidRDefault="0056442F" w:rsidP="00FB18E9">
      <w:pPr>
        <w:tabs>
          <w:tab w:val="left" w:pos="4140"/>
        </w:tabs>
        <w:rPr>
          <w:bCs/>
        </w:rPr>
      </w:pPr>
      <w:r>
        <w:rPr>
          <w:noProof/>
        </w:rPr>
        <w:drawing>
          <wp:inline distT="0" distB="0" distL="0" distR="0">
            <wp:extent cx="6153150" cy="4514850"/>
            <wp:effectExtent l="0" t="0" r="0" b="0"/>
            <wp:docPr id="10" name="Рисунок 10" descr="Зап_Почв_Мош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ап_Почв_Мошк"/>
                    <pic:cNvPicPr>
                      <a:picLocks noChangeAspect="1" noChangeArrowheads="1"/>
                    </pic:cNvPicPr>
                  </pic:nvPicPr>
                  <pic:blipFill>
                    <a:blip r:embed="rId21">
                      <a:extLst>
                        <a:ext uri="{28A0092B-C50C-407E-A947-70E740481C1C}">
                          <a14:useLocalDpi xmlns:a14="http://schemas.microsoft.com/office/drawing/2010/main" val="0"/>
                        </a:ext>
                      </a:extLst>
                    </a:blip>
                    <a:srcRect b="16000"/>
                    <a:stretch>
                      <a:fillRect/>
                    </a:stretch>
                  </pic:blipFill>
                  <pic:spPr bwMode="auto">
                    <a:xfrm>
                      <a:off x="0" y="0"/>
                      <a:ext cx="6153150" cy="4514850"/>
                    </a:xfrm>
                    <a:prstGeom prst="rect">
                      <a:avLst/>
                    </a:prstGeom>
                    <a:noFill/>
                    <a:ln>
                      <a:noFill/>
                    </a:ln>
                  </pic:spPr>
                </pic:pic>
              </a:graphicData>
            </a:graphic>
          </wp:inline>
        </w:drawing>
      </w:r>
    </w:p>
    <w:p w:rsidR="00FB18E9" w:rsidRDefault="00FB18E9" w:rsidP="0056442F">
      <w:pPr>
        <w:keepNext/>
        <w:spacing w:line="360" w:lineRule="auto"/>
        <w:ind w:firstLine="567"/>
        <w:jc w:val="center"/>
        <w:outlineLvl w:val="0"/>
        <w:rPr>
          <w:b/>
          <w:i/>
          <w:iCs/>
        </w:rPr>
      </w:pPr>
      <w:bookmarkStart w:id="35" w:name="_Toc508026173"/>
      <w:bookmarkStart w:id="36" w:name="_Toc35270551"/>
    </w:p>
    <w:p w:rsidR="0056442F" w:rsidRPr="00FB18E9" w:rsidRDefault="0056442F" w:rsidP="00FB18E9">
      <w:pPr>
        <w:keepNext/>
        <w:ind w:firstLine="709"/>
        <w:jc w:val="center"/>
        <w:outlineLvl w:val="0"/>
        <w:rPr>
          <w:b/>
          <w:i/>
          <w:iCs/>
          <w:sz w:val="26"/>
          <w:szCs w:val="26"/>
        </w:rPr>
      </w:pPr>
      <w:r w:rsidRPr="00FB18E9">
        <w:rPr>
          <w:b/>
          <w:i/>
          <w:iCs/>
          <w:sz w:val="26"/>
          <w:szCs w:val="26"/>
        </w:rPr>
        <w:t>2.3.5. Гидрографическая сеть</w:t>
      </w:r>
      <w:bookmarkEnd w:id="35"/>
      <w:bookmarkEnd w:id="36"/>
    </w:p>
    <w:p w:rsidR="0056442F" w:rsidRPr="00FB18E9" w:rsidRDefault="0056442F" w:rsidP="00FB18E9">
      <w:pPr>
        <w:widowControl w:val="0"/>
        <w:tabs>
          <w:tab w:val="left" w:pos="9609"/>
        </w:tabs>
        <w:ind w:firstLine="709"/>
        <w:jc w:val="both"/>
        <w:rPr>
          <w:bCs/>
          <w:sz w:val="26"/>
          <w:szCs w:val="26"/>
        </w:rPr>
      </w:pPr>
      <w:r w:rsidRPr="00FB18E9">
        <w:rPr>
          <w:bCs/>
          <w:sz w:val="26"/>
          <w:szCs w:val="26"/>
        </w:rPr>
        <w:t xml:space="preserve">Гидрографическая сеть сельсовета представлена </w:t>
      </w:r>
      <w:proofErr w:type="spellStart"/>
      <w:r w:rsidRPr="00FB18E9">
        <w:rPr>
          <w:bCs/>
          <w:sz w:val="26"/>
          <w:szCs w:val="26"/>
        </w:rPr>
        <w:t>р.Хопер</w:t>
      </w:r>
      <w:proofErr w:type="spellEnd"/>
      <w:r w:rsidRPr="00FB18E9">
        <w:rPr>
          <w:bCs/>
          <w:sz w:val="26"/>
          <w:szCs w:val="26"/>
        </w:rPr>
        <w:t xml:space="preserve"> протяженностью 13,8 км и водным объектом, относящимся к бассейну </w:t>
      </w:r>
      <w:proofErr w:type="spellStart"/>
      <w:r w:rsidRPr="00FB18E9">
        <w:rPr>
          <w:bCs/>
          <w:sz w:val="26"/>
          <w:szCs w:val="26"/>
        </w:rPr>
        <w:t>р.Хопер</w:t>
      </w:r>
      <w:proofErr w:type="spellEnd"/>
      <w:r w:rsidRPr="00FB18E9">
        <w:rPr>
          <w:bCs/>
          <w:sz w:val="26"/>
          <w:szCs w:val="26"/>
        </w:rPr>
        <w:t xml:space="preserve"> - </w:t>
      </w:r>
      <w:proofErr w:type="spellStart"/>
      <w:r w:rsidRPr="00FB18E9">
        <w:rPr>
          <w:bCs/>
          <w:sz w:val="26"/>
          <w:szCs w:val="26"/>
        </w:rPr>
        <w:t>р.Пяша</w:t>
      </w:r>
      <w:proofErr w:type="spellEnd"/>
      <w:r w:rsidRPr="00FB18E9">
        <w:rPr>
          <w:bCs/>
          <w:sz w:val="26"/>
          <w:szCs w:val="26"/>
        </w:rPr>
        <w:t xml:space="preserve">, протяженностью 15,5км,  двумя прудами общей площадью зеркала 22,0 га и ручьем </w:t>
      </w:r>
      <w:r w:rsidRPr="00FB18E9">
        <w:rPr>
          <w:bCs/>
          <w:sz w:val="26"/>
          <w:szCs w:val="26"/>
        </w:rPr>
        <w:lastRenderedPageBreak/>
        <w:t>Березовка.</w:t>
      </w:r>
    </w:p>
    <w:p w:rsidR="0056442F" w:rsidRPr="00FB18E9" w:rsidRDefault="0056442F" w:rsidP="00FB18E9">
      <w:pPr>
        <w:widowControl w:val="0"/>
        <w:tabs>
          <w:tab w:val="left" w:pos="9609"/>
        </w:tabs>
        <w:ind w:firstLine="709"/>
        <w:jc w:val="both"/>
        <w:rPr>
          <w:bCs/>
          <w:sz w:val="26"/>
          <w:szCs w:val="26"/>
        </w:rPr>
      </w:pPr>
      <w:r w:rsidRPr="00FB18E9">
        <w:rPr>
          <w:bCs/>
          <w:sz w:val="26"/>
          <w:szCs w:val="26"/>
        </w:rPr>
        <w:t xml:space="preserve"> Весенний паводок обычно начинается в первой декаде апреля и продолжается до 20-х чисел мая. </w:t>
      </w:r>
    </w:p>
    <w:p w:rsidR="0056442F" w:rsidRPr="00FB18E9" w:rsidRDefault="0056442F" w:rsidP="00FB18E9">
      <w:pPr>
        <w:widowControl w:val="0"/>
        <w:tabs>
          <w:tab w:val="left" w:pos="9609"/>
        </w:tabs>
        <w:ind w:firstLine="709"/>
        <w:jc w:val="both"/>
        <w:rPr>
          <w:bCs/>
          <w:sz w:val="26"/>
          <w:szCs w:val="26"/>
        </w:rPr>
      </w:pPr>
      <w:r w:rsidRPr="00FB18E9">
        <w:rPr>
          <w:bCs/>
          <w:sz w:val="26"/>
          <w:szCs w:val="26"/>
        </w:rPr>
        <w:t>Водный режим рек характеризуется четко выраженными весенним половодьем, летней меженью, осенне-зимним периодом и зимней меженью. Питание водных объектов сельсовета -  смешанное с преобладанием снегового.</w:t>
      </w:r>
    </w:p>
    <w:p w:rsidR="0056442F" w:rsidRPr="00FB18E9" w:rsidRDefault="0056442F" w:rsidP="00FB18E9">
      <w:pPr>
        <w:widowControl w:val="0"/>
        <w:tabs>
          <w:tab w:val="left" w:pos="9609"/>
        </w:tabs>
        <w:ind w:firstLine="709"/>
        <w:jc w:val="both"/>
        <w:rPr>
          <w:bCs/>
          <w:sz w:val="26"/>
          <w:szCs w:val="26"/>
        </w:rPr>
      </w:pPr>
      <w:r w:rsidRPr="00FB18E9">
        <w:rPr>
          <w:bCs/>
          <w:sz w:val="26"/>
          <w:szCs w:val="26"/>
        </w:rPr>
        <w:t>Наивысшие уровни весеннего половодья наступают обычно во второй декаде апреля. Средняя продолжительность половодья составляет 20-30дней.</w:t>
      </w:r>
    </w:p>
    <w:p w:rsidR="0056442F" w:rsidRPr="00FB18E9" w:rsidRDefault="0056442F" w:rsidP="00FB18E9">
      <w:pPr>
        <w:widowControl w:val="0"/>
        <w:tabs>
          <w:tab w:val="left" w:pos="9609"/>
        </w:tabs>
        <w:ind w:firstLine="709"/>
        <w:jc w:val="both"/>
        <w:rPr>
          <w:bCs/>
          <w:sz w:val="26"/>
          <w:szCs w:val="26"/>
          <w:highlight w:val="yellow"/>
        </w:rPr>
      </w:pPr>
      <w:r w:rsidRPr="00FB18E9">
        <w:rPr>
          <w:b/>
          <w:bCs/>
          <w:sz w:val="26"/>
          <w:szCs w:val="26"/>
        </w:rPr>
        <w:t xml:space="preserve">Река Хопер </w:t>
      </w:r>
      <w:r w:rsidRPr="00FB18E9">
        <w:rPr>
          <w:bCs/>
          <w:sz w:val="26"/>
          <w:szCs w:val="26"/>
        </w:rPr>
        <w:t>протекает по южной границе Мошковского сельсовета, является крупнейшим левым притоком Дона.</w:t>
      </w:r>
    </w:p>
    <w:p w:rsidR="0056442F" w:rsidRPr="00FB18E9" w:rsidRDefault="0056442F" w:rsidP="00FB18E9">
      <w:pPr>
        <w:pStyle w:val="af2"/>
        <w:spacing w:after="0"/>
        <w:ind w:firstLine="709"/>
        <w:jc w:val="both"/>
        <w:rPr>
          <w:sz w:val="26"/>
          <w:szCs w:val="26"/>
          <w:lang w:eastAsia="en-US"/>
        </w:rPr>
      </w:pPr>
      <w:r w:rsidRPr="00FB18E9">
        <w:rPr>
          <w:b/>
          <w:sz w:val="26"/>
          <w:szCs w:val="26"/>
          <w:lang w:eastAsia="en-US"/>
        </w:rPr>
        <w:t>Река</w:t>
      </w:r>
      <w:r w:rsidRPr="00FB18E9">
        <w:rPr>
          <w:b/>
          <w:spacing w:val="45"/>
          <w:sz w:val="26"/>
          <w:szCs w:val="26"/>
          <w:lang w:eastAsia="en-US"/>
        </w:rPr>
        <w:t xml:space="preserve"> </w:t>
      </w:r>
      <w:proofErr w:type="spellStart"/>
      <w:r w:rsidRPr="00FB18E9">
        <w:rPr>
          <w:b/>
          <w:sz w:val="26"/>
          <w:szCs w:val="26"/>
          <w:lang w:eastAsia="en-US"/>
        </w:rPr>
        <w:t>Пяша</w:t>
      </w:r>
      <w:proofErr w:type="spellEnd"/>
      <w:r w:rsidRPr="00FB18E9">
        <w:rPr>
          <w:bCs/>
          <w:sz w:val="26"/>
          <w:szCs w:val="26"/>
        </w:rPr>
        <w:t xml:space="preserve"> – </w:t>
      </w:r>
      <w:r w:rsidRPr="00FB18E9">
        <w:rPr>
          <w:sz w:val="26"/>
          <w:szCs w:val="26"/>
          <w:lang w:eastAsia="en-US"/>
        </w:rPr>
        <w:t>правый</w:t>
      </w:r>
      <w:r w:rsidRPr="00FB18E9">
        <w:rPr>
          <w:spacing w:val="45"/>
          <w:sz w:val="26"/>
          <w:szCs w:val="26"/>
          <w:lang w:eastAsia="en-US"/>
        </w:rPr>
        <w:t xml:space="preserve"> </w:t>
      </w:r>
      <w:r w:rsidRPr="00FB18E9">
        <w:rPr>
          <w:sz w:val="26"/>
          <w:szCs w:val="26"/>
          <w:lang w:eastAsia="en-US"/>
        </w:rPr>
        <w:t>приток</w:t>
      </w:r>
      <w:r w:rsidRPr="00FB18E9">
        <w:rPr>
          <w:spacing w:val="45"/>
          <w:sz w:val="26"/>
          <w:szCs w:val="26"/>
          <w:lang w:eastAsia="en-US"/>
        </w:rPr>
        <w:t xml:space="preserve"> </w:t>
      </w:r>
      <w:r w:rsidRPr="00FB18E9">
        <w:rPr>
          <w:sz w:val="26"/>
          <w:szCs w:val="26"/>
          <w:lang w:eastAsia="en-US"/>
        </w:rPr>
        <w:t>р.</w:t>
      </w:r>
      <w:r w:rsidRPr="00FB18E9">
        <w:rPr>
          <w:spacing w:val="43"/>
          <w:sz w:val="26"/>
          <w:szCs w:val="26"/>
          <w:lang w:eastAsia="en-US"/>
        </w:rPr>
        <w:t xml:space="preserve"> </w:t>
      </w:r>
      <w:r w:rsidRPr="00FB18E9">
        <w:rPr>
          <w:sz w:val="26"/>
          <w:szCs w:val="26"/>
          <w:lang w:eastAsia="en-US"/>
        </w:rPr>
        <w:t>Хопер,</w:t>
      </w:r>
      <w:r w:rsidRPr="00FB18E9">
        <w:rPr>
          <w:spacing w:val="44"/>
          <w:sz w:val="26"/>
          <w:szCs w:val="26"/>
          <w:lang w:eastAsia="en-US"/>
        </w:rPr>
        <w:t xml:space="preserve"> </w:t>
      </w:r>
      <w:r w:rsidRPr="00FB18E9">
        <w:rPr>
          <w:sz w:val="26"/>
          <w:szCs w:val="26"/>
          <w:lang w:eastAsia="en-US"/>
        </w:rPr>
        <w:t>протекает</w:t>
      </w:r>
      <w:r w:rsidRPr="00FB18E9">
        <w:rPr>
          <w:spacing w:val="45"/>
          <w:sz w:val="26"/>
          <w:szCs w:val="26"/>
          <w:lang w:eastAsia="en-US"/>
        </w:rPr>
        <w:t xml:space="preserve"> в </w:t>
      </w:r>
      <w:r w:rsidRPr="00FB18E9">
        <w:rPr>
          <w:bCs/>
          <w:sz w:val="26"/>
          <w:szCs w:val="26"/>
        </w:rPr>
        <w:t xml:space="preserve">южной и центральной </w:t>
      </w:r>
      <w:r w:rsidRPr="00FB18E9">
        <w:rPr>
          <w:sz w:val="26"/>
          <w:szCs w:val="26"/>
          <w:lang w:eastAsia="en-US"/>
        </w:rPr>
        <w:t>частях</w:t>
      </w:r>
      <w:r w:rsidRPr="00FB18E9">
        <w:rPr>
          <w:spacing w:val="45"/>
          <w:sz w:val="26"/>
          <w:szCs w:val="26"/>
          <w:lang w:eastAsia="en-US"/>
        </w:rPr>
        <w:t xml:space="preserve"> </w:t>
      </w:r>
      <w:r w:rsidRPr="00FB18E9">
        <w:rPr>
          <w:bCs/>
          <w:sz w:val="26"/>
          <w:szCs w:val="26"/>
        </w:rPr>
        <w:t xml:space="preserve">Мошковского сельсовета </w:t>
      </w:r>
      <w:r w:rsidRPr="00FB18E9">
        <w:rPr>
          <w:sz w:val="26"/>
          <w:szCs w:val="26"/>
          <w:lang w:eastAsia="en-US"/>
        </w:rPr>
        <w:t>с</w:t>
      </w:r>
      <w:r w:rsidRPr="00FB18E9">
        <w:rPr>
          <w:spacing w:val="47"/>
          <w:sz w:val="26"/>
          <w:szCs w:val="26"/>
          <w:lang w:eastAsia="en-US"/>
        </w:rPr>
        <w:t xml:space="preserve"> </w:t>
      </w:r>
      <w:r w:rsidRPr="00FB18E9">
        <w:rPr>
          <w:sz w:val="26"/>
          <w:szCs w:val="26"/>
          <w:lang w:eastAsia="en-US"/>
        </w:rPr>
        <w:t xml:space="preserve">юга на север. </w:t>
      </w:r>
    </w:p>
    <w:p w:rsidR="0056442F" w:rsidRPr="00FB18E9" w:rsidRDefault="0056442F" w:rsidP="00FB18E9">
      <w:pPr>
        <w:ind w:firstLine="709"/>
        <w:jc w:val="both"/>
        <w:rPr>
          <w:bCs/>
          <w:sz w:val="26"/>
          <w:szCs w:val="26"/>
        </w:rPr>
      </w:pPr>
      <w:r w:rsidRPr="00FB18E9">
        <w:rPr>
          <w:bCs/>
          <w:sz w:val="26"/>
          <w:szCs w:val="26"/>
        </w:rPr>
        <w:t>Гидрографические характеристики основных рек Мошковского сельсовета приведены в таблице 2.3.5-1.</w:t>
      </w:r>
    </w:p>
    <w:p w:rsidR="0056442F" w:rsidRPr="00FB18E9" w:rsidRDefault="0056442F" w:rsidP="00FB18E9">
      <w:pPr>
        <w:ind w:firstLine="709"/>
        <w:jc w:val="both"/>
        <w:rPr>
          <w:bCs/>
          <w:sz w:val="26"/>
          <w:szCs w:val="26"/>
        </w:rPr>
      </w:pPr>
      <w:r w:rsidRPr="00FB18E9">
        <w:rPr>
          <w:bCs/>
          <w:sz w:val="26"/>
          <w:szCs w:val="26"/>
        </w:rPr>
        <w:t>Таблица 2.3.5-.1</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6"/>
        <w:gridCol w:w="1310"/>
        <w:gridCol w:w="1393"/>
        <w:gridCol w:w="1134"/>
        <w:gridCol w:w="1559"/>
        <w:gridCol w:w="1701"/>
        <w:gridCol w:w="1418"/>
      </w:tblGrid>
      <w:tr w:rsidR="00FB18E9" w:rsidRPr="00FB18E9" w:rsidTr="00AA2EDC">
        <w:tc>
          <w:tcPr>
            <w:tcW w:w="836" w:type="dxa"/>
          </w:tcPr>
          <w:p w:rsidR="0056442F" w:rsidRPr="00FB18E9" w:rsidRDefault="0056442F" w:rsidP="00FB18E9">
            <w:pPr>
              <w:ind w:firstLine="29"/>
              <w:jc w:val="center"/>
              <w:rPr>
                <w:sz w:val="22"/>
                <w:szCs w:val="22"/>
              </w:rPr>
            </w:pPr>
            <w:r w:rsidRPr="00FB18E9">
              <w:rPr>
                <w:sz w:val="22"/>
                <w:szCs w:val="22"/>
              </w:rPr>
              <w:t>№/</w:t>
            </w:r>
            <w:proofErr w:type="spellStart"/>
            <w:r w:rsidRPr="00FB18E9">
              <w:rPr>
                <w:sz w:val="22"/>
                <w:szCs w:val="22"/>
              </w:rPr>
              <w:t>пп</w:t>
            </w:r>
            <w:proofErr w:type="spellEnd"/>
          </w:p>
        </w:tc>
        <w:tc>
          <w:tcPr>
            <w:tcW w:w="1310" w:type="dxa"/>
          </w:tcPr>
          <w:p w:rsidR="0056442F" w:rsidRPr="00FB18E9" w:rsidRDefault="0056442F" w:rsidP="00FB18E9">
            <w:pPr>
              <w:jc w:val="center"/>
              <w:rPr>
                <w:sz w:val="22"/>
                <w:szCs w:val="22"/>
              </w:rPr>
            </w:pPr>
            <w:r w:rsidRPr="00FB18E9">
              <w:rPr>
                <w:sz w:val="22"/>
                <w:szCs w:val="22"/>
              </w:rPr>
              <w:t>Название</w:t>
            </w:r>
          </w:p>
        </w:tc>
        <w:tc>
          <w:tcPr>
            <w:tcW w:w="1393" w:type="dxa"/>
          </w:tcPr>
          <w:p w:rsidR="0056442F" w:rsidRPr="00FB18E9" w:rsidRDefault="0056442F" w:rsidP="00FB18E9">
            <w:pPr>
              <w:jc w:val="center"/>
              <w:rPr>
                <w:sz w:val="22"/>
                <w:szCs w:val="22"/>
              </w:rPr>
            </w:pPr>
            <w:r w:rsidRPr="00FB18E9">
              <w:rPr>
                <w:sz w:val="22"/>
                <w:szCs w:val="22"/>
              </w:rPr>
              <w:t>Куда впадает,</w:t>
            </w:r>
          </w:p>
          <w:p w:rsidR="0056442F" w:rsidRPr="00FB18E9" w:rsidRDefault="0056442F" w:rsidP="00FB18E9">
            <w:pPr>
              <w:jc w:val="center"/>
              <w:rPr>
                <w:sz w:val="22"/>
                <w:szCs w:val="22"/>
              </w:rPr>
            </w:pPr>
            <w:r w:rsidRPr="00FB18E9">
              <w:rPr>
                <w:sz w:val="22"/>
                <w:szCs w:val="22"/>
              </w:rPr>
              <w:t>с какого берега</w:t>
            </w:r>
          </w:p>
        </w:tc>
        <w:tc>
          <w:tcPr>
            <w:tcW w:w="1134" w:type="dxa"/>
          </w:tcPr>
          <w:p w:rsidR="0056442F" w:rsidRPr="00FB18E9" w:rsidRDefault="0056442F" w:rsidP="00FB18E9">
            <w:pPr>
              <w:ind w:hanging="20"/>
              <w:jc w:val="center"/>
              <w:rPr>
                <w:sz w:val="22"/>
                <w:szCs w:val="22"/>
              </w:rPr>
            </w:pPr>
            <w:r w:rsidRPr="00FB18E9">
              <w:rPr>
                <w:sz w:val="22"/>
                <w:szCs w:val="22"/>
              </w:rPr>
              <w:t>Общая длина реки</w:t>
            </w:r>
          </w:p>
          <w:p w:rsidR="0056442F" w:rsidRPr="00FB18E9" w:rsidRDefault="0056442F" w:rsidP="00FB18E9">
            <w:pPr>
              <w:ind w:hanging="20"/>
              <w:jc w:val="center"/>
              <w:rPr>
                <w:sz w:val="22"/>
                <w:szCs w:val="22"/>
              </w:rPr>
            </w:pPr>
            <w:r w:rsidRPr="00FB18E9">
              <w:rPr>
                <w:sz w:val="22"/>
                <w:szCs w:val="22"/>
              </w:rPr>
              <w:t>км</w:t>
            </w:r>
          </w:p>
        </w:tc>
        <w:tc>
          <w:tcPr>
            <w:tcW w:w="1559" w:type="dxa"/>
          </w:tcPr>
          <w:p w:rsidR="0056442F" w:rsidRPr="00FB18E9" w:rsidRDefault="0056442F" w:rsidP="00FB18E9">
            <w:pPr>
              <w:jc w:val="center"/>
              <w:rPr>
                <w:sz w:val="22"/>
                <w:szCs w:val="22"/>
              </w:rPr>
            </w:pPr>
            <w:r w:rsidRPr="00FB18E9">
              <w:rPr>
                <w:sz w:val="22"/>
                <w:szCs w:val="22"/>
              </w:rPr>
              <w:t>Площадь</w:t>
            </w:r>
          </w:p>
          <w:p w:rsidR="0056442F" w:rsidRPr="00FB18E9" w:rsidRDefault="0056442F" w:rsidP="00FB18E9">
            <w:pPr>
              <w:jc w:val="center"/>
              <w:rPr>
                <w:sz w:val="22"/>
                <w:szCs w:val="22"/>
              </w:rPr>
            </w:pPr>
            <w:r w:rsidRPr="00FB18E9">
              <w:rPr>
                <w:sz w:val="22"/>
                <w:szCs w:val="22"/>
              </w:rPr>
              <w:t>водосбора, км²</w:t>
            </w:r>
          </w:p>
        </w:tc>
        <w:tc>
          <w:tcPr>
            <w:tcW w:w="1701" w:type="dxa"/>
          </w:tcPr>
          <w:p w:rsidR="0056442F" w:rsidRPr="00FB18E9" w:rsidRDefault="0056442F" w:rsidP="00FB18E9">
            <w:pPr>
              <w:jc w:val="center"/>
              <w:rPr>
                <w:sz w:val="22"/>
                <w:szCs w:val="22"/>
              </w:rPr>
            </w:pPr>
            <w:r w:rsidRPr="00FB18E9">
              <w:rPr>
                <w:sz w:val="22"/>
                <w:szCs w:val="22"/>
              </w:rPr>
              <w:t>Водоохран-</w:t>
            </w:r>
            <w:proofErr w:type="spellStart"/>
            <w:r w:rsidRPr="00FB18E9">
              <w:rPr>
                <w:sz w:val="22"/>
                <w:szCs w:val="22"/>
              </w:rPr>
              <w:t>ная</w:t>
            </w:r>
            <w:proofErr w:type="spellEnd"/>
            <w:r w:rsidRPr="00FB18E9">
              <w:rPr>
                <w:sz w:val="22"/>
                <w:szCs w:val="22"/>
              </w:rPr>
              <w:t xml:space="preserve"> зона</w:t>
            </w:r>
          </w:p>
          <w:p w:rsidR="0056442F" w:rsidRPr="00FB18E9" w:rsidRDefault="0056442F" w:rsidP="00FB18E9">
            <w:pPr>
              <w:ind w:firstLine="313"/>
              <w:jc w:val="center"/>
              <w:rPr>
                <w:sz w:val="22"/>
                <w:szCs w:val="22"/>
              </w:rPr>
            </w:pPr>
            <w:r w:rsidRPr="00FB18E9">
              <w:rPr>
                <w:sz w:val="22"/>
                <w:szCs w:val="22"/>
              </w:rPr>
              <w:t>м</w:t>
            </w:r>
          </w:p>
        </w:tc>
        <w:tc>
          <w:tcPr>
            <w:tcW w:w="1418" w:type="dxa"/>
          </w:tcPr>
          <w:p w:rsidR="0056442F" w:rsidRPr="00FB18E9" w:rsidRDefault="0056442F" w:rsidP="00FB18E9">
            <w:pPr>
              <w:jc w:val="center"/>
              <w:rPr>
                <w:sz w:val="22"/>
                <w:szCs w:val="22"/>
              </w:rPr>
            </w:pPr>
            <w:r w:rsidRPr="00FB18E9">
              <w:rPr>
                <w:sz w:val="22"/>
                <w:szCs w:val="22"/>
              </w:rPr>
              <w:t>Прибрежная полоса</w:t>
            </w:r>
          </w:p>
          <w:p w:rsidR="0056442F" w:rsidRPr="00FB18E9" w:rsidRDefault="0056442F" w:rsidP="00FB18E9">
            <w:pPr>
              <w:ind w:firstLine="313"/>
              <w:jc w:val="center"/>
              <w:rPr>
                <w:sz w:val="22"/>
                <w:szCs w:val="22"/>
              </w:rPr>
            </w:pPr>
            <w:r w:rsidRPr="00FB18E9">
              <w:rPr>
                <w:sz w:val="22"/>
                <w:szCs w:val="22"/>
              </w:rPr>
              <w:t>м</w:t>
            </w:r>
          </w:p>
        </w:tc>
      </w:tr>
      <w:tr w:rsidR="00FB18E9" w:rsidRPr="00FB18E9" w:rsidTr="00AA2EDC">
        <w:tc>
          <w:tcPr>
            <w:tcW w:w="836" w:type="dxa"/>
            <w:vAlign w:val="center"/>
          </w:tcPr>
          <w:p w:rsidR="0056442F" w:rsidRPr="00FB18E9" w:rsidRDefault="0056442F" w:rsidP="00FB18E9">
            <w:pPr>
              <w:ind w:firstLine="313"/>
              <w:jc w:val="center"/>
              <w:rPr>
                <w:sz w:val="22"/>
                <w:szCs w:val="22"/>
              </w:rPr>
            </w:pPr>
            <w:r w:rsidRPr="00FB18E9">
              <w:rPr>
                <w:sz w:val="22"/>
                <w:szCs w:val="22"/>
              </w:rPr>
              <w:t>1</w:t>
            </w:r>
          </w:p>
        </w:tc>
        <w:tc>
          <w:tcPr>
            <w:tcW w:w="1310" w:type="dxa"/>
            <w:vAlign w:val="center"/>
          </w:tcPr>
          <w:p w:rsidR="0056442F" w:rsidRPr="00FB18E9" w:rsidRDefault="0056442F" w:rsidP="00FB18E9">
            <w:pPr>
              <w:jc w:val="center"/>
              <w:rPr>
                <w:sz w:val="22"/>
                <w:szCs w:val="22"/>
              </w:rPr>
            </w:pPr>
            <w:r w:rsidRPr="00FB18E9">
              <w:rPr>
                <w:sz w:val="22"/>
                <w:szCs w:val="22"/>
              </w:rPr>
              <w:t>р. Хопер</w:t>
            </w:r>
          </w:p>
        </w:tc>
        <w:tc>
          <w:tcPr>
            <w:tcW w:w="1393" w:type="dxa"/>
            <w:vAlign w:val="center"/>
          </w:tcPr>
          <w:p w:rsidR="0056442F" w:rsidRPr="00FB18E9" w:rsidRDefault="0056442F" w:rsidP="00FB18E9">
            <w:pPr>
              <w:jc w:val="center"/>
              <w:rPr>
                <w:sz w:val="22"/>
                <w:szCs w:val="22"/>
              </w:rPr>
            </w:pPr>
            <w:r w:rsidRPr="00FB18E9">
              <w:rPr>
                <w:sz w:val="22"/>
                <w:szCs w:val="22"/>
              </w:rPr>
              <w:t>р. Дон, левый</w:t>
            </w:r>
          </w:p>
        </w:tc>
        <w:tc>
          <w:tcPr>
            <w:tcW w:w="1134" w:type="dxa"/>
            <w:vAlign w:val="center"/>
          </w:tcPr>
          <w:p w:rsidR="0056442F" w:rsidRPr="00FB18E9" w:rsidRDefault="0056442F" w:rsidP="00FB18E9">
            <w:pPr>
              <w:ind w:hanging="20"/>
              <w:jc w:val="center"/>
              <w:rPr>
                <w:sz w:val="22"/>
                <w:szCs w:val="22"/>
              </w:rPr>
            </w:pPr>
            <w:r w:rsidRPr="00FB18E9">
              <w:rPr>
                <w:sz w:val="22"/>
                <w:szCs w:val="22"/>
              </w:rPr>
              <w:t>185</w:t>
            </w:r>
          </w:p>
        </w:tc>
        <w:tc>
          <w:tcPr>
            <w:tcW w:w="1559" w:type="dxa"/>
            <w:vAlign w:val="center"/>
          </w:tcPr>
          <w:p w:rsidR="0056442F" w:rsidRPr="00FB18E9" w:rsidRDefault="0056442F" w:rsidP="00FB18E9">
            <w:pPr>
              <w:ind w:firstLine="313"/>
              <w:jc w:val="center"/>
              <w:rPr>
                <w:sz w:val="22"/>
                <w:szCs w:val="22"/>
              </w:rPr>
            </w:pPr>
            <w:r w:rsidRPr="00FB18E9">
              <w:rPr>
                <w:sz w:val="22"/>
                <w:szCs w:val="22"/>
              </w:rPr>
              <w:t>8960</w:t>
            </w:r>
          </w:p>
        </w:tc>
        <w:tc>
          <w:tcPr>
            <w:tcW w:w="1701" w:type="dxa"/>
          </w:tcPr>
          <w:p w:rsidR="0056442F" w:rsidRPr="00FB18E9" w:rsidRDefault="0056442F" w:rsidP="00FB18E9">
            <w:pPr>
              <w:ind w:firstLine="313"/>
              <w:jc w:val="center"/>
              <w:rPr>
                <w:sz w:val="22"/>
                <w:szCs w:val="22"/>
              </w:rPr>
            </w:pPr>
            <w:r w:rsidRPr="00FB18E9">
              <w:rPr>
                <w:sz w:val="22"/>
                <w:szCs w:val="22"/>
              </w:rPr>
              <w:t>200</w:t>
            </w:r>
          </w:p>
        </w:tc>
        <w:tc>
          <w:tcPr>
            <w:tcW w:w="1418" w:type="dxa"/>
          </w:tcPr>
          <w:p w:rsidR="0056442F" w:rsidRPr="00FB18E9" w:rsidRDefault="0056442F" w:rsidP="00FB18E9">
            <w:pPr>
              <w:ind w:firstLine="313"/>
              <w:jc w:val="center"/>
              <w:rPr>
                <w:sz w:val="22"/>
                <w:szCs w:val="22"/>
              </w:rPr>
            </w:pPr>
            <w:r w:rsidRPr="00FB18E9">
              <w:rPr>
                <w:sz w:val="22"/>
                <w:szCs w:val="22"/>
              </w:rPr>
              <w:t>50</w:t>
            </w:r>
          </w:p>
        </w:tc>
      </w:tr>
      <w:tr w:rsidR="00FB18E9" w:rsidRPr="00FB18E9" w:rsidTr="00AA2EDC">
        <w:tc>
          <w:tcPr>
            <w:tcW w:w="836" w:type="dxa"/>
            <w:vAlign w:val="center"/>
          </w:tcPr>
          <w:p w:rsidR="0056442F" w:rsidRPr="00FB18E9" w:rsidRDefault="0056442F" w:rsidP="00FB18E9">
            <w:pPr>
              <w:ind w:firstLine="313"/>
              <w:jc w:val="center"/>
              <w:rPr>
                <w:sz w:val="22"/>
                <w:szCs w:val="22"/>
              </w:rPr>
            </w:pPr>
            <w:r w:rsidRPr="00FB18E9">
              <w:rPr>
                <w:sz w:val="22"/>
                <w:szCs w:val="22"/>
              </w:rPr>
              <w:t>2</w:t>
            </w:r>
          </w:p>
        </w:tc>
        <w:tc>
          <w:tcPr>
            <w:tcW w:w="1310" w:type="dxa"/>
            <w:vAlign w:val="center"/>
          </w:tcPr>
          <w:p w:rsidR="0056442F" w:rsidRPr="00FB18E9" w:rsidRDefault="0056442F" w:rsidP="00FB18E9">
            <w:pPr>
              <w:ind w:firstLine="44"/>
              <w:jc w:val="center"/>
              <w:rPr>
                <w:sz w:val="22"/>
                <w:szCs w:val="22"/>
              </w:rPr>
            </w:pPr>
            <w:r w:rsidRPr="00FB18E9">
              <w:rPr>
                <w:sz w:val="22"/>
                <w:szCs w:val="22"/>
              </w:rPr>
              <w:t xml:space="preserve">р. </w:t>
            </w:r>
            <w:proofErr w:type="spellStart"/>
            <w:r w:rsidRPr="00FB18E9">
              <w:rPr>
                <w:sz w:val="22"/>
                <w:szCs w:val="22"/>
              </w:rPr>
              <w:t>Пяша</w:t>
            </w:r>
            <w:proofErr w:type="spellEnd"/>
          </w:p>
        </w:tc>
        <w:tc>
          <w:tcPr>
            <w:tcW w:w="1393" w:type="dxa"/>
            <w:vAlign w:val="center"/>
          </w:tcPr>
          <w:p w:rsidR="0056442F" w:rsidRPr="00FB18E9" w:rsidRDefault="0056442F" w:rsidP="00FB18E9">
            <w:pPr>
              <w:ind w:firstLine="9"/>
              <w:jc w:val="center"/>
              <w:rPr>
                <w:sz w:val="22"/>
                <w:szCs w:val="22"/>
              </w:rPr>
            </w:pPr>
            <w:r w:rsidRPr="00FB18E9">
              <w:rPr>
                <w:sz w:val="22"/>
                <w:szCs w:val="22"/>
              </w:rPr>
              <w:t>р. Хопер, правый</w:t>
            </w:r>
          </w:p>
        </w:tc>
        <w:tc>
          <w:tcPr>
            <w:tcW w:w="1134" w:type="dxa"/>
            <w:vAlign w:val="center"/>
          </w:tcPr>
          <w:p w:rsidR="0056442F" w:rsidRPr="00FB18E9" w:rsidRDefault="0056442F" w:rsidP="00FB18E9">
            <w:pPr>
              <w:ind w:hanging="20"/>
              <w:jc w:val="center"/>
              <w:rPr>
                <w:sz w:val="22"/>
                <w:szCs w:val="22"/>
              </w:rPr>
            </w:pPr>
            <w:r w:rsidRPr="00FB18E9">
              <w:rPr>
                <w:sz w:val="22"/>
                <w:szCs w:val="22"/>
              </w:rPr>
              <w:t>29</w:t>
            </w:r>
          </w:p>
        </w:tc>
        <w:tc>
          <w:tcPr>
            <w:tcW w:w="1559" w:type="dxa"/>
            <w:vAlign w:val="center"/>
          </w:tcPr>
          <w:p w:rsidR="0056442F" w:rsidRPr="00FB18E9" w:rsidRDefault="0056442F" w:rsidP="00FB18E9">
            <w:pPr>
              <w:ind w:firstLine="313"/>
              <w:jc w:val="center"/>
              <w:rPr>
                <w:sz w:val="22"/>
                <w:szCs w:val="22"/>
              </w:rPr>
            </w:pPr>
            <w:r w:rsidRPr="00FB18E9">
              <w:rPr>
                <w:sz w:val="22"/>
                <w:szCs w:val="22"/>
              </w:rPr>
              <w:t>256</w:t>
            </w:r>
          </w:p>
        </w:tc>
        <w:tc>
          <w:tcPr>
            <w:tcW w:w="1701" w:type="dxa"/>
          </w:tcPr>
          <w:p w:rsidR="0056442F" w:rsidRPr="00FB18E9" w:rsidRDefault="0056442F" w:rsidP="00FB18E9">
            <w:pPr>
              <w:ind w:firstLine="313"/>
              <w:jc w:val="center"/>
              <w:rPr>
                <w:sz w:val="22"/>
                <w:szCs w:val="22"/>
              </w:rPr>
            </w:pPr>
            <w:r w:rsidRPr="00FB18E9">
              <w:rPr>
                <w:sz w:val="22"/>
                <w:szCs w:val="22"/>
              </w:rPr>
              <w:t>100</w:t>
            </w:r>
          </w:p>
        </w:tc>
        <w:tc>
          <w:tcPr>
            <w:tcW w:w="1418" w:type="dxa"/>
          </w:tcPr>
          <w:p w:rsidR="0056442F" w:rsidRPr="00FB18E9" w:rsidRDefault="0056442F" w:rsidP="00FB18E9">
            <w:pPr>
              <w:ind w:firstLine="313"/>
              <w:jc w:val="center"/>
              <w:rPr>
                <w:sz w:val="22"/>
                <w:szCs w:val="22"/>
              </w:rPr>
            </w:pPr>
            <w:r w:rsidRPr="00FB18E9">
              <w:rPr>
                <w:sz w:val="22"/>
                <w:szCs w:val="22"/>
              </w:rPr>
              <w:t>30</w:t>
            </w:r>
          </w:p>
        </w:tc>
      </w:tr>
      <w:tr w:rsidR="00FB18E9" w:rsidRPr="00FB18E9" w:rsidTr="00AA2EDC">
        <w:tc>
          <w:tcPr>
            <w:tcW w:w="836" w:type="dxa"/>
            <w:vAlign w:val="center"/>
          </w:tcPr>
          <w:p w:rsidR="0056442F" w:rsidRPr="00FB18E9" w:rsidRDefault="0056442F" w:rsidP="00FB18E9">
            <w:pPr>
              <w:ind w:firstLine="313"/>
              <w:jc w:val="center"/>
              <w:rPr>
                <w:sz w:val="22"/>
                <w:szCs w:val="22"/>
              </w:rPr>
            </w:pPr>
            <w:r w:rsidRPr="00FB18E9">
              <w:rPr>
                <w:sz w:val="22"/>
                <w:szCs w:val="22"/>
              </w:rPr>
              <w:t>3</w:t>
            </w:r>
          </w:p>
        </w:tc>
        <w:tc>
          <w:tcPr>
            <w:tcW w:w="1310" w:type="dxa"/>
            <w:vAlign w:val="center"/>
          </w:tcPr>
          <w:p w:rsidR="0056442F" w:rsidRPr="00FB18E9" w:rsidRDefault="0056442F" w:rsidP="00FB18E9">
            <w:pPr>
              <w:ind w:firstLine="44"/>
              <w:jc w:val="center"/>
              <w:rPr>
                <w:sz w:val="22"/>
                <w:szCs w:val="22"/>
              </w:rPr>
            </w:pPr>
            <w:proofErr w:type="spellStart"/>
            <w:r w:rsidRPr="00FB18E9">
              <w:rPr>
                <w:sz w:val="22"/>
                <w:szCs w:val="22"/>
              </w:rPr>
              <w:t>руч</w:t>
            </w:r>
            <w:proofErr w:type="spellEnd"/>
            <w:r w:rsidRPr="00FB18E9">
              <w:rPr>
                <w:sz w:val="22"/>
                <w:szCs w:val="22"/>
              </w:rPr>
              <w:t>. Березовка</w:t>
            </w:r>
          </w:p>
        </w:tc>
        <w:tc>
          <w:tcPr>
            <w:tcW w:w="1393" w:type="dxa"/>
            <w:vAlign w:val="center"/>
          </w:tcPr>
          <w:p w:rsidR="0056442F" w:rsidRPr="00FB18E9" w:rsidRDefault="0056442F" w:rsidP="00FB18E9">
            <w:pPr>
              <w:jc w:val="center"/>
              <w:rPr>
                <w:sz w:val="22"/>
                <w:szCs w:val="22"/>
              </w:rPr>
            </w:pPr>
            <w:r w:rsidRPr="00FB18E9">
              <w:rPr>
                <w:sz w:val="22"/>
                <w:szCs w:val="22"/>
              </w:rPr>
              <w:t>р. Хопер</w:t>
            </w:r>
          </w:p>
        </w:tc>
        <w:tc>
          <w:tcPr>
            <w:tcW w:w="1134" w:type="dxa"/>
            <w:vAlign w:val="center"/>
          </w:tcPr>
          <w:p w:rsidR="0056442F" w:rsidRPr="00FB18E9" w:rsidRDefault="0056442F" w:rsidP="00FB18E9">
            <w:pPr>
              <w:ind w:hanging="20"/>
              <w:jc w:val="center"/>
              <w:rPr>
                <w:sz w:val="22"/>
                <w:szCs w:val="22"/>
                <w:highlight w:val="yellow"/>
              </w:rPr>
            </w:pPr>
            <w:r w:rsidRPr="00FB18E9">
              <w:rPr>
                <w:sz w:val="22"/>
                <w:szCs w:val="22"/>
              </w:rPr>
              <w:t>11</w:t>
            </w:r>
          </w:p>
        </w:tc>
        <w:tc>
          <w:tcPr>
            <w:tcW w:w="1559" w:type="dxa"/>
            <w:vAlign w:val="center"/>
          </w:tcPr>
          <w:p w:rsidR="0056442F" w:rsidRPr="00FB18E9" w:rsidRDefault="0056442F" w:rsidP="00FB18E9">
            <w:pPr>
              <w:ind w:firstLine="313"/>
              <w:jc w:val="center"/>
              <w:rPr>
                <w:sz w:val="22"/>
                <w:szCs w:val="22"/>
                <w:highlight w:val="yellow"/>
              </w:rPr>
            </w:pPr>
            <w:r w:rsidRPr="00FB18E9">
              <w:rPr>
                <w:sz w:val="22"/>
                <w:szCs w:val="22"/>
              </w:rPr>
              <w:t>-</w:t>
            </w:r>
          </w:p>
        </w:tc>
        <w:tc>
          <w:tcPr>
            <w:tcW w:w="1701" w:type="dxa"/>
          </w:tcPr>
          <w:p w:rsidR="0056442F" w:rsidRPr="00FB18E9" w:rsidRDefault="0056442F" w:rsidP="00FB18E9">
            <w:pPr>
              <w:ind w:firstLine="313"/>
              <w:jc w:val="center"/>
              <w:rPr>
                <w:sz w:val="22"/>
                <w:szCs w:val="22"/>
              </w:rPr>
            </w:pPr>
            <w:r w:rsidRPr="00FB18E9">
              <w:rPr>
                <w:sz w:val="22"/>
                <w:szCs w:val="22"/>
              </w:rPr>
              <w:t>100</w:t>
            </w:r>
          </w:p>
        </w:tc>
        <w:tc>
          <w:tcPr>
            <w:tcW w:w="1418" w:type="dxa"/>
          </w:tcPr>
          <w:p w:rsidR="0056442F" w:rsidRPr="00FB18E9" w:rsidRDefault="0056442F" w:rsidP="00FB18E9">
            <w:pPr>
              <w:ind w:firstLine="313"/>
              <w:jc w:val="center"/>
              <w:rPr>
                <w:sz w:val="22"/>
                <w:szCs w:val="22"/>
              </w:rPr>
            </w:pPr>
            <w:r w:rsidRPr="00FB18E9">
              <w:rPr>
                <w:sz w:val="22"/>
                <w:szCs w:val="22"/>
              </w:rPr>
              <w:t>30</w:t>
            </w:r>
          </w:p>
        </w:tc>
      </w:tr>
    </w:tbl>
    <w:p w:rsidR="0056442F" w:rsidRPr="00FB18E9" w:rsidRDefault="0056442F" w:rsidP="00FB18E9">
      <w:pPr>
        <w:ind w:firstLine="709"/>
        <w:jc w:val="center"/>
        <w:rPr>
          <w:bCs/>
          <w:sz w:val="26"/>
          <w:szCs w:val="26"/>
        </w:rPr>
      </w:pPr>
    </w:p>
    <w:p w:rsidR="0056442F" w:rsidRPr="00FB18E9" w:rsidRDefault="0056442F" w:rsidP="00FB18E9">
      <w:pPr>
        <w:ind w:firstLine="709"/>
        <w:jc w:val="both"/>
        <w:rPr>
          <w:bCs/>
          <w:sz w:val="26"/>
          <w:szCs w:val="26"/>
        </w:rPr>
      </w:pPr>
      <w:r w:rsidRPr="00FB18E9">
        <w:rPr>
          <w:bCs/>
          <w:sz w:val="26"/>
          <w:szCs w:val="26"/>
        </w:rPr>
        <w:t xml:space="preserve">Данные по </w:t>
      </w:r>
      <w:proofErr w:type="spellStart"/>
      <w:r w:rsidRPr="00FB18E9">
        <w:rPr>
          <w:bCs/>
          <w:sz w:val="26"/>
          <w:szCs w:val="26"/>
        </w:rPr>
        <w:t>водоохранным</w:t>
      </w:r>
      <w:proofErr w:type="spellEnd"/>
      <w:r w:rsidRPr="00FB18E9">
        <w:rPr>
          <w:bCs/>
          <w:sz w:val="26"/>
          <w:szCs w:val="26"/>
        </w:rPr>
        <w:t xml:space="preserve"> зонам и прибрежным защитным полосам (для рек Хопер и </w:t>
      </w:r>
      <w:proofErr w:type="spellStart"/>
      <w:r w:rsidRPr="00FB18E9">
        <w:rPr>
          <w:bCs/>
          <w:sz w:val="26"/>
          <w:szCs w:val="26"/>
        </w:rPr>
        <w:t>Пяша</w:t>
      </w:r>
      <w:proofErr w:type="spellEnd"/>
      <w:r w:rsidRPr="00FB18E9">
        <w:rPr>
          <w:bCs/>
          <w:sz w:val="26"/>
          <w:szCs w:val="26"/>
        </w:rPr>
        <w:t xml:space="preserve">) взяты в соответствии со «Сведениями о </w:t>
      </w:r>
      <w:proofErr w:type="spellStart"/>
      <w:r w:rsidRPr="00FB18E9">
        <w:rPr>
          <w:bCs/>
          <w:sz w:val="26"/>
          <w:szCs w:val="26"/>
        </w:rPr>
        <w:t>водоохранных</w:t>
      </w:r>
      <w:proofErr w:type="spellEnd"/>
      <w:r w:rsidRPr="00FB18E9">
        <w:rPr>
          <w:bCs/>
          <w:sz w:val="26"/>
          <w:szCs w:val="26"/>
        </w:rPr>
        <w:t xml:space="preserve"> зонах и прибрежных защитных полосах рек и ручьев, расположенных на территории Пензенской области», одобренные Приказом Управления природных ресурсов и охраны окружающей среды Пензенской области от 30.10.2009 №64/3.</w:t>
      </w:r>
    </w:p>
    <w:p w:rsidR="0056442F" w:rsidRPr="00FB18E9" w:rsidRDefault="0056442F" w:rsidP="00FB18E9">
      <w:pPr>
        <w:keepNext/>
        <w:ind w:firstLine="709"/>
        <w:jc w:val="center"/>
        <w:outlineLvl w:val="0"/>
        <w:rPr>
          <w:b/>
          <w:i/>
          <w:iCs/>
          <w:sz w:val="26"/>
          <w:szCs w:val="26"/>
        </w:rPr>
      </w:pPr>
      <w:bookmarkStart w:id="37" w:name="_Toc35270552"/>
      <w:r w:rsidRPr="00FB18E9">
        <w:rPr>
          <w:b/>
          <w:i/>
          <w:iCs/>
          <w:sz w:val="26"/>
          <w:szCs w:val="26"/>
        </w:rPr>
        <w:t>2.3.6. Лесосырьевые ресурсы</w:t>
      </w:r>
      <w:bookmarkEnd w:id="37"/>
    </w:p>
    <w:p w:rsidR="0056442F" w:rsidRPr="00FB18E9" w:rsidRDefault="0056442F" w:rsidP="00FB18E9">
      <w:pPr>
        <w:pStyle w:val="af2"/>
        <w:spacing w:after="0"/>
        <w:ind w:firstLine="709"/>
        <w:jc w:val="both"/>
        <w:rPr>
          <w:bCs/>
          <w:sz w:val="26"/>
          <w:szCs w:val="26"/>
        </w:rPr>
      </w:pPr>
      <w:bookmarkStart w:id="38" w:name="_Toc35270553"/>
      <w:r w:rsidRPr="00FB18E9">
        <w:rPr>
          <w:bCs/>
          <w:sz w:val="26"/>
          <w:szCs w:val="26"/>
        </w:rPr>
        <w:t>Территория сельсовета обладает значительными запасами лесных ресурсов, которые занимают около 5,4% территории сельсовета.</w:t>
      </w:r>
    </w:p>
    <w:p w:rsidR="0056442F" w:rsidRPr="00FB18E9" w:rsidRDefault="0056442F" w:rsidP="00FB18E9">
      <w:pPr>
        <w:pStyle w:val="af2"/>
        <w:spacing w:after="0"/>
        <w:ind w:firstLine="709"/>
        <w:jc w:val="both"/>
        <w:rPr>
          <w:bCs/>
          <w:sz w:val="26"/>
          <w:szCs w:val="26"/>
        </w:rPr>
      </w:pPr>
      <w:r w:rsidRPr="00FB18E9">
        <w:rPr>
          <w:bCs/>
          <w:sz w:val="26"/>
          <w:szCs w:val="26"/>
        </w:rPr>
        <w:t xml:space="preserve">Леса, в основном, лиственные с преимуществом дуба, березы, осины. По народнохозяйственному значению леса, расположенные на территории сельсовета  относятся к </w:t>
      </w:r>
      <w:r w:rsidRPr="00FB18E9">
        <w:rPr>
          <w:bCs/>
          <w:sz w:val="26"/>
          <w:szCs w:val="26"/>
          <w:lang w:val="en-US"/>
        </w:rPr>
        <w:t>I</w:t>
      </w:r>
      <w:r w:rsidRPr="00FB18E9">
        <w:rPr>
          <w:bCs/>
          <w:sz w:val="26"/>
          <w:szCs w:val="26"/>
        </w:rPr>
        <w:t xml:space="preserve"> группе. Они имеют ограниченное эксплуатационное (промышленное) значение.</w:t>
      </w:r>
    </w:p>
    <w:p w:rsidR="0056442F" w:rsidRPr="00FB18E9" w:rsidRDefault="0056442F" w:rsidP="00FB18E9">
      <w:pPr>
        <w:pStyle w:val="af2"/>
        <w:spacing w:after="0"/>
        <w:ind w:firstLine="709"/>
        <w:jc w:val="both"/>
        <w:rPr>
          <w:bCs/>
          <w:sz w:val="26"/>
          <w:szCs w:val="26"/>
        </w:rPr>
      </w:pPr>
      <w:r w:rsidRPr="00FB18E9">
        <w:rPr>
          <w:bCs/>
          <w:sz w:val="26"/>
          <w:szCs w:val="26"/>
        </w:rPr>
        <w:t xml:space="preserve">В лесах I группы проводятся рубки, направленные на улучшение состояния древостоя, усиление природоохранных и рекреационных функций, а также на своевременное и рациональное использование спелых и перестойных насаждений. 1,5% лесных массивов заняты сельскохозяйственными угодьями. </w:t>
      </w:r>
    </w:p>
    <w:p w:rsidR="0056442F" w:rsidRPr="00FB18E9" w:rsidRDefault="0056442F" w:rsidP="00FB18E9">
      <w:pPr>
        <w:pStyle w:val="af2"/>
        <w:spacing w:after="0"/>
        <w:ind w:firstLine="709"/>
        <w:jc w:val="center"/>
        <w:rPr>
          <w:bCs/>
          <w:sz w:val="26"/>
          <w:szCs w:val="26"/>
        </w:rPr>
      </w:pPr>
      <w:r w:rsidRPr="00FB18E9">
        <w:rPr>
          <w:bCs/>
          <w:sz w:val="26"/>
          <w:szCs w:val="26"/>
        </w:rPr>
        <w:t>В зоне лесов не допускается изъятие земель под другие виды использования. Режим использования лесов должен исключать проведение работ, нарушающее их защитное, природоохранное, рекреационное и эстетическое значение.</w:t>
      </w:r>
    </w:p>
    <w:p w:rsidR="0056442F" w:rsidRPr="00FB18E9" w:rsidRDefault="0056442F" w:rsidP="00FB18E9">
      <w:pPr>
        <w:keepNext/>
        <w:ind w:firstLine="709"/>
        <w:jc w:val="center"/>
        <w:outlineLvl w:val="0"/>
        <w:rPr>
          <w:b/>
          <w:i/>
          <w:iCs/>
          <w:sz w:val="26"/>
          <w:szCs w:val="26"/>
        </w:rPr>
      </w:pPr>
      <w:r w:rsidRPr="00FB18E9">
        <w:rPr>
          <w:b/>
          <w:i/>
          <w:iCs/>
          <w:sz w:val="26"/>
          <w:szCs w:val="26"/>
        </w:rPr>
        <w:t>2.3.7. Растительный и животный мир</w:t>
      </w:r>
      <w:bookmarkEnd w:id="38"/>
    </w:p>
    <w:p w:rsidR="0056442F" w:rsidRPr="00FB18E9" w:rsidRDefault="0056442F" w:rsidP="00FB18E9">
      <w:pPr>
        <w:pStyle w:val="af2"/>
        <w:spacing w:after="0"/>
        <w:ind w:firstLine="709"/>
        <w:jc w:val="both"/>
        <w:rPr>
          <w:bCs/>
          <w:color w:val="000000"/>
          <w:sz w:val="26"/>
          <w:szCs w:val="26"/>
        </w:rPr>
      </w:pPr>
      <w:r w:rsidRPr="00FB18E9">
        <w:rPr>
          <w:b/>
          <w:bCs/>
          <w:i/>
          <w:iCs/>
          <w:sz w:val="26"/>
          <w:szCs w:val="26"/>
        </w:rPr>
        <w:t>Растительный мир</w:t>
      </w:r>
      <w:r w:rsidRPr="00FB18E9">
        <w:rPr>
          <w:b/>
          <w:bCs/>
          <w:sz w:val="26"/>
          <w:szCs w:val="26"/>
        </w:rPr>
        <w:t>.</w:t>
      </w:r>
      <w:r w:rsidRPr="00FB18E9">
        <w:rPr>
          <w:bCs/>
          <w:color w:val="000000"/>
          <w:sz w:val="26"/>
          <w:szCs w:val="26"/>
        </w:rPr>
        <w:t xml:space="preserve"> Территория Мошковского сельсовета по ландшафтным особенностям относится к зоне северной лесостепи.</w:t>
      </w:r>
    </w:p>
    <w:p w:rsidR="0056442F" w:rsidRPr="00FB18E9" w:rsidRDefault="0056442F" w:rsidP="00FB18E9">
      <w:pPr>
        <w:pStyle w:val="af2"/>
        <w:spacing w:after="0"/>
        <w:ind w:firstLine="709"/>
        <w:jc w:val="both"/>
        <w:rPr>
          <w:bCs/>
          <w:color w:val="000000"/>
          <w:sz w:val="26"/>
          <w:szCs w:val="26"/>
        </w:rPr>
      </w:pPr>
      <w:r w:rsidRPr="00FB18E9">
        <w:rPr>
          <w:bCs/>
          <w:color w:val="000000"/>
          <w:sz w:val="26"/>
          <w:szCs w:val="26"/>
        </w:rPr>
        <w:lastRenderedPageBreak/>
        <w:t xml:space="preserve">Естественная растительность сохранилась лишь на небольших участках, неудобных для распашки. Она занимает </w:t>
      </w:r>
      <w:proofErr w:type="spellStart"/>
      <w:r w:rsidRPr="00FB18E9">
        <w:rPr>
          <w:bCs/>
          <w:color w:val="000000"/>
          <w:sz w:val="26"/>
          <w:szCs w:val="26"/>
        </w:rPr>
        <w:t>прибалочные</w:t>
      </w:r>
      <w:proofErr w:type="spellEnd"/>
      <w:r w:rsidRPr="00FB18E9">
        <w:rPr>
          <w:bCs/>
          <w:color w:val="000000"/>
          <w:sz w:val="26"/>
          <w:szCs w:val="26"/>
        </w:rPr>
        <w:t xml:space="preserve"> и приовражные склоны днища балок, поймы рек, в районе населенных пунктов.</w:t>
      </w:r>
    </w:p>
    <w:p w:rsidR="0056442F" w:rsidRPr="00FB18E9" w:rsidRDefault="0056442F" w:rsidP="00FB18E9">
      <w:pPr>
        <w:pStyle w:val="af2"/>
        <w:spacing w:after="0"/>
        <w:ind w:firstLine="709"/>
        <w:jc w:val="both"/>
        <w:rPr>
          <w:bCs/>
          <w:color w:val="000000"/>
          <w:sz w:val="26"/>
          <w:szCs w:val="26"/>
        </w:rPr>
      </w:pPr>
      <w:r w:rsidRPr="00FB18E9">
        <w:rPr>
          <w:bCs/>
          <w:color w:val="000000"/>
          <w:sz w:val="26"/>
          <w:szCs w:val="26"/>
        </w:rPr>
        <w:t>Естественная растительность представлена древесной кустарниковой растительностью и луговыми степями равнин нормального увлажнения, расположенных на водоразделах, склонах балок и оврагов, в пойме р. Хопер.</w:t>
      </w:r>
    </w:p>
    <w:p w:rsidR="0056442F" w:rsidRPr="00FB18E9" w:rsidRDefault="0056442F" w:rsidP="00FB18E9">
      <w:pPr>
        <w:pStyle w:val="af2"/>
        <w:spacing w:after="0"/>
        <w:ind w:firstLine="709"/>
        <w:jc w:val="both"/>
        <w:rPr>
          <w:bCs/>
          <w:color w:val="000000"/>
          <w:sz w:val="26"/>
          <w:szCs w:val="26"/>
        </w:rPr>
      </w:pPr>
      <w:r w:rsidRPr="00FB18E9">
        <w:rPr>
          <w:bCs/>
          <w:color w:val="000000"/>
          <w:sz w:val="26"/>
          <w:szCs w:val="26"/>
        </w:rPr>
        <w:t xml:space="preserve">Преобладающие формации суходольных лугов – разнотравно-клеверный с типчаком, </w:t>
      </w:r>
      <w:proofErr w:type="spellStart"/>
      <w:r w:rsidRPr="00FB18E9">
        <w:rPr>
          <w:bCs/>
          <w:color w:val="000000"/>
          <w:sz w:val="26"/>
          <w:szCs w:val="26"/>
        </w:rPr>
        <w:t>кострово</w:t>
      </w:r>
      <w:proofErr w:type="spellEnd"/>
      <w:r w:rsidRPr="00FB18E9">
        <w:rPr>
          <w:bCs/>
          <w:color w:val="000000"/>
          <w:sz w:val="26"/>
          <w:szCs w:val="26"/>
        </w:rPr>
        <w:t xml:space="preserve">-разнотравный, типчаково-разнотравный. Этот тип лугов используется как пастбища. </w:t>
      </w:r>
    </w:p>
    <w:p w:rsidR="0056442F" w:rsidRPr="00FB18E9" w:rsidRDefault="0056442F" w:rsidP="00FB18E9">
      <w:pPr>
        <w:pStyle w:val="af2"/>
        <w:spacing w:after="0"/>
        <w:ind w:firstLine="709"/>
        <w:jc w:val="both"/>
        <w:rPr>
          <w:sz w:val="26"/>
          <w:szCs w:val="26"/>
        </w:rPr>
      </w:pPr>
      <w:r w:rsidRPr="00FB18E9">
        <w:rPr>
          <w:b/>
          <w:bCs/>
          <w:i/>
          <w:iCs/>
          <w:sz w:val="26"/>
          <w:szCs w:val="26"/>
        </w:rPr>
        <w:t>Животный мир.</w:t>
      </w:r>
      <w:r w:rsidRPr="00FB18E9">
        <w:rPr>
          <w:bCs/>
          <w:sz w:val="26"/>
          <w:szCs w:val="26"/>
        </w:rPr>
        <w:t xml:space="preserve"> </w:t>
      </w:r>
      <w:r w:rsidRPr="00FB18E9">
        <w:rPr>
          <w:sz w:val="26"/>
          <w:szCs w:val="26"/>
        </w:rPr>
        <w:t>Животный мир лесов, водотоков Мошковского сельсовета разнообразен и богат.</w:t>
      </w:r>
    </w:p>
    <w:p w:rsidR="0056442F" w:rsidRPr="00FB18E9" w:rsidRDefault="0056442F" w:rsidP="00FB18E9">
      <w:pPr>
        <w:pStyle w:val="af2"/>
        <w:spacing w:after="0"/>
        <w:ind w:firstLine="709"/>
        <w:jc w:val="both"/>
        <w:rPr>
          <w:sz w:val="26"/>
          <w:szCs w:val="26"/>
        </w:rPr>
      </w:pPr>
      <w:r w:rsidRPr="00FB18E9">
        <w:rPr>
          <w:sz w:val="26"/>
          <w:szCs w:val="26"/>
        </w:rPr>
        <w:t xml:space="preserve">На территории сельсовета обитают разновидности млекопитающих животных, в том числе грызунов 22 вида, хищных -13, летучих мышей - 8, насекомоядных - 8, копытных 3 вида. В водоемах встречаются виды рыб: судак, лещ, окунь, щука, карп и другие. </w:t>
      </w:r>
    </w:p>
    <w:p w:rsidR="0056442F" w:rsidRPr="00FB18E9" w:rsidRDefault="0056442F" w:rsidP="00FB18E9">
      <w:pPr>
        <w:pStyle w:val="af2"/>
        <w:spacing w:after="0"/>
        <w:ind w:firstLine="709"/>
        <w:jc w:val="both"/>
        <w:rPr>
          <w:sz w:val="26"/>
          <w:szCs w:val="26"/>
        </w:rPr>
      </w:pPr>
      <w:r w:rsidRPr="00FB18E9">
        <w:rPr>
          <w:sz w:val="26"/>
          <w:szCs w:val="26"/>
        </w:rPr>
        <w:t xml:space="preserve">Водно-болотный комплекс отличается своеобразным видовым составом растений и животных. Характерны утка-кряква, чирки, свистунок, </w:t>
      </w:r>
      <w:proofErr w:type="spellStart"/>
      <w:r w:rsidRPr="00FB18E9">
        <w:rPr>
          <w:sz w:val="26"/>
          <w:szCs w:val="26"/>
        </w:rPr>
        <w:t>тряскунок</w:t>
      </w:r>
      <w:proofErr w:type="spellEnd"/>
      <w:r w:rsidRPr="00FB18E9">
        <w:rPr>
          <w:sz w:val="26"/>
          <w:szCs w:val="26"/>
        </w:rPr>
        <w:t xml:space="preserve">, широконоска, красноголовый нырок, шилохвост, свиязь, чернеть, серый гусь, </w:t>
      </w:r>
      <w:proofErr w:type="spellStart"/>
      <w:r w:rsidRPr="00FB18E9">
        <w:rPr>
          <w:sz w:val="26"/>
          <w:szCs w:val="26"/>
        </w:rPr>
        <w:t>краснозобая</w:t>
      </w:r>
      <w:proofErr w:type="spellEnd"/>
      <w:r w:rsidRPr="00FB18E9">
        <w:rPr>
          <w:sz w:val="26"/>
          <w:szCs w:val="26"/>
        </w:rPr>
        <w:t xml:space="preserve"> казарка, лебедь-шипун, турухтан, золотистая ржанка, </w:t>
      </w:r>
      <w:proofErr w:type="spellStart"/>
      <w:r w:rsidRPr="00FB18E9">
        <w:rPr>
          <w:sz w:val="26"/>
          <w:szCs w:val="26"/>
        </w:rPr>
        <w:t>зулки</w:t>
      </w:r>
      <w:proofErr w:type="spellEnd"/>
      <w:r w:rsidRPr="00FB18E9">
        <w:rPr>
          <w:sz w:val="26"/>
          <w:szCs w:val="26"/>
        </w:rPr>
        <w:t>, большой улит, щеголь, гаршнеп, дупель, бекас, травник, поручейник.</w:t>
      </w:r>
    </w:p>
    <w:p w:rsidR="0056442F" w:rsidRPr="00FB18E9" w:rsidRDefault="0056442F" w:rsidP="00FB18E9">
      <w:pPr>
        <w:pStyle w:val="af2"/>
        <w:spacing w:after="0"/>
        <w:ind w:firstLine="709"/>
        <w:jc w:val="both"/>
        <w:rPr>
          <w:sz w:val="26"/>
          <w:szCs w:val="26"/>
        </w:rPr>
      </w:pPr>
      <w:r w:rsidRPr="00FB18E9">
        <w:rPr>
          <w:sz w:val="26"/>
          <w:szCs w:val="26"/>
        </w:rPr>
        <w:t xml:space="preserve">В лесах обитают змеи - гадюка и медянка, ящерица прыткая, веретеницы. </w:t>
      </w:r>
    </w:p>
    <w:p w:rsidR="0056442F" w:rsidRPr="00FB18E9" w:rsidRDefault="0056442F" w:rsidP="00FB18E9">
      <w:pPr>
        <w:pStyle w:val="af2"/>
        <w:spacing w:after="0"/>
        <w:ind w:firstLine="709"/>
        <w:jc w:val="both"/>
        <w:rPr>
          <w:sz w:val="26"/>
          <w:szCs w:val="26"/>
        </w:rPr>
      </w:pPr>
      <w:r w:rsidRPr="00FB18E9">
        <w:rPr>
          <w:sz w:val="26"/>
          <w:szCs w:val="26"/>
        </w:rPr>
        <w:t xml:space="preserve"> Из млекопитающих открытых просторов встречаются суслик крапчатый, хомяк обыкновенный, тушканчик.</w:t>
      </w:r>
    </w:p>
    <w:p w:rsidR="0056442F" w:rsidRPr="00FB18E9" w:rsidRDefault="0056442F" w:rsidP="00FB18E9">
      <w:pPr>
        <w:pStyle w:val="af2"/>
        <w:spacing w:after="0"/>
        <w:ind w:firstLine="709"/>
        <w:jc w:val="both"/>
        <w:rPr>
          <w:sz w:val="26"/>
          <w:szCs w:val="26"/>
        </w:rPr>
      </w:pPr>
      <w:r w:rsidRPr="00FB18E9">
        <w:rPr>
          <w:sz w:val="26"/>
          <w:szCs w:val="26"/>
        </w:rPr>
        <w:t>Из мелких грызунов живут полевая мышь, мышь-малютка, полевка обыкновенная и другие. Эти грызуны также приносят большой вред сельскому хозяйству, особенно посевам озимых.</w:t>
      </w:r>
    </w:p>
    <w:p w:rsidR="0056442F" w:rsidRPr="00FB18E9" w:rsidRDefault="0056442F" w:rsidP="00FB18E9">
      <w:pPr>
        <w:pStyle w:val="af2"/>
        <w:spacing w:after="0"/>
        <w:ind w:firstLine="709"/>
        <w:jc w:val="both"/>
        <w:rPr>
          <w:sz w:val="26"/>
          <w:szCs w:val="26"/>
        </w:rPr>
      </w:pPr>
      <w:r w:rsidRPr="00FB18E9">
        <w:rPr>
          <w:sz w:val="26"/>
          <w:szCs w:val="26"/>
        </w:rPr>
        <w:t>Повсеместно обитает лисица. Она уничтожает большое количество грызунов и многих вредных насекомых.</w:t>
      </w:r>
    </w:p>
    <w:p w:rsidR="0056442F" w:rsidRPr="00FB18E9" w:rsidRDefault="0056442F" w:rsidP="00FB18E9">
      <w:pPr>
        <w:pStyle w:val="af2"/>
        <w:spacing w:after="0"/>
        <w:ind w:firstLine="709"/>
        <w:jc w:val="both"/>
        <w:rPr>
          <w:sz w:val="26"/>
          <w:szCs w:val="26"/>
        </w:rPr>
      </w:pPr>
      <w:r w:rsidRPr="00FB18E9">
        <w:rPr>
          <w:sz w:val="26"/>
          <w:szCs w:val="26"/>
        </w:rPr>
        <w:t>Типичным животным открытых мест является заяц-русак.  На территории Мошковского сельсовета в открытых местах обитает степной хорь.</w:t>
      </w:r>
    </w:p>
    <w:p w:rsidR="0056442F" w:rsidRPr="00FB18E9" w:rsidRDefault="0056442F" w:rsidP="00FB18E9">
      <w:pPr>
        <w:keepNext/>
        <w:ind w:firstLine="709"/>
        <w:jc w:val="center"/>
        <w:outlineLvl w:val="0"/>
        <w:rPr>
          <w:b/>
          <w:iCs/>
          <w:sz w:val="26"/>
          <w:szCs w:val="26"/>
        </w:rPr>
      </w:pPr>
      <w:bookmarkStart w:id="39" w:name="_Toc33021531"/>
      <w:bookmarkStart w:id="40" w:name="_Toc35270554"/>
      <w:bookmarkStart w:id="41" w:name="_Toc508026179"/>
      <w:r w:rsidRPr="00FB18E9">
        <w:rPr>
          <w:b/>
          <w:iCs/>
          <w:sz w:val="26"/>
          <w:szCs w:val="26"/>
        </w:rPr>
        <w:t>2.4. Земельный фонд и категории земель</w:t>
      </w:r>
      <w:bookmarkEnd w:id="39"/>
      <w:bookmarkEnd w:id="40"/>
    </w:p>
    <w:bookmarkEnd w:id="41"/>
    <w:p w:rsidR="0056442F" w:rsidRPr="00FB18E9" w:rsidRDefault="0056442F" w:rsidP="00FB18E9">
      <w:pPr>
        <w:pStyle w:val="af2"/>
        <w:spacing w:after="0"/>
        <w:ind w:firstLine="709"/>
        <w:jc w:val="both"/>
        <w:rPr>
          <w:bCs/>
          <w:sz w:val="26"/>
          <w:szCs w:val="26"/>
        </w:rPr>
      </w:pPr>
      <w:r w:rsidRPr="00FB18E9">
        <w:rPr>
          <w:bCs/>
          <w:sz w:val="26"/>
          <w:szCs w:val="26"/>
        </w:rPr>
        <w:t>Земля является основой для жизнедеятельности человека. Все виды производства в той или иной степени зависят от земельных ресурсов. Кроме того, она является важнейшим природным ресурсом, в котором находятся полезные элементы, используемые растениями, обеспечивающие развитие флоры и фауны.</w:t>
      </w:r>
    </w:p>
    <w:p w:rsidR="0056442F" w:rsidRPr="00FB18E9" w:rsidRDefault="0056442F" w:rsidP="00FB18E9">
      <w:pPr>
        <w:pStyle w:val="af2"/>
        <w:spacing w:after="0"/>
        <w:ind w:firstLine="709"/>
        <w:jc w:val="both"/>
        <w:rPr>
          <w:sz w:val="26"/>
          <w:szCs w:val="26"/>
        </w:rPr>
      </w:pPr>
      <w:r w:rsidRPr="00FB18E9">
        <w:rPr>
          <w:sz w:val="26"/>
          <w:szCs w:val="26"/>
        </w:rPr>
        <w:t>Общая площадь в административных границах Мошковского сельсовета составляет 8285 га.</w:t>
      </w:r>
    </w:p>
    <w:p w:rsidR="0056442F" w:rsidRPr="00FB18E9" w:rsidRDefault="0056442F" w:rsidP="00FB18E9">
      <w:pPr>
        <w:pStyle w:val="af2"/>
        <w:spacing w:after="0"/>
        <w:ind w:firstLine="709"/>
        <w:jc w:val="right"/>
        <w:rPr>
          <w:sz w:val="24"/>
          <w:szCs w:val="24"/>
        </w:rPr>
      </w:pPr>
      <w:r w:rsidRPr="00FB18E9">
        <w:rPr>
          <w:sz w:val="24"/>
          <w:szCs w:val="24"/>
        </w:rPr>
        <w:t>Таблица 2.4.-1</w:t>
      </w:r>
    </w:p>
    <w:p w:rsidR="0056442F" w:rsidRDefault="0056442F" w:rsidP="00FB18E9">
      <w:pPr>
        <w:pStyle w:val="S5"/>
      </w:pPr>
      <w:r w:rsidRPr="00A16E8B">
        <w:t>Наличие и распределение земельного фонда Мошковского сельсовета по категориям земель на 01.01.2020 г.</w:t>
      </w:r>
    </w:p>
    <w:p w:rsidR="0056442F" w:rsidRPr="00A16E8B" w:rsidRDefault="0056442F" w:rsidP="00FB18E9">
      <w:pPr>
        <w:pStyle w:val="S5"/>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58"/>
        <w:gridCol w:w="1701"/>
        <w:gridCol w:w="1417"/>
      </w:tblGrid>
      <w:tr w:rsidR="0056442F" w:rsidTr="00FB18E9">
        <w:trPr>
          <w:cantSplit/>
          <w:trHeight w:val="280"/>
        </w:trPr>
        <w:tc>
          <w:tcPr>
            <w:tcW w:w="6658" w:type="dxa"/>
            <w:vMerge w:val="restart"/>
            <w:vAlign w:val="center"/>
          </w:tcPr>
          <w:p w:rsidR="0056442F" w:rsidRPr="00FB18E9" w:rsidRDefault="0056442F" w:rsidP="00CC3AFB">
            <w:pPr>
              <w:jc w:val="center"/>
              <w:rPr>
                <w:sz w:val="22"/>
                <w:szCs w:val="22"/>
              </w:rPr>
            </w:pPr>
            <w:r w:rsidRPr="00FB18E9">
              <w:rPr>
                <w:sz w:val="22"/>
                <w:szCs w:val="22"/>
              </w:rPr>
              <w:t>Наименование</w:t>
            </w:r>
          </w:p>
          <w:p w:rsidR="0056442F" w:rsidRPr="00FB18E9" w:rsidRDefault="0056442F" w:rsidP="00CC3AFB">
            <w:pPr>
              <w:jc w:val="center"/>
              <w:rPr>
                <w:sz w:val="22"/>
                <w:szCs w:val="22"/>
              </w:rPr>
            </w:pPr>
            <w:r w:rsidRPr="00FB18E9">
              <w:rPr>
                <w:sz w:val="22"/>
                <w:szCs w:val="22"/>
              </w:rPr>
              <w:t>показателей</w:t>
            </w:r>
          </w:p>
        </w:tc>
        <w:tc>
          <w:tcPr>
            <w:tcW w:w="3118" w:type="dxa"/>
            <w:gridSpan w:val="2"/>
            <w:vAlign w:val="center"/>
          </w:tcPr>
          <w:p w:rsidR="0056442F" w:rsidRPr="00FB18E9" w:rsidRDefault="0056442F" w:rsidP="00CC3AFB">
            <w:pPr>
              <w:jc w:val="center"/>
              <w:rPr>
                <w:sz w:val="22"/>
                <w:szCs w:val="22"/>
              </w:rPr>
            </w:pPr>
            <w:r w:rsidRPr="00FB18E9">
              <w:rPr>
                <w:sz w:val="22"/>
                <w:szCs w:val="22"/>
              </w:rPr>
              <w:t>Общая площадь</w:t>
            </w:r>
          </w:p>
          <w:p w:rsidR="0056442F" w:rsidRPr="00FB18E9" w:rsidRDefault="0056442F" w:rsidP="00CC3AFB">
            <w:pPr>
              <w:jc w:val="center"/>
              <w:rPr>
                <w:sz w:val="22"/>
                <w:szCs w:val="22"/>
              </w:rPr>
            </w:pPr>
            <w:r w:rsidRPr="00FB18E9">
              <w:rPr>
                <w:sz w:val="22"/>
                <w:szCs w:val="22"/>
              </w:rPr>
              <w:t>земель</w:t>
            </w:r>
          </w:p>
        </w:tc>
      </w:tr>
      <w:tr w:rsidR="0056442F" w:rsidTr="00FB18E9">
        <w:trPr>
          <w:cantSplit/>
          <w:trHeight w:val="280"/>
        </w:trPr>
        <w:tc>
          <w:tcPr>
            <w:tcW w:w="6658" w:type="dxa"/>
            <w:vMerge/>
          </w:tcPr>
          <w:p w:rsidR="0056442F" w:rsidRPr="00FB18E9" w:rsidRDefault="0056442F" w:rsidP="00CC3AFB">
            <w:pPr>
              <w:rPr>
                <w:sz w:val="22"/>
                <w:szCs w:val="22"/>
              </w:rPr>
            </w:pPr>
          </w:p>
        </w:tc>
        <w:tc>
          <w:tcPr>
            <w:tcW w:w="1701" w:type="dxa"/>
          </w:tcPr>
          <w:p w:rsidR="0056442F" w:rsidRPr="00FB18E9" w:rsidRDefault="0056442F" w:rsidP="00CC3AFB">
            <w:pPr>
              <w:jc w:val="center"/>
              <w:rPr>
                <w:sz w:val="22"/>
                <w:szCs w:val="22"/>
              </w:rPr>
            </w:pPr>
            <w:r w:rsidRPr="00FB18E9">
              <w:rPr>
                <w:sz w:val="22"/>
                <w:szCs w:val="22"/>
              </w:rPr>
              <w:t>га</w:t>
            </w:r>
          </w:p>
        </w:tc>
        <w:tc>
          <w:tcPr>
            <w:tcW w:w="1417" w:type="dxa"/>
          </w:tcPr>
          <w:p w:rsidR="0056442F" w:rsidRPr="00FB18E9" w:rsidRDefault="0056442F" w:rsidP="00CC3AFB">
            <w:pPr>
              <w:jc w:val="center"/>
              <w:rPr>
                <w:sz w:val="22"/>
                <w:szCs w:val="22"/>
              </w:rPr>
            </w:pPr>
            <w:r w:rsidRPr="00FB18E9">
              <w:rPr>
                <w:sz w:val="22"/>
                <w:szCs w:val="22"/>
              </w:rPr>
              <w:sym w:font="SansSerif" w:char="F025"/>
            </w:r>
          </w:p>
        </w:tc>
      </w:tr>
      <w:tr w:rsidR="0056442F" w:rsidTr="00FB18E9">
        <w:tc>
          <w:tcPr>
            <w:tcW w:w="6658" w:type="dxa"/>
          </w:tcPr>
          <w:p w:rsidR="0056442F" w:rsidRPr="00FB18E9" w:rsidRDefault="0056442F" w:rsidP="00CC3AFB">
            <w:pPr>
              <w:rPr>
                <w:sz w:val="22"/>
                <w:szCs w:val="22"/>
              </w:rPr>
            </w:pPr>
            <w:r w:rsidRPr="00FB18E9">
              <w:rPr>
                <w:sz w:val="22"/>
                <w:szCs w:val="22"/>
              </w:rPr>
              <w:t>Земли с/х назначения</w:t>
            </w:r>
          </w:p>
        </w:tc>
        <w:tc>
          <w:tcPr>
            <w:tcW w:w="1701" w:type="dxa"/>
          </w:tcPr>
          <w:p w:rsidR="0056442F" w:rsidRPr="00FB18E9" w:rsidRDefault="0056442F" w:rsidP="00CC3AFB">
            <w:pPr>
              <w:jc w:val="center"/>
              <w:rPr>
                <w:sz w:val="22"/>
                <w:szCs w:val="22"/>
              </w:rPr>
            </w:pPr>
            <w:r w:rsidRPr="00FB18E9">
              <w:rPr>
                <w:sz w:val="22"/>
                <w:szCs w:val="22"/>
              </w:rPr>
              <w:t>7237</w:t>
            </w:r>
          </w:p>
        </w:tc>
        <w:tc>
          <w:tcPr>
            <w:tcW w:w="1417" w:type="dxa"/>
          </w:tcPr>
          <w:p w:rsidR="0056442F" w:rsidRPr="00FB18E9" w:rsidRDefault="0056442F" w:rsidP="00CC3AFB">
            <w:pPr>
              <w:jc w:val="center"/>
              <w:rPr>
                <w:sz w:val="22"/>
                <w:szCs w:val="22"/>
              </w:rPr>
            </w:pPr>
            <w:r w:rsidRPr="00FB18E9">
              <w:rPr>
                <w:sz w:val="22"/>
                <w:szCs w:val="22"/>
              </w:rPr>
              <w:t>87,35</w:t>
            </w:r>
          </w:p>
        </w:tc>
      </w:tr>
      <w:tr w:rsidR="0056442F" w:rsidTr="00FB18E9">
        <w:tc>
          <w:tcPr>
            <w:tcW w:w="6658" w:type="dxa"/>
          </w:tcPr>
          <w:p w:rsidR="0056442F" w:rsidRPr="00FB18E9" w:rsidRDefault="0056442F" w:rsidP="00CC3AFB">
            <w:pPr>
              <w:rPr>
                <w:sz w:val="22"/>
                <w:szCs w:val="22"/>
              </w:rPr>
            </w:pPr>
            <w:r w:rsidRPr="00FB18E9">
              <w:rPr>
                <w:sz w:val="22"/>
                <w:szCs w:val="22"/>
              </w:rPr>
              <w:t>Земли населённых пунктов</w:t>
            </w:r>
          </w:p>
        </w:tc>
        <w:tc>
          <w:tcPr>
            <w:tcW w:w="1701" w:type="dxa"/>
          </w:tcPr>
          <w:p w:rsidR="0056442F" w:rsidRPr="00FB18E9" w:rsidRDefault="0056442F" w:rsidP="00CC3AFB">
            <w:pPr>
              <w:jc w:val="center"/>
              <w:rPr>
                <w:sz w:val="22"/>
                <w:szCs w:val="22"/>
              </w:rPr>
            </w:pPr>
            <w:r w:rsidRPr="00FB18E9">
              <w:rPr>
                <w:sz w:val="22"/>
                <w:szCs w:val="22"/>
              </w:rPr>
              <w:t>479</w:t>
            </w:r>
          </w:p>
        </w:tc>
        <w:tc>
          <w:tcPr>
            <w:tcW w:w="1417" w:type="dxa"/>
          </w:tcPr>
          <w:p w:rsidR="0056442F" w:rsidRPr="00FB18E9" w:rsidRDefault="0056442F" w:rsidP="00CC3AFB">
            <w:pPr>
              <w:jc w:val="center"/>
              <w:rPr>
                <w:sz w:val="22"/>
                <w:szCs w:val="22"/>
              </w:rPr>
            </w:pPr>
            <w:r w:rsidRPr="00FB18E9">
              <w:rPr>
                <w:sz w:val="22"/>
                <w:szCs w:val="22"/>
              </w:rPr>
              <w:t>5,78</w:t>
            </w:r>
          </w:p>
        </w:tc>
      </w:tr>
      <w:tr w:rsidR="0056442F" w:rsidTr="00FB18E9">
        <w:tc>
          <w:tcPr>
            <w:tcW w:w="6658" w:type="dxa"/>
          </w:tcPr>
          <w:p w:rsidR="0056442F" w:rsidRPr="00FB18E9" w:rsidRDefault="0056442F" w:rsidP="00CC3AFB">
            <w:pPr>
              <w:rPr>
                <w:sz w:val="22"/>
                <w:szCs w:val="22"/>
              </w:rPr>
            </w:pPr>
            <w:r w:rsidRPr="00FB18E9">
              <w:rPr>
                <w:sz w:val="22"/>
                <w:szCs w:val="22"/>
              </w:rPr>
              <w:t>Земли промышленности, транспорта, энергетики:</w:t>
            </w:r>
          </w:p>
        </w:tc>
        <w:tc>
          <w:tcPr>
            <w:tcW w:w="1701" w:type="dxa"/>
          </w:tcPr>
          <w:p w:rsidR="0056442F" w:rsidRPr="00FB18E9" w:rsidRDefault="0056442F" w:rsidP="00CC3AFB">
            <w:pPr>
              <w:jc w:val="center"/>
              <w:rPr>
                <w:sz w:val="22"/>
                <w:szCs w:val="22"/>
              </w:rPr>
            </w:pPr>
            <w:r w:rsidRPr="00FB18E9">
              <w:rPr>
                <w:sz w:val="22"/>
                <w:szCs w:val="22"/>
              </w:rPr>
              <w:t>23</w:t>
            </w:r>
          </w:p>
        </w:tc>
        <w:tc>
          <w:tcPr>
            <w:tcW w:w="1417" w:type="dxa"/>
          </w:tcPr>
          <w:p w:rsidR="0056442F" w:rsidRPr="00FB18E9" w:rsidRDefault="0056442F" w:rsidP="00CC3AFB">
            <w:pPr>
              <w:jc w:val="center"/>
              <w:rPr>
                <w:sz w:val="22"/>
                <w:szCs w:val="22"/>
              </w:rPr>
            </w:pPr>
            <w:r w:rsidRPr="00FB18E9">
              <w:rPr>
                <w:sz w:val="22"/>
                <w:szCs w:val="22"/>
              </w:rPr>
              <w:t>0,28</w:t>
            </w:r>
          </w:p>
        </w:tc>
      </w:tr>
      <w:tr w:rsidR="0056442F" w:rsidTr="00FB18E9">
        <w:tc>
          <w:tcPr>
            <w:tcW w:w="6658" w:type="dxa"/>
          </w:tcPr>
          <w:p w:rsidR="0056442F" w:rsidRPr="00FB18E9" w:rsidRDefault="0056442F" w:rsidP="00CC3AFB">
            <w:pPr>
              <w:rPr>
                <w:sz w:val="22"/>
                <w:szCs w:val="22"/>
              </w:rPr>
            </w:pPr>
            <w:r w:rsidRPr="00FB18E9">
              <w:rPr>
                <w:sz w:val="22"/>
                <w:szCs w:val="22"/>
              </w:rPr>
              <w:t xml:space="preserve"> в том числе земли транспорта из них:</w:t>
            </w:r>
          </w:p>
        </w:tc>
        <w:tc>
          <w:tcPr>
            <w:tcW w:w="1701" w:type="dxa"/>
          </w:tcPr>
          <w:p w:rsidR="0056442F" w:rsidRPr="00FB18E9" w:rsidRDefault="0056442F" w:rsidP="00CC3AFB">
            <w:pPr>
              <w:jc w:val="center"/>
              <w:rPr>
                <w:sz w:val="22"/>
                <w:szCs w:val="22"/>
              </w:rPr>
            </w:pPr>
            <w:r w:rsidRPr="00FB18E9">
              <w:rPr>
                <w:sz w:val="22"/>
                <w:szCs w:val="22"/>
              </w:rPr>
              <w:t>23</w:t>
            </w:r>
          </w:p>
        </w:tc>
        <w:tc>
          <w:tcPr>
            <w:tcW w:w="1417" w:type="dxa"/>
          </w:tcPr>
          <w:p w:rsidR="0056442F" w:rsidRPr="00FB18E9" w:rsidRDefault="0056442F" w:rsidP="00CC3AFB">
            <w:pPr>
              <w:jc w:val="center"/>
              <w:rPr>
                <w:sz w:val="22"/>
                <w:szCs w:val="22"/>
              </w:rPr>
            </w:pPr>
            <w:r w:rsidRPr="00FB18E9">
              <w:rPr>
                <w:sz w:val="22"/>
                <w:szCs w:val="22"/>
              </w:rPr>
              <w:t>0,28</w:t>
            </w:r>
          </w:p>
        </w:tc>
      </w:tr>
      <w:tr w:rsidR="0056442F" w:rsidTr="00FB18E9">
        <w:tc>
          <w:tcPr>
            <w:tcW w:w="6658" w:type="dxa"/>
          </w:tcPr>
          <w:p w:rsidR="0056442F" w:rsidRPr="00FB18E9" w:rsidRDefault="0056442F" w:rsidP="00CC3AFB">
            <w:pPr>
              <w:rPr>
                <w:sz w:val="22"/>
                <w:szCs w:val="22"/>
              </w:rPr>
            </w:pPr>
            <w:r w:rsidRPr="00FB18E9">
              <w:rPr>
                <w:sz w:val="22"/>
                <w:szCs w:val="22"/>
              </w:rPr>
              <w:t xml:space="preserve"> автомобильного</w:t>
            </w:r>
          </w:p>
        </w:tc>
        <w:tc>
          <w:tcPr>
            <w:tcW w:w="1701" w:type="dxa"/>
          </w:tcPr>
          <w:p w:rsidR="0056442F" w:rsidRPr="00FB18E9" w:rsidRDefault="0056442F" w:rsidP="00CC3AFB">
            <w:pPr>
              <w:jc w:val="center"/>
              <w:rPr>
                <w:sz w:val="22"/>
                <w:szCs w:val="22"/>
              </w:rPr>
            </w:pPr>
            <w:r w:rsidRPr="00FB18E9">
              <w:rPr>
                <w:sz w:val="22"/>
                <w:szCs w:val="22"/>
              </w:rPr>
              <w:t>23</w:t>
            </w:r>
          </w:p>
        </w:tc>
        <w:tc>
          <w:tcPr>
            <w:tcW w:w="1417" w:type="dxa"/>
          </w:tcPr>
          <w:p w:rsidR="0056442F" w:rsidRPr="00FB18E9" w:rsidRDefault="0056442F" w:rsidP="00CC3AFB">
            <w:pPr>
              <w:jc w:val="center"/>
              <w:rPr>
                <w:sz w:val="22"/>
                <w:szCs w:val="22"/>
              </w:rPr>
            </w:pPr>
            <w:r w:rsidRPr="00FB18E9">
              <w:rPr>
                <w:sz w:val="22"/>
                <w:szCs w:val="22"/>
              </w:rPr>
              <w:t>0,28</w:t>
            </w:r>
          </w:p>
        </w:tc>
      </w:tr>
      <w:tr w:rsidR="0056442F" w:rsidTr="00FB18E9">
        <w:tc>
          <w:tcPr>
            <w:tcW w:w="6658" w:type="dxa"/>
          </w:tcPr>
          <w:p w:rsidR="0056442F" w:rsidRPr="00FB18E9" w:rsidRDefault="0056442F" w:rsidP="00CC3AFB">
            <w:pPr>
              <w:rPr>
                <w:sz w:val="22"/>
                <w:szCs w:val="22"/>
              </w:rPr>
            </w:pPr>
            <w:r w:rsidRPr="00FB18E9">
              <w:rPr>
                <w:sz w:val="22"/>
                <w:szCs w:val="22"/>
              </w:rPr>
              <w:lastRenderedPageBreak/>
              <w:t>Земли лесного фонда</w:t>
            </w:r>
          </w:p>
        </w:tc>
        <w:tc>
          <w:tcPr>
            <w:tcW w:w="1701" w:type="dxa"/>
          </w:tcPr>
          <w:p w:rsidR="0056442F" w:rsidRPr="00FB18E9" w:rsidRDefault="0056442F" w:rsidP="00CC3AFB">
            <w:pPr>
              <w:jc w:val="center"/>
              <w:rPr>
                <w:sz w:val="22"/>
                <w:szCs w:val="22"/>
              </w:rPr>
            </w:pPr>
            <w:r w:rsidRPr="00FB18E9">
              <w:rPr>
                <w:sz w:val="22"/>
                <w:szCs w:val="22"/>
              </w:rPr>
              <w:t>449</w:t>
            </w:r>
          </w:p>
        </w:tc>
        <w:tc>
          <w:tcPr>
            <w:tcW w:w="1417" w:type="dxa"/>
          </w:tcPr>
          <w:p w:rsidR="0056442F" w:rsidRPr="00FB18E9" w:rsidRDefault="0056442F" w:rsidP="00CC3AFB">
            <w:pPr>
              <w:jc w:val="center"/>
              <w:rPr>
                <w:sz w:val="22"/>
                <w:szCs w:val="22"/>
              </w:rPr>
            </w:pPr>
            <w:r w:rsidRPr="00FB18E9">
              <w:rPr>
                <w:sz w:val="22"/>
                <w:szCs w:val="22"/>
              </w:rPr>
              <w:t>5,42</w:t>
            </w:r>
          </w:p>
        </w:tc>
      </w:tr>
      <w:tr w:rsidR="0056442F" w:rsidTr="00FB18E9">
        <w:tc>
          <w:tcPr>
            <w:tcW w:w="6658" w:type="dxa"/>
          </w:tcPr>
          <w:p w:rsidR="0056442F" w:rsidRPr="00FB18E9" w:rsidRDefault="0056442F" w:rsidP="00CC3AFB">
            <w:pPr>
              <w:rPr>
                <w:sz w:val="22"/>
                <w:szCs w:val="22"/>
              </w:rPr>
            </w:pPr>
            <w:r w:rsidRPr="00FB18E9">
              <w:rPr>
                <w:sz w:val="22"/>
                <w:szCs w:val="22"/>
              </w:rPr>
              <w:t>Земли водного фонда</w:t>
            </w:r>
          </w:p>
        </w:tc>
        <w:tc>
          <w:tcPr>
            <w:tcW w:w="1701" w:type="dxa"/>
          </w:tcPr>
          <w:p w:rsidR="0056442F" w:rsidRPr="00FB18E9" w:rsidRDefault="0056442F" w:rsidP="00CC3AFB">
            <w:pPr>
              <w:jc w:val="center"/>
              <w:rPr>
                <w:sz w:val="22"/>
                <w:szCs w:val="22"/>
              </w:rPr>
            </w:pPr>
            <w:r w:rsidRPr="00FB18E9">
              <w:rPr>
                <w:sz w:val="22"/>
                <w:szCs w:val="22"/>
              </w:rPr>
              <w:t>97</w:t>
            </w:r>
          </w:p>
        </w:tc>
        <w:tc>
          <w:tcPr>
            <w:tcW w:w="1417" w:type="dxa"/>
          </w:tcPr>
          <w:p w:rsidR="0056442F" w:rsidRPr="00FB18E9" w:rsidRDefault="0056442F" w:rsidP="00CC3AFB">
            <w:pPr>
              <w:jc w:val="center"/>
              <w:rPr>
                <w:sz w:val="22"/>
                <w:szCs w:val="22"/>
              </w:rPr>
            </w:pPr>
            <w:r w:rsidRPr="00FB18E9">
              <w:rPr>
                <w:sz w:val="22"/>
                <w:szCs w:val="22"/>
              </w:rPr>
              <w:t>1,17</w:t>
            </w:r>
          </w:p>
        </w:tc>
      </w:tr>
      <w:tr w:rsidR="0056442F" w:rsidTr="00FB18E9">
        <w:tc>
          <w:tcPr>
            <w:tcW w:w="6658" w:type="dxa"/>
          </w:tcPr>
          <w:p w:rsidR="0056442F" w:rsidRPr="00FB18E9" w:rsidRDefault="0056442F" w:rsidP="00CC3AFB">
            <w:pPr>
              <w:rPr>
                <w:b/>
                <w:bCs/>
                <w:sz w:val="22"/>
                <w:szCs w:val="22"/>
              </w:rPr>
            </w:pPr>
            <w:r w:rsidRPr="00FB18E9">
              <w:rPr>
                <w:b/>
                <w:bCs/>
                <w:sz w:val="22"/>
                <w:szCs w:val="22"/>
              </w:rPr>
              <w:t>Итого земель в границах сельсовета</w:t>
            </w:r>
          </w:p>
        </w:tc>
        <w:tc>
          <w:tcPr>
            <w:tcW w:w="1701" w:type="dxa"/>
          </w:tcPr>
          <w:p w:rsidR="0056442F" w:rsidRPr="00FB18E9" w:rsidRDefault="0056442F" w:rsidP="00CC3AFB">
            <w:pPr>
              <w:jc w:val="center"/>
              <w:rPr>
                <w:b/>
                <w:bCs/>
                <w:sz w:val="22"/>
                <w:szCs w:val="22"/>
              </w:rPr>
            </w:pPr>
            <w:r w:rsidRPr="00FB18E9">
              <w:rPr>
                <w:b/>
                <w:bCs/>
                <w:sz w:val="22"/>
                <w:szCs w:val="22"/>
              </w:rPr>
              <w:t>8285</w:t>
            </w:r>
          </w:p>
        </w:tc>
        <w:tc>
          <w:tcPr>
            <w:tcW w:w="1417" w:type="dxa"/>
          </w:tcPr>
          <w:p w:rsidR="0056442F" w:rsidRPr="00FB18E9" w:rsidRDefault="0056442F" w:rsidP="00CC3AFB">
            <w:pPr>
              <w:jc w:val="center"/>
              <w:rPr>
                <w:b/>
                <w:bCs/>
                <w:sz w:val="22"/>
                <w:szCs w:val="22"/>
                <w:highlight w:val="yellow"/>
              </w:rPr>
            </w:pPr>
            <w:r w:rsidRPr="00FB18E9">
              <w:rPr>
                <w:b/>
                <w:bCs/>
                <w:sz w:val="22"/>
                <w:szCs w:val="22"/>
              </w:rPr>
              <w:t>100</w:t>
            </w:r>
          </w:p>
        </w:tc>
      </w:tr>
    </w:tbl>
    <w:p w:rsidR="0056442F" w:rsidRPr="00A16E8B" w:rsidRDefault="0056442F" w:rsidP="0056442F">
      <w:pPr>
        <w:pStyle w:val="ConsPlusNonformat"/>
        <w:widowControl/>
        <w:jc w:val="center"/>
        <w:rPr>
          <w:rFonts w:ascii="Times New Roman" w:hAnsi="Times New Roman"/>
        </w:rPr>
      </w:pPr>
      <w:r w:rsidRPr="00A16E8B">
        <w:rPr>
          <w:rFonts w:ascii="Times New Roman" w:hAnsi="Times New Roman"/>
          <w:bCs/>
          <w:snapToGrid/>
          <w:color w:val="000000"/>
        </w:rPr>
        <w:t>* (данные по площадям в разрезе категорий</w:t>
      </w:r>
      <w:r w:rsidRPr="00A16E8B">
        <w:rPr>
          <w:rFonts w:ascii="Times New Roman" w:hAnsi="Times New Roman"/>
        </w:rPr>
        <w:t xml:space="preserve"> на 2020 г. получены по картографическим  материалам</w:t>
      </w:r>
    </w:p>
    <w:p w:rsidR="0056442F" w:rsidRPr="00A16E8B" w:rsidRDefault="0056442F" w:rsidP="0056442F">
      <w:pPr>
        <w:pStyle w:val="ConsPlusNonformat"/>
        <w:widowControl/>
        <w:jc w:val="center"/>
        <w:rPr>
          <w:rFonts w:ascii="Times New Roman" w:hAnsi="Times New Roman"/>
        </w:rPr>
      </w:pPr>
      <w:r w:rsidRPr="00A16E8B">
        <w:rPr>
          <w:rFonts w:ascii="Times New Roman" w:hAnsi="Times New Roman"/>
        </w:rPr>
        <w:t xml:space="preserve">М 1:10000 с учетом КПТ и программного обеспечения </w:t>
      </w:r>
      <w:proofErr w:type="spellStart"/>
      <w:r w:rsidRPr="00A16E8B">
        <w:rPr>
          <w:rFonts w:ascii="Times New Roman" w:hAnsi="Times New Roman"/>
          <w:lang w:val="en-US"/>
        </w:rPr>
        <w:t>Mapinfo</w:t>
      </w:r>
      <w:proofErr w:type="spellEnd"/>
      <w:r w:rsidRPr="00A16E8B">
        <w:rPr>
          <w:rFonts w:ascii="Times New Roman" w:hAnsi="Times New Roman"/>
        </w:rPr>
        <w:t>).</w:t>
      </w:r>
    </w:p>
    <w:p w:rsidR="0056442F" w:rsidRPr="00FA2329" w:rsidRDefault="0056442F" w:rsidP="0056442F">
      <w:pPr>
        <w:pStyle w:val="ConsPlusNonformat"/>
        <w:widowControl/>
        <w:rPr>
          <w:rFonts w:ascii="Times New Roman" w:hAnsi="Times New Roman"/>
          <w:highlight w:val="yellow"/>
        </w:rPr>
      </w:pPr>
    </w:p>
    <w:p w:rsidR="0056442F" w:rsidRPr="00FB18E9" w:rsidRDefault="0056442F" w:rsidP="0056442F">
      <w:pPr>
        <w:pStyle w:val="af2"/>
        <w:spacing w:line="360" w:lineRule="auto"/>
        <w:jc w:val="center"/>
        <w:rPr>
          <w:b/>
          <w:bCs/>
          <w:sz w:val="26"/>
          <w:szCs w:val="26"/>
        </w:rPr>
      </w:pPr>
      <w:r w:rsidRPr="00FB18E9">
        <w:rPr>
          <w:b/>
          <w:bCs/>
          <w:sz w:val="26"/>
          <w:szCs w:val="26"/>
        </w:rPr>
        <w:t>Структура земельного фонда по категориям (%)</w:t>
      </w:r>
    </w:p>
    <w:p w:rsidR="0056442F" w:rsidRPr="00A16E8B" w:rsidRDefault="0056442F" w:rsidP="0056442F">
      <w:pPr>
        <w:pStyle w:val="af2"/>
        <w:spacing w:line="360" w:lineRule="auto"/>
        <w:jc w:val="center"/>
        <w:rPr>
          <w:bCs/>
        </w:rPr>
      </w:pPr>
      <w:r>
        <w:rPr>
          <w:b/>
          <w:bCs/>
          <w:noProof/>
        </w:rPr>
        <w:drawing>
          <wp:inline distT="0" distB="0" distL="0" distR="0">
            <wp:extent cx="6238875" cy="2743200"/>
            <wp:effectExtent l="0" t="0" r="0" b="0"/>
            <wp:docPr id="9" name="Диаграмма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A16E8B">
        <w:rPr>
          <w:bCs/>
        </w:rPr>
        <w:t xml:space="preserve">Рис.2.4-1 </w:t>
      </w:r>
    </w:p>
    <w:p w:rsidR="0056442F" w:rsidRPr="00FB18E9" w:rsidRDefault="0056442F" w:rsidP="00FB18E9">
      <w:pPr>
        <w:ind w:firstLine="709"/>
        <w:jc w:val="center"/>
        <w:rPr>
          <w:b/>
          <w:i/>
          <w:sz w:val="26"/>
          <w:szCs w:val="26"/>
          <w:lang w:val="x-none" w:eastAsia="x-none"/>
        </w:rPr>
      </w:pPr>
      <w:r w:rsidRPr="00FB18E9">
        <w:rPr>
          <w:b/>
          <w:i/>
          <w:sz w:val="26"/>
          <w:szCs w:val="26"/>
          <w:lang w:val="x-none" w:eastAsia="x-none"/>
        </w:rPr>
        <w:t>Земли сельскохозяйственного назначения</w:t>
      </w:r>
    </w:p>
    <w:p w:rsidR="0056442F" w:rsidRPr="00FB18E9" w:rsidRDefault="0056442F" w:rsidP="00FB18E9">
      <w:pPr>
        <w:ind w:firstLine="709"/>
        <w:jc w:val="both"/>
        <w:rPr>
          <w:sz w:val="26"/>
          <w:szCs w:val="26"/>
          <w:lang w:eastAsia="x-none"/>
        </w:rPr>
      </w:pPr>
      <w:r w:rsidRPr="00FB18E9">
        <w:rPr>
          <w:sz w:val="26"/>
          <w:szCs w:val="26"/>
          <w:lang w:val="x-none" w:eastAsia="x-none"/>
        </w:rPr>
        <w:t>Согласно Земельного кодекса РФ п.</w:t>
      </w:r>
      <w:r w:rsidRPr="00FB18E9">
        <w:rPr>
          <w:sz w:val="26"/>
          <w:szCs w:val="26"/>
          <w:lang w:eastAsia="x-none"/>
        </w:rPr>
        <w:t xml:space="preserve"> </w:t>
      </w:r>
      <w:r w:rsidRPr="00FB18E9">
        <w:rPr>
          <w:sz w:val="26"/>
          <w:szCs w:val="26"/>
          <w:lang w:val="x-none" w:eastAsia="x-none"/>
        </w:rPr>
        <w:t>1 ст.</w:t>
      </w:r>
      <w:r w:rsidRPr="00FB18E9">
        <w:rPr>
          <w:sz w:val="26"/>
          <w:szCs w:val="26"/>
          <w:lang w:eastAsia="x-none"/>
        </w:rPr>
        <w:t xml:space="preserve"> </w:t>
      </w:r>
      <w:r w:rsidRPr="00FB18E9">
        <w:rPr>
          <w:sz w:val="26"/>
          <w:szCs w:val="26"/>
          <w:lang w:val="x-none" w:eastAsia="x-none"/>
        </w:rPr>
        <w:t>77 «землями сельскохозяйственного назначения признаются земли, находящиеся за границами населенного пункта и предоставленные для нужд сельского хозяйства, а также предназначенные для этих целей».</w:t>
      </w:r>
      <w:r w:rsidRPr="00FB18E9">
        <w:rPr>
          <w:sz w:val="26"/>
          <w:szCs w:val="26"/>
          <w:lang w:eastAsia="x-none"/>
        </w:rPr>
        <w:t xml:space="preserve"> </w:t>
      </w:r>
      <w:r w:rsidRPr="00FB18E9">
        <w:rPr>
          <w:sz w:val="26"/>
          <w:szCs w:val="26"/>
          <w:lang w:val="x-none" w:eastAsia="x-none"/>
        </w:rPr>
        <w:t xml:space="preserve">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предназначенными для обеспечения защиты земель от негативного воздействия, водными объектами (в том числе прудами, образованными водоподпорными сооружениями на водотоках и используемыми для целей осуществления прудовой </w:t>
      </w:r>
      <w:proofErr w:type="spellStart"/>
      <w:r w:rsidRPr="00FB18E9">
        <w:rPr>
          <w:sz w:val="26"/>
          <w:szCs w:val="26"/>
          <w:lang w:val="x-none" w:eastAsia="x-none"/>
        </w:rPr>
        <w:t>аквакультуры</w:t>
      </w:r>
      <w:proofErr w:type="spellEnd"/>
      <w:r w:rsidRPr="00FB18E9">
        <w:rPr>
          <w:sz w:val="26"/>
          <w:szCs w:val="26"/>
          <w:lang w:val="x-none" w:eastAsia="x-none"/>
        </w:rPr>
        <w:t>), а также зданиями, сооружениями, используемыми для производства, хранения и первичной переработки сельскохозяйственной продукции</w:t>
      </w:r>
      <w:r w:rsidRPr="00FB18E9">
        <w:rPr>
          <w:sz w:val="26"/>
          <w:szCs w:val="26"/>
          <w:lang w:eastAsia="x-none"/>
        </w:rPr>
        <w:t>.</w:t>
      </w:r>
    </w:p>
    <w:p w:rsidR="0056442F" w:rsidRPr="00FB18E9" w:rsidRDefault="0056442F" w:rsidP="00FB18E9">
      <w:pPr>
        <w:ind w:firstLine="709"/>
        <w:jc w:val="both"/>
        <w:rPr>
          <w:sz w:val="26"/>
          <w:szCs w:val="26"/>
          <w:highlight w:val="yellow"/>
          <w:lang w:val="x-none" w:eastAsia="x-none"/>
        </w:rPr>
      </w:pPr>
      <w:r w:rsidRPr="00FB18E9">
        <w:rPr>
          <w:sz w:val="26"/>
          <w:szCs w:val="26"/>
          <w:lang w:val="x-none" w:eastAsia="x-none"/>
        </w:rPr>
        <w:t xml:space="preserve">Площадь земель сельскохозяйственного назначения составляет </w:t>
      </w:r>
      <w:r w:rsidRPr="00FB18E9">
        <w:rPr>
          <w:sz w:val="26"/>
          <w:szCs w:val="26"/>
          <w:lang w:eastAsia="x-none"/>
        </w:rPr>
        <w:t xml:space="preserve">7237 </w:t>
      </w:r>
      <w:r w:rsidRPr="00FB18E9">
        <w:rPr>
          <w:sz w:val="26"/>
          <w:szCs w:val="26"/>
          <w:lang w:val="x-none" w:eastAsia="x-none"/>
        </w:rPr>
        <w:t>га.</w:t>
      </w:r>
    </w:p>
    <w:p w:rsidR="0056442F" w:rsidRPr="00FB18E9" w:rsidRDefault="0056442F" w:rsidP="00FB18E9">
      <w:pPr>
        <w:ind w:firstLine="709"/>
        <w:jc w:val="center"/>
        <w:rPr>
          <w:b/>
          <w:i/>
          <w:sz w:val="26"/>
          <w:szCs w:val="26"/>
          <w:lang w:val="x-none" w:eastAsia="x-none"/>
        </w:rPr>
      </w:pPr>
      <w:r w:rsidRPr="00FB18E9">
        <w:rPr>
          <w:b/>
          <w:i/>
          <w:sz w:val="26"/>
          <w:szCs w:val="26"/>
          <w:lang w:val="x-none" w:eastAsia="x-none"/>
        </w:rPr>
        <w:t>Земли населенных пунктов</w:t>
      </w:r>
    </w:p>
    <w:p w:rsidR="0056442F" w:rsidRPr="00FB18E9" w:rsidRDefault="0056442F" w:rsidP="00FB18E9">
      <w:pPr>
        <w:ind w:firstLine="709"/>
        <w:jc w:val="both"/>
        <w:rPr>
          <w:sz w:val="26"/>
          <w:szCs w:val="26"/>
          <w:lang w:val="x-none" w:eastAsia="x-none"/>
        </w:rPr>
      </w:pPr>
      <w:r w:rsidRPr="00FB18E9">
        <w:rPr>
          <w:sz w:val="26"/>
          <w:szCs w:val="26"/>
          <w:lang w:val="x-none" w:eastAsia="x-none"/>
        </w:rPr>
        <w:t>В соответствии со ст. 83 Земельного кодекса РФ, землями населенных пунктов признаются земли, используемые и предназначенные для застройки и развития населенных пунктов. Одновременно с установлением категории земель населенных пунктов вводится и новое определение границ этих земель. В соответствии с п. 2 ст. 83 Земельного кодекса РФ «границы городских, сельских населенных пунктов отделяют земли населенных пунктов от земель иных категорий. Границы городских, сельских населенных пунктов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p>
    <w:p w:rsidR="0056442F" w:rsidRPr="00FB18E9" w:rsidRDefault="0056442F" w:rsidP="00FB18E9">
      <w:pPr>
        <w:ind w:firstLine="709"/>
        <w:jc w:val="both"/>
        <w:rPr>
          <w:sz w:val="26"/>
          <w:szCs w:val="26"/>
          <w:lang w:val="x-none" w:eastAsia="x-none"/>
        </w:rPr>
      </w:pPr>
      <w:r w:rsidRPr="00FB18E9">
        <w:rPr>
          <w:sz w:val="26"/>
          <w:szCs w:val="26"/>
          <w:lang w:val="x-none" w:eastAsia="x-none"/>
        </w:rPr>
        <w:t xml:space="preserve">В состав земель населенных пунктов могут входить земельные участки, отнесенные в соответствии с градостроительными регламентами к следующим </w:t>
      </w:r>
      <w:r w:rsidRPr="00FB18E9">
        <w:rPr>
          <w:sz w:val="26"/>
          <w:szCs w:val="26"/>
          <w:lang w:val="x-none" w:eastAsia="x-none"/>
        </w:rPr>
        <w:lastRenderedPageBreak/>
        <w:t>территориальным зонам: жилым, общественно-деловым, производственным, инженерн</w:t>
      </w:r>
      <w:r w:rsidRPr="00FB18E9">
        <w:rPr>
          <w:sz w:val="26"/>
          <w:szCs w:val="26"/>
          <w:lang w:eastAsia="x-none"/>
        </w:rPr>
        <w:t>ых</w:t>
      </w:r>
      <w:r w:rsidRPr="00FB18E9">
        <w:rPr>
          <w:sz w:val="26"/>
          <w:szCs w:val="26"/>
          <w:lang w:val="x-none" w:eastAsia="x-none"/>
        </w:rPr>
        <w:t xml:space="preserve"> и транспортн</w:t>
      </w:r>
      <w:r w:rsidRPr="00FB18E9">
        <w:rPr>
          <w:sz w:val="26"/>
          <w:szCs w:val="26"/>
          <w:lang w:eastAsia="x-none"/>
        </w:rPr>
        <w:t>ых</w:t>
      </w:r>
      <w:r w:rsidRPr="00FB18E9">
        <w:rPr>
          <w:sz w:val="26"/>
          <w:szCs w:val="26"/>
          <w:lang w:val="x-none" w:eastAsia="x-none"/>
        </w:rPr>
        <w:t xml:space="preserve"> инфраструктур, рекреационным, сельскохозяйственного использования, специального назначения, военных объектов, иным территориальным зонам.</w:t>
      </w:r>
    </w:p>
    <w:p w:rsidR="0056442F" w:rsidRPr="00FB18E9" w:rsidRDefault="0056442F" w:rsidP="00FB18E9">
      <w:pPr>
        <w:ind w:firstLine="709"/>
        <w:jc w:val="both"/>
        <w:rPr>
          <w:color w:val="000000"/>
          <w:sz w:val="26"/>
          <w:szCs w:val="26"/>
        </w:rPr>
      </w:pPr>
      <w:r w:rsidRPr="00FB18E9">
        <w:rPr>
          <w:sz w:val="26"/>
          <w:szCs w:val="26"/>
        </w:rPr>
        <w:t>На территории Мошковского сельсовета расположены два населенных пункта.</w:t>
      </w:r>
    </w:p>
    <w:p w:rsidR="0056442F" w:rsidRPr="00FB18E9" w:rsidRDefault="0056442F" w:rsidP="00FB18E9">
      <w:pPr>
        <w:ind w:firstLine="709"/>
        <w:jc w:val="both"/>
        <w:rPr>
          <w:sz w:val="26"/>
          <w:szCs w:val="26"/>
          <w:lang w:eastAsia="x-none"/>
        </w:rPr>
      </w:pPr>
      <w:r w:rsidRPr="00FB18E9">
        <w:rPr>
          <w:sz w:val="26"/>
          <w:szCs w:val="26"/>
          <w:lang w:val="x-none" w:eastAsia="x-none"/>
        </w:rPr>
        <w:t xml:space="preserve">Площадь земель населенных пунктов </w:t>
      </w:r>
      <w:r w:rsidRPr="00FB18E9">
        <w:rPr>
          <w:sz w:val="26"/>
          <w:szCs w:val="26"/>
          <w:lang w:eastAsia="x-none"/>
        </w:rPr>
        <w:t xml:space="preserve">составляет 479 </w:t>
      </w:r>
      <w:r w:rsidRPr="00FB18E9">
        <w:rPr>
          <w:sz w:val="26"/>
          <w:szCs w:val="26"/>
          <w:lang w:val="x-none" w:eastAsia="x-none"/>
        </w:rPr>
        <w:t>га</w:t>
      </w:r>
      <w:r w:rsidRPr="00FB18E9">
        <w:rPr>
          <w:sz w:val="26"/>
          <w:szCs w:val="26"/>
          <w:lang w:eastAsia="x-none"/>
        </w:rPr>
        <w:t>.</w:t>
      </w:r>
    </w:p>
    <w:p w:rsidR="0056442F" w:rsidRPr="00FB18E9" w:rsidRDefault="0056442F" w:rsidP="00FB18E9">
      <w:pPr>
        <w:ind w:firstLine="709"/>
        <w:jc w:val="center"/>
        <w:rPr>
          <w:b/>
          <w:i/>
          <w:sz w:val="26"/>
          <w:szCs w:val="26"/>
          <w:lang w:val="x-none" w:eastAsia="x-none"/>
        </w:rPr>
      </w:pPr>
      <w:r w:rsidRPr="00FB18E9">
        <w:rPr>
          <w:b/>
          <w:i/>
          <w:sz w:val="26"/>
          <w:szCs w:val="26"/>
          <w:lang w:val="x-none" w:eastAsia="x-none"/>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56442F" w:rsidRPr="00FB18E9" w:rsidRDefault="0056442F" w:rsidP="00FB18E9">
      <w:pPr>
        <w:ind w:firstLine="709"/>
        <w:jc w:val="both"/>
        <w:rPr>
          <w:sz w:val="26"/>
          <w:szCs w:val="26"/>
          <w:lang w:eastAsia="x-none"/>
        </w:rPr>
      </w:pPr>
      <w:r w:rsidRPr="00FB18E9">
        <w:rPr>
          <w:sz w:val="26"/>
          <w:szCs w:val="26"/>
          <w:lang w:val="x-none" w:eastAsia="x-none"/>
        </w:rPr>
        <w:t>В соответствии с п.</w:t>
      </w:r>
      <w:r w:rsidRPr="00FB18E9">
        <w:rPr>
          <w:sz w:val="26"/>
          <w:szCs w:val="26"/>
          <w:lang w:eastAsia="x-none"/>
        </w:rPr>
        <w:t xml:space="preserve"> </w:t>
      </w:r>
      <w:r w:rsidRPr="00FB18E9">
        <w:rPr>
          <w:sz w:val="26"/>
          <w:szCs w:val="26"/>
          <w:lang w:val="x-none" w:eastAsia="x-none"/>
        </w:rPr>
        <w:t>5 ст.</w:t>
      </w:r>
      <w:r w:rsidRPr="00FB18E9">
        <w:rPr>
          <w:sz w:val="26"/>
          <w:szCs w:val="26"/>
          <w:lang w:eastAsia="x-none"/>
        </w:rPr>
        <w:t xml:space="preserve"> </w:t>
      </w:r>
      <w:r w:rsidRPr="00FB18E9">
        <w:rPr>
          <w:sz w:val="26"/>
          <w:szCs w:val="26"/>
          <w:lang w:val="x-none" w:eastAsia="x-none"/>
        </w:rPr>
        <w:t>23 Градостроительного кодекса на картах, содержащихся в генеральных планах, должны отображаться существующие и планируемые границы земель промышленности, энергетики, транспорта и связи, а также границы зон инженерной и транспортной инфраструктур.</w:t>
      </w:r>
    </w:p>
    <w:p w:rsidR="0056442F" w:rsidRPr="00FB18E9" w:rsidRDefault="0056442F" w:rsidP="00FB18E9">
      <w:pPr>
        <w:ind w:firstLine="709"/>
        <w:jc w:val="both"/>
        <w:rPr>
          <w:sz w:val="26"/>
          <w:szCs w:val="26"/>
          <w:lang w:val="x-none" w:eastAsia="x-none"/>
        </w:rPr>
      </w:pPr>
      <w:r w:rsidRPr="00FB18E9">
        <w:rPr>
          <w:i/>
          <w:sz w:val="26"/>
          <w:szCs w:val="26"/>
          <w:lang w:val="x-none" w:eastAsia="x-none"/>
        </w:rPr>
        <w:t xml:space="preserve">Земли промышленности. </w:t>
      </w:r>
      <w:r w:rsidRPr="00FB18E9">
        <w:rPr>
          <w:sz w:val="26"/>
          <w:szCs w:val="26"/>
          <w:lang w:val="x-none" w:eastAsia="x-none"/>
        </w:rPr>
        <w:t>В соответствии с п.</w:t>
      </w:r>
      <w:r w:rsidRPr="00FB18E9">
        <w:rPr>
          <w:sz w:val="26"/>
          <w:szCs w:val="26"/>
          <w:lang w:eastAsia="x-none"/>
        </w:rPr>
        <w:t xml:space="preserve"> </w:t>
      </w:r>
      <w:r w:rsidRPr="00FB18E9">
        <w:rPr>
          <w:sz w:val="26"/>
          <w:szCs w:val="26"/>
          <w:lang w:val="x-none" w:eastAsia="x-none"/>
        </w:rPr>
        <w:t xml:space="preserve">1 ст. 88 Земельного кодекса РФ «землями промышленности признаются земли, которые используются или предназначены для обеспечения деятельности организаций и (или) эксплуатации объектов промышленности и права на которые возникли у участников земельных отношений по основаниям, предусмотренным </w:t>
      </w:r>
      <w:r w:rsidRPr="00FB18E9">
        <w:rPr>
          <w:sz w:val="26"/>
          <w:szCs w:val="26"/>
          <w:lang w:eastAsia="x-none"/>
        </w:rPr>
        <w:t>Земельным</w:t>
      </w:r>
      <w:r w:rsidRPr="00FB18E9">
        <w:rPr>
          <w:sz w:val="26"/>
          <w:szCs w:val="26"/>
          <w:lang w:val="x-none" w:eastAsia="x-none"/>
        </w:rPr>
        <w:t xml:space="preserve"> </w:t>
      </w:r>
      <w:r w:rsidRPr="00FB18E9">
        <w:rPr>
          <w:sz w:val="26"/>
          <w:szCs w:val="26"/>
          <w:lang w:eastAsia="x-none"/>
        </w:rPr>
        <w:t>к</w:t>
      </w:r>
      <w:proofErr w:type="spellStart"/>
      <w:r w:rsidRPr="00FB18E9">
        <w:rPr>
          <w:sz w:val="26"/>
          <w:szCs w:val="26"/>
          <w:lang w:val="x-none" w:eastAsia="x-none"/>
        </w:rPr>
        <w:t>одексом</w:t>
      </w:r>
      <w:proofErr w:type="spellEnd"/>
      <w:r w:rsidRPr="00FB18E9">
        <w:rPr>
          <w:sz w:val="26"/>
          <w:szCs w:val="26"/>
          <w:lang w:eastAsia="x-none"/>
        </w:rPr>
        <w:t xml:space="preserve"> РФ</w:t>
      </w:r>
      <w:r w:rsidRPr="00FB18E9">
        <w:rPr>
          <w:sz w:val="26"/>
          <w:szCs w:val="26"/>
          <w:lang w:val="x-none" w:eastAsia="x-none"/>
        </w:rPr>
        <w:t>,</w:t>
      </w:r>
      <w:r w:rsidRPr="00FB18E9">
        <w:rPr>
          <w:sz w:val="26"/>
          <w:szCs w:val="26"/>
          <w:lang w:eastAsia="x-none"/>
        </w:rPr>
        <w:t xml:space="preserve"> </w:t>
      </w:r>
      <w:r w:rsidRPr="00FB18E9">
        <w:rPr>
          <w:sz w:val="26"/>
          <w:szCs w:val="26"/>
          <w:lang w:val="x-none" w:eastAsia="x-none"/>
        </w:rPr>
        <w:t>федеральными законами и законами субъектов Российской Федерации».</w:t>
      </w:r>
    </w:p>
    <w:p w:rsidR="0056442F" w:rsidRPr="00FB18E9" w:rsidRDefault="0056442F" w:rsidP="00FB18E9">
      <w:pPr>
        <w:ind w:firstLine="709"/>
        <w:jc w:val="both"/>
        <w:rPr>
          <w:sz w:val="26"/>
          <w:szCs w:val="26"/>
          <w:lang w:val="x-none" w:eastAsia="x-none"/>
        </w:rPr>
      </w:pPr>
      <w:r w:rsidRPr="00FB18E9">
        <w:rPr>
          <w:i/>
          <w:sz w:val="26"/>
          <w:szCs w:val="26"/>
          <w:lang w:val="x-none" w:eastAsia="x-none"/>
        </w:rPr>
        <w:t xml:space="preserve">Земли энергетики. </w:t>
      </w:r>
      <w:r w:rsidRPr="00FB18E9">
        <w:rPr>
          <w:sz w:val="26"/>
          <w:szCs w:val="26"/>
          <w:lang w:val="x-none" w:eastAsia="x-none"/>
        </w:rPr>
        <w:t>В соответствии с п.</w:t>
      </w:r>
      <w:r w:rsidRPr="00FB18E9">
        <w:rPr>
          <w:sz w:val="26"/>
          <w:szCs w:val="26"/>
          <w:lang w:eastAsia="x-none"/>
        </w:rPr>
        <w:t xml:space="preserve"> </w:t>
      </w:r>
      <w:r w:rsidRPr="00FB18E9">
        <w:rPr>
          <w:sz w:val="26"/>
          <w:szCs w:val="26"/>
          <w:lang w:val="x-none" w:eastAsia="x-none"/>
        </w:rPr>
        <w:t xml:space="preserve">1 ст. 89 Земельного кодекса РФ «землями энергетики признаются земли, которые используются или предназначены для обеспечения деятельности организаций и (или) объектов энергетики и права на которые возникли у участников земельных отношений по основаниям, предусмотренным </w:t>
      </w:r>
      <w:r w:rsidRPr="00FB18E9">
        <w:rPr>
          <w:sz w:val="26"/>
          <w:szCs w:val="26"/>
          <w:lang w:eastAsia="x-none"/>
        </w:rPr>
        <w:t>Земельным к</w:t>
      </w:r>
      <w:proofErr w:type="spellStart"/>
      <w:r w:rsidRPr="00FB18E9">
        <w:rPr>
          <w:sz w:val="26"/>
          <w:szCs w:val="26"/>
          <w:lang w:val="x-none" w:eastAsia="x-none"/>
        </w:rPr>
        <w:t>одексом</w:t>
      </w:r>
      <w:proofErr w:type="spellEnd"/>
      <w:r w:rsidRPr="00FB18E9">
        <w:rPr>
          <w:sz w:val="26"/>
          <w:szCs w:val="26"/>
          <w:lang w:eastAsia="x-none"/>
        </w:rPr>
        <w:t xml:space="preserve"> РФ</w:t>
      </w:r>
      <w:r w:rsidRPr="00FB18E9">
        <w:rPr>
          <w:sz w:val="26"/>
          <w:szCs w:val="26"/>
          <w:lang w:val="x-none" w:eastAsia="x-none"/>
        </w:rPr>
        <w:t>, федеральными законами и законами субъектов Российской Федерации».</w:t>
      </w:r>
    </w:p>
    <w:p w:rsidR="0056442F" w:rsidRPr="00FB18E9" w:rsidRDefault="0056442F" w:rsidP="00FB18E9">
      <w:pPr>
        <w:ind w:firstLine="709"/>
        <w:jc w:val="both"/>
        <w:rPr>
          <w:sz w:val="26"/>
          <w:szCs w:val="26"/>
          <w:lang w:val="x-none" w:eastAsia="x-none"/>
        </w:rPr>
      </w:pPr>
      <w:r w:rsidRPr="00FB18E9">
        <w:rPr>
          <w:i/>
          <w:sz w:val="26"/>
          <w:szCs w:val="26"/>
          <w:lang w:val="x-none" w:eastAsia="x-none"/>
        </w:rPr>
        <w:t>Земли транспорта.</w:t>
      </w:r>
      <w:r w:rsidRPr="00FB18E9">
        <w:rPr>
          <w:sz w:val="26"/>
          <w:szCs w:val="26"/>
          <w:lang w:val="x-none" w:eastAsia="x-none"/>
        </w:rPr>
        <w:t xml:space="preserve"> В соответствии с п.</w:t>
      </w:r>
      <w:r w:rsidRPr="00FB18E9">
        <w:rPr>
          <w:sz w:val="26"/>
          <w:szCs w:val="26"/>
          <w:lang w:eastAsia="x-none"/>
        </w:rPr>
        <w:t xml:space="preserve"> </w:t>
      </w:r>
      <w:r w:rsidRPr="00FB18E9">
        <w:rPr>
          <w:sz w:val="26"/>
          <w:szCs w:val="26"/>
          <w:lang w:val="x-none" w:eastAsia="x-none"/>
        </w:rPr>
        <w:t>1 ст.</w:t>
      </w:r>
      <w:r w:rsidRPr="00FB18E9">
        <w:rPr>
          <w:sz w:val="26"/>
          <w:szCs w:val="26"/>
          <w:lang w:eastAsia="x-none"/>
        </w:rPr>
        <w:t xml:space="preserve"> </w:t>
      </w:r>
      <w:r w:rsidRPr="00FB18E9">
        <w:rPr>
          <w:sz w:val="26"/>
          <w:szCs w:val="26"/>
          <w:lang w:val="x-none" w:eastAsia="x-none"/>
        </w:rPr>
        <w:t xml:space="preserve">90 Земельного кодекса РФ «землями транспорта признаются земли, которые используются или предназначены для обеспечения деятельности организаций и (или) эксплуатации объектов автомобильного, морского, внутреннего водного, железнодорожного, воздушного и иных видов транспорта, и права на которые возникли у участников земельных отношений по основаниям, предусмотренным </w:t>
      </w:r>
      <w:r w:rsidRPr="00FB18E9">
        <w:rPr>
          <w:sz w:val="26"/>
          <w:szCs w:val="26"/>
          <w:lang w:eastAsia="x-none"/>
        </w:rPr>
        <w:t>Земельным к</w:t>
      </w:r>
      <w:proofErr w:type="spellStart"/>
      <w:r w:rsidRPr="00FB18E9">
        <w:rPr>
          <w:sz w:val="26"/>
          <w:szCs w:val="26"/>
          <w:lang w:val="x-none" w:eastAsia="x-none"/>
        </w:rPr>
        <w:t>одексом</w:t>
      </w:r>
      <w:proofErr w:type="spellEnd"/>
      <w:r w:rsidRPr="00FB18E9">
        <w:rPr>
          <w:sz w:val="26"/>
          <w:szCs w:val="26"/>
          <w:lang w:eastAsia="x-none"/>
        </w:rPr>
        <w:t xml:space="preserve"> РФ</w:t>
      </w:r>
      <w:r w:rsidRPr="00FB18E9">
        <w:rPr>
          <w:sz w:val="26"/>
          <w:szCs w:val="26"/>
          <w:lang w:val="x-none" w:eastAsia="x-none"/>
        </w:rPr>
        <w:t>, федеральными законами и законами субъектов Российской Федерации».</w:t>
      </w:r>
    </w:p>
    <w:p w:rsidR="0056442F" w:rsidRPr="00FB18E9" w:rsidRDefault="0056442F" w:rsidP="00FB18E9">
      <w:pPr>
        <w:ind w:firstLine="709"/>
        <w:jc w:val="both"/>
        <w:rPr>
          <w:sz w:val="26"/>
          <w:szCs w:val="26"/>
          <w:lang w:eastAsia="x-none"/>
        </w:rPr>
      </w:pPr>
      <w:r w:rsidRPr="00FB18E9">
        <w:rPr>
          <w:sz w:val="26"/>
          <w:szCs w:val="26"/>
          <w:lang w:val="x-none" w:eastAsia="x-none"/>
        </w:rPr>
        <w:t xml:space="preserve">Для создания нормальных условий эксплуатации автомобильных дорог и их сохранности, обеспечения требований безопасности дорожного движения и требований безопасности населения создаются придорожные полосы в виде прилегающих с обеих сторон к полосам отвода автомобильных дорог земельных участков с установлением особого режима их использования, включая ограничения на строительство зданий, строений и сооружений и иной хозяйственной деятельности в пределах придорожных полос. По территории </w:t>
      </w:r>
      <w:r w:rsidRPr="00FB18E9">
        <w:rPr>
          <w:sz w:val="26"/>
          <w:szCs w:val="26"/>
          <w:lang w:eastAsia="x-none"/>
        </w:rPr>
        <w:t>Мошковского сельсовета</w:t>
      </w:r>
      <w:r w:rsidRPr="00FB18E9">
        <w:rPr>
          <w:sz w:val="26"/>
          <w:szCs w:val="26"/>
          <w:lang w:val="x-none" w:eastAsia="x-none"/>
        </w:rPr>
        <w:t xml:space="preserve"> проходят дороги </w:t>
      </w:r>
      <w:r w:rsidRPr="00FB18E9">
        <w:rPr>
          <w:sz w:val="26"/>
          <w:szCs w:val="26"/>
          <w:lang w:eastAsia="x-none"/>
        </w:rPr>
        <w:t>межмуниципального и</w:t>
      </w:r>
      <w:r w:rsidRPr="00FB18E9">
        <w:rPr>
          <w:sz w:val="26"/>
          <w:szCs w:val="26"/>
          <w:lang w:val="x-none" w:eastAsia="x-none"/>
        </w:rPr>
        <w:t xml:space="preserve"> местного значения.</w:t>
      </w:r>
    </w:p>
    <w:p w:rsidR="0056442F" w:rsidRPr="00FB18E9" w:rsidRDefault="0056442F" w:rsidP="00FB18E9">
      <w:pPr>
        <w:ind w:firstLine="709"/>
        <w:jc w:val="both"/>
        <w:rPr>
          <w:sz w:val="26"/>
          <w:szCs w:val="26"/>
          <w:lang w:val="x-none" w:eastAsia="x-none"/>
        </w:rPr>
      </w:pPr>
      <w:r w:rsidRPr="00FB18E9">
        <w:rPr>
          <w:i/>
          <w:sz w:val="26"/>
          <w:szCs w:val="26"/>
          <w:lang w:val="x-none" w:eastAsia="x-none"/>
        </w:rPr>
        <w:t xml:space="preserve">Земли связи, радиовещания, телевидения, информатики </w:t>
      </w:r>
      <w:r w:rsidRPr="00FB18E9">
        <w:rPr>
          <w:sz w:val="26"/>
          <w:szCs w:val="26"/>
          <w:lang w:val="x-none" w:eastAsia="x-none"/>
        </w:rPr>
        <w:t xml:space="preserve">На основании ст. 91 Земельного кодекса, «землями связи, радиовещания, телевидения, информатики признаются земли, которые используются или предназначены для обеспечения деятельности организаций и (или) объектов связи, радиовещания, телевидения, информатики и права на которые возникли у участников земельных отношений по </w:t>
      </w:r>
      <w:r w:rsidRPr="00FB18E9">
        <w:rPr>
          <w:sz w:val="26"/>
          <w:szCs w:val="26"/>
          <w:lang w:val="x-none" w:eastAsia="x-none"/>
        </w:rPr>
        <w:lastRenderedPageBreak/>
        <w:t>основаниям, предусмотренным Земельным кодексом, РФ, федеральными законами и законами субъектов Российской Федерации».</w:t>
      </w:r>
    </w:p>
    <w:p w:rsidR="0056442F" w:rsidRPr="00FB18E9" w:rsidRDefault="0056442F" w:rsidP="00FB18E9">
      <w:pPr>
        <w:ind w:firstLine="709"/>
        <w:jc w:val="both"/>
        <w:rPr>
          <w:sz w:val="26"/>
          <w:szCs w:val="26"/>
          <w:lang w:eastAsia="x-none"/>
        </w:rPr>
      </w:pPr>
      <w:r w:rsidRPr="00FB18E9">
        <w:rPr>
          <w:i/>
          <w:sz w:val="26"/>
          <w:szCs w:val="26"/>
          <w:lang w:val="x-none" w:eastAsia="x-none"/>
        </w:rPr>
        <w:t>Земли специального назначения</w:t>
      </w:r>
      <w:r w:rsidRPr="00FB18E9">
        <w:rPr>
          <w:sz w:val="26"/>
          <w:szCs w:val="26"/>
          <w:lang w:val="x-none" w:eastAsia="x-none"/>
        </w:rPr>
        <w:t>. К землям специального назначения в зависимости от характера специальных задач, для решения которых они используются или предназначены, могут</w:t>
      </w:r>
      <w:r w:rsidRPr="00FB18E9">
        <w:rPr>
          <w:sz w:val="26"/>
          <w:szCs w:val="26"/>
          <w:lang w:eastAsia="x-none"/>
        </w:rPr>
        <w:t xml:space="preserve"> </w:t>
      </w:r>
      <w:r w:rsidRPr="00FB18E9">
        <w:rPr>
          <w:sz w:val="26"/>
          <w:szCs w:val="26"/>
          <w:lang w:val="x-none" w:eastAsia="x-none"/>
        </w:rPr>
        <w:t>относиться земельные участки, предоставленные для специализированной деятельности.</w:t>
      </w:r>
    </w:p>
    <w:p w:rsidR="0056442F" w:rsidRPr="00FB18E9" w:rsidRDefault="0056442F" w:rsidP="00FB18E9">
      <w:pPr>
        <w:ind w:firstLine="709"/>
        <w:jc w:val="both"/>
        <w:rPr>
          <w:sz w:val="26"/>
          <w:szCs w:val="26"/>
        </w:rPr>
      </w:pPr>
      <w:r w:rsidRPr="00FB18E9">
        <w:rPr>
          <w:sz w:val="26"/>
          <w:szCs w:val="26"/>
        </w:rPr>
        <w:t>К категории земель специального назначения на территории Мошковского сельсовета следует отнести территории земельных участков, предоставленных для размещения кладбищ.</w:t>
      </w:r>
    </w:p>
    <w:p w:rsidR="0056442F" w:rsidRPr="00FB18E9" w:rsidRDefault="0056442F" w:rsidP="00FB18E9">
      <w:pPr>
        <w:ind w:firstLine="709"/>
        <w:jc w:val="both"/>
        <w:rPr>
          <w:sz w:val="26"/>
          <w:szCs w:val="26"/>
          <w:lang w:eastAsia="x-none"/>
        </w:rPr>
      </w:pPr>
      <w:r w:rsidRPr="00FB18E9">
        <w:rPr>
          <w:sz w:val="26"/>
          <w:szCs w:val="26"/>
          <w:lang w:val="x-none" w:eastAsia="x-none"/>
        </w:rPr>
        <w:t>Общая площадь земель промышленности, транспорта, энергетики составляет</w:t>
      </w:r>
      <w:r w:rsidRPr="00FB18E9">
        <w:rPr>
          <w:sz w:val="26"/>
          <w:szCs w:val="26"/>
          <w:lang w:eastAsia="x-none"/>
        </w:rPr>
        <w:t xml:space="preserve"> 23 га.</w:t>
      </w:r>
    </w:p>
    <w:p w:rsidR="0056442F" w:rsidRPr="00FB18E9" w:rsidRDefault="0056442F" w:rsidP="00FB18E9">
      <w:pPr>
        <w:ind w:firstLine="709"/>
        <w:jc w:val="center"/>
        <w:rPr>
          <w:b/>
          <w:i/>
          <w:color w:val="000000"/>
          <w:sz w:val="26"/>
          <w:szCs w:val="26"/>
          <w:lang w:val="x-none" w:eastAsia="x-none"/>
        </w:rPr>
      </w:pPr>
      <w:r w:rsidRPr="00FB18E9">
        <w:rPr>
          <w:b/>
          <w:i/>
          <w:color w:val="000000"/>
          <w:sz w:val="26"/>
          <w:szCs w:val="26"/>
          <w:lang w:val="x-none" w:eastAsia="x-none"/>
        </w:rPr>
        <w:t>Земли лесного фонда.</w:t>
      </w:r>
    </w:p>
    <w:p w:rsidR="0056442F" w:rsidRPr="00FB18E9" w:rsidRDefault="0056442F" w:rsidP="00FB18E9">
      <w:pPr>
        <w:ind w:firstLine="709"/>
        <w:jc w:val="both"/>
        <w:rPr>
          <w:color w:val="000000"/>
          <w:sz w:val="26"/>
          <w:szCs w:val="26"/>
          <w:lang w:eastAsia="x-none"/>
        </w:rPr>
      </w:pPr>
      <w:r w:rsidRPr="00FB18E9">
        <w:rPr>
          <w:color w:val="000000"/>
          <w:sz w:val="26"/>
          <w:szCs w:val="26"/>
          <w:lang w:val="x-none" w:eastAsia="x-none"/>
        </w:rPr>
        <w:t>Согласно ст.</w:t>
      </w:r>
      <w:r w:rsidRPr="00FB18E9">
        <w:rPr>
          <w:color w:val="000000"/>
          <w:sz w:val="26"/>
          <w:szCs w:val="26"/>
          <w:lang w:eastAsia="x-none"/>
        </w:rPr>
        <w:t xml:space="preserve"> </w:t>
      </w:r>
      <w:r w:rsidRPr="00FB18E9">
        <w:rPr>
          <w:color w:val="000000"/>
          <w:sz w:val="26"/>
          <w:szCs w:val="26"/>
          <w:lang w:val="x-none" w:eastAsia="x-none"/>
        </w:rPr>
        <w:t>101 Земельного кодекса РФ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w:t>
      </w:r>
    </w:p>
    <w:p w:rsidR="0056442F" w:rsidRPr="00FB18E9" w:rsidRDefault="0056442F" w:rsidP="00FB18E9">
      <w:pPr>
        <w:ind w:firstLine="709"/>
        <w:jc w:val="both"/>
        <w:rPr>
          <w:color w:val="000000"/>
          <w:sz w:val="26"/>
          <w:szCs w:val="26"/>
          <w:lang w:val="x-none" w:eastAsia="x-none"/>
        </w:rPr>
      </w:pPr>
      <w:r w:rsidRPr="00FB18E9">
        <w:rPr>
          <w:color w:val="000000"/>
          <w:sz w:val="26"/>
          <w:szCs w:val="26"/>
          <w:lang w:val="x-none" w:eastAsia="x-none"/>
        </w:rPr>
        <w:t xml:space="preserve">Леса, расположенные в </w:t>
      </w:r>
      <w:proofErr w:type="spellStart"/>
      <w:r w:rsidRPr="00FB18E9">
        <w:rPr>
          <w:color w:val="000000"/>
          <w:sz w:val="26"/>
          <w:szCs w:val="26"/>
          <w:lang w:val="x-none" w:eastAsia="x-none"/>
        </w:rPr>
        <w:t>водоохранных</w:t>
      </w:r>
      <w:proofErr w:type="spellEnd"/>
      <w:r w:rsidRPr="00FB18E9">
        <w:rPr>
          <w:color w:val="000000"/>
          <w:sz w:val="26"/>
          <w:szCs w:val="26"/>
          <w:lang w:val="x-none" w:eastAsia="x-none"/>
        </w:rPr>
        <w:t xml:space="preserve"> зонах; леса, выполняющие функции защиты природных и иных объектов, ценные леса и леса, расположенные на особо защитных участках лесов, в соответствии с частью статьи 12 Лесного кодекса РФ подлежат освоению в целях сохранения </w:t>
      </w:r>
      <w:proofErr w:type="spellStart"/>
      <w:r w:rsidRPr="00FB18E9">
        <w:rPr>
          <w:color w:val="000000"/>
          <w:sz w:val="26"/>
          <w:szCs w:val="26"/>
          <w:lang w:val="x-none" w:eastAsia="x-none"/>
        </w:rPr>
        <w:t>средообразующих</w:t>
      </w:r>
      <w:proofErr w:type="spellEnd"/>
      <w:r w:rsidRPr="00FB18E9">
        <w:rPr>
          <w:color w:val="000000"/>
          <w:sz w:val="26"/>
          <w:szCs w:val="26"/>
          <w:lang w:val="x-none" w:eastAsia="x-none"/>
        </w:rPr>
        <w:t xml:space="preserve">, </w:t>
      </w:r>
      <w:proofErr w:type="spellStart"/>
      <w:r w:rsidRPr="00FB18E9">
        <w:rPr>
          <w:color w:val="000000"/>
          <w:sz w:val="26"/>
          <w:szCs w:val="26"/>
          <w:lang w:val="x-none" w:eastAsia="x-none"/>
        </w:rPr>
        <w:t>водоохранных</w:t>
      </w:r>
      <w:proofErr w:type="spellEnd"/>
      <w:r w:rsidRPr="00FB18E9">
        <w:rPr>
          <w:color w:val="000000"/>
          <w:sz w:val="26"/>
          <w:szCs w:val="26"/>
          <w:lang w:val="x-none" w:eastAsia="x-none"/>
        </w:rPr>
        <w:t>, защитных, санитарно-гигиенических, оздоровительных и иных полезных функций лесов при условии, если это использование совместимо с целевым назначением защитных лесов и выполняемыми полезными функциями.</w:t>
      </w:r>
    </w:p>
    <w:p w:rsidR="0056442F" w:rsidRPr="00FB18E9" w:rsidRDefault="0056442F" w:rsidP="00FB18E9">
      <w:pPr>
        <w:ind w:firstLine="709"/>
        <w:jc w:val="both"/>
        <w:rPr>
          <w:color w:val="000000"/>
          <w:sz w:val="26"/>
          <w:szCs w:val="26"/>
          <w:lang w:val="x-none" w:eastAsia="x-none"/>
        </w:rPr>
      </w:pPr>
      <w:r w:rsidRPr="00FB18E9">
        <w:rPr>
          <w:color w:val="000000"/>
          <w:sz w:val="26"/>
          <w:szCs w:val="26"/>
          <w:lang w:val="x-none" w:eastAsia="x-none"/>
        </w:rPr>
        <w:t>На территории земель лесного фонда могут быть выделены земельные участки для осуществления рекреационной деятельности в целях организации отдыха, туризма, физкультурно-оздоровительной и спортивной деятельности в лесах допускается возведение временных построек на лесных участках и осуществление их благоустройства. Вопросы использования и охраны земель лесного фонда не отражаются в документах территориального планирования и регулируются исключительно положениями Лесного кодекса.</w:t>
      </w:r>
    </w:p>
    <w:p w:rsidR="0056442F" w:rsidRPr="00FB18E9" w:rsidRDefault="0056442F" w:rsidP="00FB18E9">
      <w:pPr>
        <w:ind w:firstLine="709"/>
        <w:jc w:val="both"/>
        <w:rPr>
          <w:sz w:val="26"/>
          <w:szCs w:val="26"/>
          <w:highlight w:val="yellow"/>
          <w:lang w:eastAsia="x-none"/>
        </w:rPr>
      </w:pPr>
      <w:r w:rsidRPr="00FB18E9">
        <w:rPr>
          <w:color w:val="000000"/>
          <w:sz w:val="26"/>
          <w:szCs w:val="26"/>
          <w:lang w:val="x-none" w:eastAsia="x-none"/>
        </w:rPr>
        <w:t xml:space="preserve">Площадь земель лесного фонда на территории </w:t>
      </w:r>
      <w:r w:rsidRPr="00FB18E9">
        <w:rPr>
          <w:color w:val="000000"/>
          <w:sz w:val="26"/>
          <w:szCs w:val="26"/>
          <w:lang w:eastAsia="x-none"/>
        </w:rPr>
        <w:t>Мошковского сельсовета</w:t>
      </w:r>
      <w:r w:rsidRPr="00FB18E9">
        <w:rPr>
          <w:bCs/>
          <w:sz w:val="26"/>
          <w:szCs w:val="26"/>
        </w:rPr>
        <w:t xml:space="preserve"> – </w:t>
      </w:r>
      <w:r w:rsidRPr="00FB18E9">
        <w:rPr>
          <w:color w:val="000000"/>
          <w:sz w:val="26"/>
          <w:szCs w:val="26"/>
          <w:lang w:eastAsia="x-none"/>
        </w:rPr>
        <w:t xml:space="preserve">449 </w:t>
      </w:r>
      <w:r w:rsidRPr="00FB18E9">
        <w:rPr>
          <w:sz w:val="26"/>
          <w:szCs w:val="26"/>
          <w:lang w:eastAsia="x-none"/>
        </w:rPr>
        <w:t>га.</w:t>
      </w:r>
    </w:p>
    <w:p w:rsidR="0056442F" w:rsidRPr="00FB18E9" w:rsidRDefault="0056442F" w:rsidP="00FB18E9">
      <w:pPr>
        <w:ind w:firstLine="709"/>
        <w:jc w:val="center"/>
        <w:rPr>
          <w:b/>
          <w:i/>
          <w:color w:val="000000"/>
          <w:sz w:val="26"/>
          <w:szCs w:val="26"/>
          <w:lang w:eastAsia="x-none"/>
        </w:rPr>
      </w:pPr>
      <w:r w:rsidRPr="00FB18E9">
        <w:rPr>
          <w:b/>
          <w:i/>
          <w:color w:val="000000"/>
          <w:sz w:val="26"/>
          <w:szCs w:val="26"/>
          <w:lang w:val="x-none" w:eastAsia="x-none"/>
        </w:rPr>
        <w:t xml:space="preserve">Земли </w:t>
      </w:r>
      <w:r w:rsidRPr="00FB18E9">
        <w:rPr>
          <w:b/>
          <w:i/>
          <w:color w:val="000000"/>
          <w:sz w:val="26"/>
          <w:szCs w:val="26"/>
          <w:lang w:eastAsia="x-none"/>
        </w:rPr>
        <w:t>водного</w:t>
      </w:r>
      <w:r w:rsidRPr="00FB18E9">
        <w:rPr>
          <w:b/>
          <w:i/>
          <w:color w:val="000000"/>
          <w:sz w:val="26"/>
          <w:szCs w:val="26"/>
          <w:lang w:val="x-none" w:eastAsia="x-none"/>
        </w:rPr>
        <w:t xml:space="preserve"> фонда</w:t>
      </w:r>
    </w:p>
    <w:p w:rsidR="0056442F" w:rsidRPr="00FB18E9" w:rsidRDefault="0056442F" w:rsidP="00FB18E9">
      <w:pPr>
        <w:ind w:firstLine="709"/>
        <w:jc w:val="both"/>
        <w:rPr>
          <w:b/>
          <w:i/>
          <w:color w:val="000000"/>
          <w:sz w:val="26"/>
          <w:szCs w:val="26"/>
          <w:lang w:eastAsia="x-none"/>
        </w:rPr>
      </w:pPr>
      <w:r w:rsidRPr="00FB18E9">
        <w:rPr>
          <w:color w:val="000000"/>
          <w:sz w:val="26"/>
          <w:szCs w:val="26"/>
          <w:lang w:val="x-none" w:eastAsia="x-none"/>
        </w:rPr>
        <w:t>Согласно ст.</w:t>
      </w:r>
      <w:r w:rsidRPr="00FB18E9">
        <w:rPr>
          <w:color w:val="000000"/>
          <w:sz w:val="26"/>
          <w:szCs w:val="26"/>
          <w:lang w:eastAsia="x-none"/>
        </w:rPr>
        <w:t xml:space="preserve"> 2 </w:t>
      </w:r>
      <w:r w:rsidRPr="00FB18E9">
        <w:rPr>
          <w:color w:val="000000"/>
          <w:sz w:val="26"/>
          <w:szCs w:val="26"/>
          <w:lang w:val="x-none" w:eastAsia="x-none"/>
        </w:rPr>
        <w:t>Земельного кодекса РФ к землям</w:t>
      </w:r>
      <w:r w:rsidRPr="00FB18E9">
        <w:rPr>
          <w:color w:val="000000"/>
          <w:sz w:val="26"/>
          <w:szCs w:val="26"/>
          <w:lang w:eastAsia="x-none"/>
        </w:rPr>
        <w:t xml:space="preserve"> водного фонда относятся земли:</w:t>
      </w:r>
    </w:p>
    <w:p w:rsidR="0056442F" w:rsidRPr="00FB18E9" w:rsidRDefault="0056442F" w:rsidP="00FB18E9">
      <w:pPr>
        <w:ind w:firstLine="709"/>
        <w:jc w:val="both"/>
        <w:rPr>
          <w:rFonts w:ascii="Verdana" w:hAnsi="Verdana"/>
          <w:sz w:val="26"/>
          <w:szCs w:val="26"/>
        </w:rPr>
      </w:pPr>
      <w:r w:rsidRPr="00FB18E9">
        <w:rPr>
          <w:sz w:val="26"/>
          <w:szCs w:val="26"/>
        </w:rPr>
        <w:t>1) покрытые поверхностными водами, сосредоточенными в водных объектах;</w:t>
      </w:r>
    </w:p>
    <w:p w:rsidR="0056442F" w:rsidRPr="00FB18E9" w:rsidRDefault="0056442F" w:rsidP="00FB18E9">
      <w:pPr>
        <w:ind w:firstLine="709"/>
        <w:jc w:val="both"/>
        <w:rPr>
          <w:rFonts w:ascii="Verdana" w:hAnsi="Verdana"/>
          <w:sz w:val="26"/>
          <w:szCs w:val="26"/>
        </w:rPr>
      </w:pPr>
      <w:r w:rsidRPr="00FB18E9">
        <w:rPr>
          <w:sz w:val="26"/>
          <w:szCs w:val="26"/>
        </w:rPr>
        <w:t>2) занятые гидротехническими и иными сооружениями, расположенными на водных объектах.</w:t>
      </w:r>
    </w:p>
    <w:p w:rsidR="0056442F" w:rsidRPr="00FB18E9" w:rsidRDefault="0056442F" w:rsidP="00FB18E9">
      <w:pPr>
        <w:ind w:firstLine="709"/>
        <w:jc w:val="both"/>
        <w:rPr>
          <w:rFonts w:ascii="Verdana" w:hAnsi="Verdana"/>
          <w:sz w:val="26"/>
          <w:szCs w:val="26"/>
        </w:rPr>
      </w:pPr>
      <w:r w:rsidRPr="00FB18E9">
        <w:rPr>
          <w:sz w:val="26"/>
          <w:szCs w:val="26"/>
        </w:rPr>
        <w:t>На землях, покрытых поверхностными водами, не осуществляется образование земельных участков.</w:t>
      </w:r>
    </w:p>
    <w:p w:rsidR="00AA2EDC" w:rsidRDefault="0056442F" w:rsidP="00AA2EDC">
      <w:pPr>
        <w:ind w:firstLine="709"/>
        <w:jc w:val="both"/>
        <w:rPr>
          <w:sz w:val="26"/>
          <w:szCs w:val="26"/>
          <w:lang w:eastAsia="x-none"/>
        </w:rPr>
      </w:pPr>
      <w:r w:rsidRPr="00FB18E9">
        <w:rPr>
          <w:color w:val="000000"/>
          <w:sz w:val="26"/>
          <w:szCs w:val="26"/>
          <w:lang w:val="x-none" w:eastAsia="x-none"/>
        </w:rPr>
        <w:t xml:space="preserve">Площадь земель </w:t>
      </w:r>
      <w:r w:rsidRPr="00FB18E9">
        <w:rPr>
          <w:color w:val="000000"/>
          <w:sz w:val="26"/>
          <w:szCs w:val="26"/>
          <w:lang w:eastAsia="x-none"/>
        </w:rPr>
        <w:t>водного</w:t>
      </w:r>
      <w:r w:rsidRPr="00FB18E9">
        <w:rPr>
          <w:color w:val="000000"/>
          <w:sz w:val="26"/>
          <w:szCs w:val="26"/>
          <w:lang w:val="x-none" w:eastAsia="x-none"/>
        </w:rPr>
        <w:t xml:space="preserve"> фонда</w:t>
      </w:r>
      <w:r w:rsidRPr="00FB18E9">
        <w:rPr>
          <w:color w:val="000000"/>
          <w:sz w:val="26"/>
          <w:szCs w:val="26"/>
          <w:lang w:eastAsia="x-none"/>
        </w:rPr>
        <w:t xml:space="preserve"> </w:t>
      </w:r>
      <w:r w:rsidRPr="00FB18E9">
        <w:rPr>
          <w:color w:val="000000"/>
          <w:sz w:val="26"/>
          <w:szCs w:val="26"/>
          <w:lang w:val="x-none" w:eastAsia="x-none"/>
        </w:rPr>
        <w:t xml:space="preserve">на территории </w:t>
      </w:r>
      <w:r w:rsidRPr="00FB18E9">
        <w:rPr>
          <w:color w:val="000000"/>
          <w:sz w:val="26"/>
          <w:szCs w:val="26"/>
          <w:lang w:eastAsia="x-none"/>
        </w:rPr>
        <w:t xml:space="preserve">Мошковского сельсовета - 97 </w:t>
      </w:r>
      <w:r w:rsidRPr="00FB18E9">
        <w:rPr>
          <w:sz w:val="26"/>
          <w:szCs w:val="26"/>
          <w:lang w:eastAsia="x-none"/>
        </w:rPr>
        <w:t>га.</w:t>
      </w:r>
    </w:p>
    <w:p w:rsidR="00F805F7" w:rsidRPr="00AA2EDC" w:rsidRDefault="00AA2EDC" w:rsidP="00AA2EDC">
      <w:pPr>
        <w:ind w:firstLine="709"/>
        <w:jc w:val="both"/>
        <w:rPr>
          <w:sz w:val="26"/>
          <w:szCs w:val="26"/>
          <w:lang w:eastAsia="x-none"/>
        </w:rPr>
      </w:pPr>
      <w:r w:rsidRPr="00FE205A">
        <w:rPr>
          <w:sz w:val="26"/>
          <w:szCs w:val="26"/>
          <w:lang w:eastAsia="x-none"/>
        </w:rPr>
        <w:t xml:space="preserve">                      </w:t>
      </w:r>
      <w:r w:rsidR="00F805F7">
        <w:rPr>
          <w:sz w:val="26"/>
          <w:szCs w:val="26"/>
          <w:lang w:eastAsia="x-none"/>
        </w:rPr>
        <w:tab/>
      </w:r>
      <w:bookmarkStart w:id="42" w:name="_Toc533434671"/>
      <w:bookmarkStart w:id="43" w:name="_Toc508026181"/>
      <w:bookmarkStart w:id="44" w:name="_Toc33021532"/>
      <w:bookmarkStart w:id="45" w:name="_Toc35270555"/>
      <w:r w:rsidR="0056442F" w:rsidRPr="00FB18E9">
        <w:rPr>
          <w:b/>
          <w:iCs/>
          <w:sz w:val="26"/>
          <w:szCs w:val="26"/>
        </w:rPr>
        <w:t xml:space="preserve">2.5. </w:t>
      </w:r>
      <w:bookmarkEnd w:id="42"/>
      <w:r w:rsidR="0056442F" w:rsidRPr="00FB18E9">
        <w:rPr>
          <w:b/>
          <w:iCs/>
          <w:sz w:val="26"/>
          <w:szCs w:val="26"/>
        </w:rPr>
        <w:t>Демографический потенциал</w:t>
      </w:r>
      <w:bookmarkStart w:id="46" w:name="_Toc508026182"/>
      <w:bookmarkStart w:id="47" w:name="_Toc35270556"/>
      <w:bookmarkEnd w:id="43"/>
      <w:bookmarkEnd w:id="44"/>
      <w:bookmarkEnd w:id="45"/>
    </w:p>
    <w:p w:rsidR="0056442F" w:rsidRDefault="0056442F" w:rsidP="00F805F7">
      <w:pPr>
        <w:tabs>
          <w:tab w:val="left" w:pos="3780"/>
        </w:tabs>
        <w:jc w:val="center"/>
        <w:rPr>
          <w:b/>
          <w:i/>
          <w:sz w:val="26"/>
          <w:szCs w:val="26"/>
        </w:rPr>
      </w:pPr>
      <w:r w:rsidRPr="00FB18E9">
        <w:rPr>
          <w:b/>
          <w:i/>
          <w:sz w:val="26"/>
          <w:szCs w:val="26"/>
        </w:rPr>
        <w:t>2.5.1. Современное положение и демографические тенденции развития</w:t>
      </w:r>
      <w:bookmarkEnd w:id="46"/>
      <w:bookmarkEnd w:id="47"/>
    </w:p>
    <w:p w:rsidR="0056442F" w:rsidRPr="00FB18E9" w:rsidRDefault="0056442F" w:rsidP="00FB18E9">
      <w:pPr>
        <w:pStyle w:val="22"/>
        <w:tabs>
          <w:tab w:val="left" w:pos="540"/>
        </w:tabs>
        <w:spacing w:after="0" w:line="240" w:lineRule="auto"/>
        <w:ind w:left="0" w:firstLine="709"/>
        <w:rPr>
          <w:sz w:val="26"/>
          <w:szCs w:val="26"/>
        </w:rPr>
      </w:pPr>
      <w:r w:rsidRPr="00FB18E9">
        <w:rPr>
          <w:sz w:val="26"/>
          <w:szCs w:val="26"/>
        </w:rPr>
        <w:t>На территории Мошковского сельсовета расположено 2 населенных пункта. Численность населения сельсовета на 01.01.2020 года составляет 566 человека, в том числе трудоспособного 342 человек.</w:t>
      </w:r>
    </w:p>
    <w:p w:rsidR="0056442F" w:rsidRPr="00FB18E9" w:rsidRDefault="0056442F" w:rsidP="00FB18E9">
      <w:pPr>
        <w:pStyle w:val="22"/>
        <w:tabs>
          <w:tab w:val="left" w:pos="540"/>
        </w:tabs>
        <w:spacing w:after="0" w:line="240" w:lineRule="auto"/>
        <w:ind w:left="0" w:firstLine="709"/>
        <w:rPr>
          <w:sz w:val="26"/>
          <w:szCs w:val="26"/>
        </w:rPr>
      </w:pPr>
      <w:r w:rsidRPr="00FB18E9">
        <w:rPr>
          <w:sz w:val="26"/>
          <w:szCs w:val="26"/>
        </w:rPr>
        <w:lastRenderedPageBreak/>
        <w:t xml:space="preserve">Численность населения представлена в таблице 2.5.1-1. </w:t>
      </w:r>
    </w:p>
    <w:p w:rsidR="0056442F" w:rsidRPr="00F805F7" w:rsidRDefault="0056442F" w:rsidP="00F805F7">
      <w:pPr>
        <w:spacing w:line="288" w:lineRule="auto"/>
        <w:ind w:left="-540" w:firstLine="8195"/>
        <w:jc w:val="right"/>
        <w:rPr>
          <w:sz w:val="24"/>
          <w:szCs w:val="24"/>
        </w:rPr>
      </w:pPr>
      <w:r w:rsidRPr="00F805F7">
        <w:rPr>
          <w:sz w:val="24"/>
          <w:szCs w:val="24"/>
        </w:rPr>
        <w:t>Таблица 2.5.1-1</w:t>
      </w:r>
    </w:p>
    <w:p w:rsidR="0056442F" w:rsidRPr="00F805F7" w:rsidRDefault="0056442F" w:rsidP="0056442F">
      <w:pPr>
        <w:pStyle w:val="22"/>
        <w:tabs>
          <w:tab w:val="left" w:pos="540"/>
        </w:tabs>
        <w:spacing w:line="360" w:lineRule="auto"/>
        <w:jc w:val="center"/>
        <w:rPr>
          <w:b/>
          <w:sz w:val="26"/>
          <w:szCs w:val="26"/>
        </w:rPr>
      </w:pPr>
      <w:r w:rsidRPr="00F805F7">
        <w:rPr>
          <w:b/>
          <w:sz w:val="26"/>
          <w:szCs w:val="26"/>
        </w:rPr>
        <w:t>Численность населения с 2016 по 2020 гг.</w:t>
      </w:r>
    </w:p>
    <w:tbl>
      <w:tblPr>
        <w:tblW w:w="8080"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1134"/>
        <w:gridCol w:w="1134"/>
        <w:gridCol w:w="1134"/>
        <w:gridCol w:w="1275"/>
        <w:gridCol w:w="1276"/>
      </w:tblGrid>
      <w:tr w:rsidR="0056442F" w:rsidRPr="006B2A6C" w:rsidTr="00AA2EDC">
        <w:tc>
          <w:tcPr>
            <w:tcW w:w="2127"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rPr>
                <w:sz w:val="22"/>
                <w:szCs w:val="22"/>
              </w:rPr>
            </w:pPr>
            <w:r w:rsidRPr="00F805F7">
              <w:rPr>
                <w:sz w:val="22"/>
                <w:szCs w:val="22"/>
              </w:rPr>
              <w:t>Населенный</w:t>
            </w:r>
          </w:p>
          <w:p w:rsidR="0056442F" w:rsidRPr="00F805F7" w:rsidRDefault="0056442F" w:rsidP="00CC3AFB">
            <w:pPr>
              <w:rPr>
                <w:sz w:val="22"/>
                <w:szCs w:val="22"/>
              </w:rPr>
            </w:pPr>
            <w:r w:rsidRPr="00F805F7">
              <w:rPr>
                <w:sz w:val="22"/>
                <w:szCs w:val="22"/>
              </w:rPr>
              <w:t>пункт</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56442F" w:rsidRPr="00F805F7" w:rsidRDefault="0056442F" w:rsidP="00CC3AFB">
            <w:pPr>
              <w:jc w:val="center"/>
              <w:rPr>
                <w:sz w:val="22"/>
                <w:szCs w:val="22"/>
              </w:rPr>
            </w:pPr>
            <w:r w:rsidRPr="00F805F7">
              <w:rPr>
                <w:sz w:val="22"/>
                <w:szCs w:val="22"/>
              </w:rPr>
              <w:t>2016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2017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2018</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2019</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2020</w:t>
            </w:r>
          </w:p>
        </w:tc>
      </w:tr>
      <w:tr w:rsidR="0056442F" w:rsidRPr="006B2A6C" w:rsidTr="00AA2EDC">
        <w:tc>
          <w:tcPr>
            <w:tcW w:w="2127"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rPr>
                <w:sz w:val="22"/>
                <w:szCs w:val="22"/>
              </w:rPr>
            </w:pPr>
            <w:r w:rsidRPr="00F805F7">
              <w:rPr>
                <w:sz w:val="22"/>
                <w:szCs w:val="22"/>
              </w:rPr>
              <w:t>с. Мошки</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tabs>
                <w:tab w:val="left" w:pos="2700"/>
              </w:tabs>
              <w:jc w:val="center"/>
              <w:rPr>
                <w:sz w:val="22"/>
                <w:szCs w:val="22"/>
              </w:rPr>
            </w:pPr>
            <w:r w:rsidRPr="00F805F7">
              <w:rPr>
                <w:sz w:val="22"/>
                <w:szCs w:val="22"/>
              </w:rPr>
              <w:t>350</w:t>
            </w:r>
          </w:p>
          <w:p w:rsidR="0056442F" w:rsidRPr="00F805F7" w:rsidRDefault="0056442F" w:rsidP="00CC3AFB">
            <w:pPr>
              <w:tabs>
                <w:tab w:val="left" w:pos="2700"/>
              </w:tabs>
              <w:jc w:val="center"/>
              <w:rPr>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349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349</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336</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329</w:t>
            </w:r>
          </w:p>
        </w:tc>
      </w:tr>
      <w:tr w:rsidR="0056442F" w:rsidRPr="006B2A6C" w:rsidTr="00AA2EDC">
        <w:tc>
          <w:tcPr>
            <w:tcW w:w="2127"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rPr>
                <w:sz w:val="22"/>
                <w:szCs w:val="22"/>
              </w:rPr>
            </w:pPr>
            <w:r w:rsidRPr="00F805F7">
              <w:rPr>
                <w:sz w:val="22"/>
                <w:szCs w:val="22"/>
              </w:rPr>
              <w:t>с. Гранки</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tabs>
                <w:tab w:val="left" w:pos="2700"/>
              </w:tabs>
              <w:jc w:val="center"/>
              <w:rPr>
                <w:sz w:val="22"/>
                <w:szCs w:val="22"/>
              </w:rPr>
            </w:pPr>
            <w:r w:rsidRPr="00F805F7">
              <w:rPr>
                <w:sz w:val="22"/>
                <w:szCs w:val="22"/>
              </w:rPr>
              <w:t>255</w:t>
            </w:r>
          </w:p>
          <w:p w:rsidR="0056442F" w:rsidRPr="00F805F7" w:rsidRDefault="0056442F" w:rsidP="00CC3AFB">
            <w:pPr>
              <w:tabs>
                <w:tab w:val="left" w:pos="2700"/>
              </w:tabs>
              <w:jc w:val="center"/>
              <w:rPr>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247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260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252</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237</w:t>
            </w:r>
          </w:p>
        </w:tc>
      </w:tr>
      <w:tr w:rsidR="0056442F" w:rsidRPr="006B2A6C" w:rsidTr="00AA2EDC">
        <w:tc>
          <w:tcPr>
            <w:tcW w:w="2127"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rPr>
                <w:sz w:val="22"/>
                <w:szCs w:val="22"/>
              </w:rPr>
            </w:pPr>
            <w:r w:rsidRPr="00F805F7">
              <w:rPr>
                <w:sz w:val="22"/>
                <w:szCs w:val="22"/>
              </w:rPr>
              <w:t>Итого по сельсовету</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605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596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609</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588</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6442F" w:rsidRPr="00F805F7" w:rsidRDefault="0056442F" w:rsidP="00CC3AFB">
            <w:pPr>
              <w:jc w:val="center"/>
              <w:rPr>
                <w:sz w:val="22"/>
                <w:szCs w:val="22"/>
              </w:rPr>
            </w:pPr>
            <w:r w:rsidRPr="00F805F7">
              <w:rPr>
                <w:sz w:val="22"/>
                <w:szCs w:val="22"/>
              </w:rPr>
              <w:t>566</w:t>
            </w:r>
          </w:p>
        </w:tc>
      </w:tr>
    </w:tbl>
    <w:p w:rsidR="0056442F" w:rsidRDefault="0056442F" w:rsidP="0056442F">
      <w:pPr>
        <w:tabs>
          <w:tab w:val="left" w:pos="600"/>
        </w:tabs>
        <w:spacing w:line="360" w:lineRule="auto"/>
        <w:jc w:val="both"/>
      </w:pPr>
    </w:p>
    <w:p w:rsidR="0056442F" w:rsidRPr="00F805F7" w:rsidRDefault="0056442F" w:rsidP="00F805F7">
      <w:pPr>
        <w:tabs>
          <w:tab w:val="left" w:pos="600"/>
        </w:tabs>
        <w:ind w:firstLine="601"/>
        <w:jc w:val="both"/>
        <w:rPr>
          <w:sz w:val="26"/>
          <w:szCs w:val="26"/>
        </w:rPr>
      </w:pPr>
      <w:r w:rsidRPr="00F805F7">
        <w:rPr>
          <w:sz w:val="26"/>
          <w:szCs w:val="26"/>
        </w:rPr>
        <w:t>По состоянию на 01.01.2016 года численность населения составляла 605 человек. За 5 лет она уменьшилась на 39 человек, и на 01.01.2020 года данный показатель составил 566 человек. На рисунке 2.5.1-1. представлена общая динамика изменения численности населения  Мошковского сельсовета.</w:t>
      </w:r>
    </w:p>
    <w:p w:rsidR="00F805F7" w:rsidRDefault="00F805F7" w:rsidP="00F805F7">
      <w:pPr>
        <w:tabs>
          <w:tab w:val="left" w:pos="600"/>
        </w:tabs>
        <w:ind w:firstLine="601"/>
        <w:jc w:val="center"/>
        <w:rPr>
          <w:b/>
          <w:sz w:val="26"/>
          <w:szCs w:val="26"/>
        </w:rPr>
      </w:pPr>
    </w:p>
    <w:p w:rsidR="0056442F" w:rsidRPr="00F805F7" w:rsidRDefault="0056442F" w:rsidP="00F805F7">
      <w:pPr>
        <w:tabs>
          <w:tab w:val="left" w:pos="600"/>
        </w:tabs>
        <w:ind w:firstLine="601"/>
        <w:jc w:val="center"/>
        <w:rPr>
          <w:b/>
          <w:sz w:val="26"/>
          <w:szCs w:val="26"/>
        </w:rPr>
      </w:pPr>
      <w:r w:rsidRPr="00F805F7">
        <w:rPr>
          <w:b/>
          <w:sz w:val="26"/>
          <w:szCs w:val="26"/>
        </w:rPr>
        <w:t>Изменение динамики численности населения</w:t>
      </w:r>
    </w:p>
    <w:p w:rsidR="0056442F" w:rsidRPr="00F805F7" w:rsidRDefault="0056442F" w:rsidP="00F805F7">
      <w:pPr>
        <w:tabs>
          <w:tab w:val="left" w:pos="600"/>
        </w:tabs>
        <w:ind w:firstLine="601"/>
        <w:jc w:val="center"/>
        <w:rPr>
          <w:b/>
          <w:sz w:val="26"/>
          <w:szCs w:val="26"/>
        </w:rPr>
      </w:pPr>
      <w:r w:rsidRPr="00F805F7">
        <w:rPr>
          <w:b/>
          <w:sz w:val="26"/>
          <w:szCs w:val="26"/>
        </w:rPr>
        <w:t>за период 2016 – 2020 гг.</w:t>
      </w:r>
    </w:p>
    <w:p w:rsidR="0056442F" w:rsidRPr="0072410A" w:rsidRDefault="0056442F" w:rsidP="0056442F">
      <w:pPr>
        <w:tabs>
          <w:tab w:val="left" w:pos="600"/>
        </w:tabs>
        <w:ind w:firstLine="539"/>
        <w:jc w:val="center"/>
        <w:rPr>
          <w:b/>
        </w:rPr>
      </w:pPr>
      <w:r>
        <w:rPr>
          <w:b/>
          <w:noProof/>
        </w:rPr>
        <w:drawing>
          <wp:inline distT="0" distB="0" distL="0" distR="0">
            <wp:extent cx="5429250" cy="2438400"/>
            <wp:effectExtent l="0" t="0" r="0" b="0"/>
            <wp:docPr id="8" name="Диаграмма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56442F" w:rsidRPr="00F805F7" w:rsidRDefault="0056442F" w:rsidP="0056442F">
      <w:pPr>
        <w:jc w:val="center"/>
        <w:rPr>
          <w:sz w:val="24"/>
          <w:szCs w:val="24"/>
        </w:rPr>
      </w:pPr>
      <w:r w:rsidRPr="00F805F7">
        <w:rPr>
          <w:sz w:val="24"/>
          <w:szCs w:val="24"/>
        </w:rPr>
        <w:t>Рис. 2.5.1-1</w:t>
      </w:r>
    </w:p>
    <w:p w:rsidR="0056442F" w:rsidRPr="00F805F7" w:rsidRDefault="0056442F" w:rsidP="00F805F7">
      <w:pPr>
        <w:ind w:firstLine="709"/>
        <w:jc w:val="both"/>
        <w:rPr>
          <w:sz w:val="26"/>
          <w:szCs w:val="26"/>
        </w:rPr>
      </w:pPr>
      <w:r w:rsidRPr="00F805F7">
        <w:rPr>
          <w:sz w:val="26"/>
          <w:szCs w:val="26"/>
        </w:rPr>
        <w:t>Анализируя данные таблицы 2.5.1-1, можно сделать вывод о том, что демографическая ситуация в поселении остается непростой, и в целом, характерна для всероссийской тенденции.</w:t>
      </w:r>
    </w:p>
    <w:p w:rsidR="0056442F" w:rsidRPr="00F805F7" w:rsidRDefault="0056442F" w:rsidP="00F805F7">
      <w:pPr>
        <w:suppressAutoHyphens/>
        <w:ind w:firstLine="709"/>
        <w:jc w:val="both"/>
        <w:rPr>
          <w:sz w:val="26"/>
          <w:szCs w:val="26"/>
        </w:rPr>
      </w:pPr>
      <w:r w:rsidRPr="00F805F7">
        <w:rPr>
          <w:sz w:val="26"/>
          <w:szCs w:val="26"/>
        </w:rPr>
        <w:t>Для изучения интенсивности воспроизводства населения используются относительные показатели естественного движения населения, которые исчисляются как отношение числа демографических событий за календарный год к среднегодовой численности всего населения или его части. Они выражаются в промилле ‰ и характеризуют уровень явления в расчете на 1000 чел.</w:t>
      </w:r>
    </w:p>
    <w:p w:rsidR="0056442F" w:rsidRPr="00F805F7" w:rsidRDefault="0056442F" w:rsidP="00F805F7">
      <w:pPr>
        <w:suppressAutoHyphens/>
        <w:ind w:firstLine="709"/>
        <w:jc w:val="both"/>
        <w:rPr>
          <w:sz w:val="26"/>
          <w:szCs w:val="26"/>
        </w:rPr>
      </w:pPr>
      <w:r w:rsidRPr="00F805F7">
        <w:rPr>
          <w:sz w:val="26"/>
          <w:szCs w:val="26"/>
        </w:rPr>
        <w:t>Основными факторами, определяющими численность населения, является естественное движение (естественный прирост-убыль) населения, складывающееся из показателей рождаемости и смертности, и механическое движение населения (миграция) (таблица 1.3.).</w:t>
      </w:r>
    </w:p>
    <w:p w:rsidR="0056442F" w:rsidRPr="00F805F7" w:rsidRDefault="0056442F" w:rsidP="00F805F7">
      <w:pPr>
        <w:suppressAutoHyphens/>
        <w:ind w:firstLine="709"/>
        <w:jc w:val="both"/>
        <w:rPr>
          <w:sz w:val="26"/>
          <w:szCs w:val="26"/>
        </w:rPr>
      </w:pPr>
      <w:r w:rsidRPr="00F805F7">
        <w:rPr>
          <w:sz w:val="26"/>
          <w:szCs w:val="26"/>
        </w:rPr>
        <w:t>Коэффициенты смертности и рождаемости определяются по следующим формулам:</w:t>
      </w:r>
    </w:p>
    <w:p w:rsidR="0056442F" w:rsidRPr="00F805F7" w:rsidRDefault="0056442F" w:rsidP="00F805F7">
      <w:pPr>
        <w:suppressAutoHyphens/>
        <w:ind w:firstLine="709"/>
        <w:jc w:val="both"/>
        <w:rPr>
          <w:sz w:val="26"/>
          <w:szCs w:val="26"/>
        </w:rPr>
      </w:pPr>
      <w:r w:rsidRPr="00F805F7">
        <w:rPr>
          <w:noProof/>
          <w:sz w:val="26"/>
          <w:szCs w:val="26"/>
        </w:rPr>
        <w:lastRenderedPageBreak/>
        <w:drawing>
          <wp:inline distT="0" distB="0" distL="0" distR="0">
            <wp:extent cx="695325" cy="419100"/>
            <wp:effectExtent l="0" t="0" r="9525" b="0"/>
            <wp:docPr id="7" name="Рисунок 7" descr="m = \frac{M_x}{P_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m = \frac{M_x}{P_x}"/>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95325" cy="419100"/>
                    </a:xfrm>
                    <a:prstGeom prst="rect">
                      <a:avLst/>
                    </a:prstGeom>
                    <a:noFill/>
                    <a:ln>
                      <a:noFill/>
                    </a:ln>
                  </pic:spPr>
                </pic:pic>
              </a:graphicData>
            </a:graphic>
          </wp:inline>
        </w:drawing>
      </w:r>
      <w:r w:rsidRPr="00F805F7">
        <w:rPr>
          <w:sz w:val="26"/>
          <w:szCs w:val="26"/>
        </w:rPr>
        <w:t xml:space="preserve"> Х 1000,</w:t>
      </w:r>
    </w:p>
    <w:p w:rsidR="0056442F" w:rsidRPr="00F805F7" w:rsidRDefault="0056442F" w:rsidP="00F805F7">
      <w:pPr>
        <w:suppressAutoHyphens/>
        <w:ind w:firstLine="709"/>
        <w:jc w:val="both"/>
        <w:rPr>
          <w:sz w:val="26"/>
          <w:szCs w:val="26"/>
        </w:rPr>
      </w:pPr>
      <w:r w:rsidRPr="00F805F7">
        <w:rPr>
          <w:noProof/>
          <w:sz w:val="26"/>
          <w:szCs w:val="26"/>
        </w:rPr>
        <w:drawing>
          <wp:inline distT="0" distB="0" distL="0" distR="0">
            <wp:extent cx="619125" cy="419100"/>
            <wp:effectExtent l="0" t="0" r="9525" b="0"/>
            <wp:docPr id="6" name="Рисунок 6" descr="n = \frac{N_x}{P_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n = \frac{N_x}{P_x}"/>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9125" cy="419100"/>
                    </a:xfrm>
                    <a:prstGeom prst="rect">
                      <a:avLst/>
                    </a:prstGeom>
                    <a:noFill/>
                    <a:ln>
                      <a:noFill/>
                    </a:ln>
                  </pic:spPr>
                </pic:pic>
              </a:graphicData>
            </a:graphic>
          </wp:inline>
        </w:drawing>
      </w:r>
      <w:r w:rsidRPr="00F805F7">
        <w:rPr>
          <w:sz w:val="26"/>
          <w:szCs w:val="26"/>
        </w:rPr>
        <w:t xml:space="preserve"> Х 1000,</w:t>
      </w:r>
    </w:p>
    <w:p w:rsidR="0056442F" w:rsidRPr="00F805F7" w:rsidRDefault="0056442F" w:rsidP="00F805F7">
      <w:pPr>
        <w:suppressAutoHyphens/>
        <w:ind w:firstLine="709"/>
        <w:jc w:val="both"/>
        <w:rPr>
          <w:sz w:val="26"/>
          <w:szCs w:val="26"/>
        </w:rPr>
      </w:pPr>
      <w:r w:rsidRPr="00F805F7">
        <w:rPr>
          <w:sz w:val="26"/>
          <w:szCs w:val="26"/>
        </w:rPr>
        <w:t xml:space="preserve">где </w:t>
      </w:r>
      <w:proofErr w:type="spellStart"/>
      <w:r w:rsidRPr="00F805F7">
        <w:rPr>
          <w:sz w:val="26"/>
          <w:szCs w:val="26"/>
        </w:rPr>
        <w:t>Mx</w:t>
      </w:r>
      <w:proofErr w:type="spellEnd"/>
      <w:r w:rsidRPr="00F805F7">
        <w:rPr>
          <w:sz w:val="26"/>
          <w:szCs w:val="26"/>
        </w:rPr>
        <w:t xml:space="preserve"> — число смертей за данный год,</w:t>
      </w:r>
    </w:p>
    <w:p w:rsidR="0056442F" w:rsidRPr="00F805F7" w:rsidRDefault="0056442F" w:rsidP="00F805F7">
      <w:pPr>
        <w:suppressAutoHyphens/>
        <w:ind w:firstLine="709"/>
        <w:jc w:val="both"/>
        <w:rPr>
          <w:sz w:val="26"/>
          <w:szCs w:val="26"/>
        </w:rPr>
      </w:pPr>
      <w:proofErr w:type="spellStart"/>
      <w:r w:rsidRPr="00F805F7">
        <w:rPr>
          <w:sz w:val="26"/>
          <w:szCs w:val="26"/>
        </w:rPr>
        <w:t>Nx</w:t>
      </w:r>
      <w:proofErr w:type="spellEnd"/>
      <w:r w:rsidRPr="00F805F7">
        <w:rPr>
          <w:sz w:val="26"/>
          <w:szCs w:val="26"/>
        </w:rPr>
        <w:t xml:space="preserve"> — число рождений за данный год,</w:t>
      </w:r>
    </w:p>
    <w:p w:rsidR="0056442F" w:rsidRPr="00F805F7" w:rsidRDefault="0056442F" w:rsidP="00F805F7">
      <w:pPr>
        <w:suppressAutoHyphens/>
        <w:ind w:firstLine="709"/>
        <w:jc w:val="both"/>
        <w:rPr>
          <w:sz w:val="26"/>
          <w:szCs w:val="26"/>
        </w:rPr>
      </w:pPr>
      <w:proofErr w:type="spellStart"/>
      <w:r w:rsidRPr="00F805F7">
        <w:rPr>
          <w:sz w:val="26"/>
          <w:szCs w:val="26"/>
        </w:rPr>
        <w:t>Px</w:t>
      </w:r>
      <w:proofErr w:type="spellEnd"/>
      <w:r w:rsidRPr="00F805F7">
        <w:rPr>
          <w:sz w:val="26"/>
          <w:szCs w:val="26"/>
        </w:rPr>
        <w:t xml:space="preserve"> — средняя численность населения за год.</w:t>
      </w:r>
    </w:p>
    <w:p w:rsidR="0056442F" w:rsidRPr="00F805F7" w:rsidRDefault="0056442F" w:rsidP="00F805F7">
      <w:pPr>
        <w:ind w:firstLine="709"/>
        <w:jc w:val="both"/>
        <w:rPr>
          <w:sz w:val="26"/>
          <w:szCs w:val="26"/>
          <w:u w:val="single"/>
        </w:rPr>
      </w:pPr>
      <w:r w:rsidRPr="00F805F7">
        <w:rPr>
          <w:sz w:val="26"/>
          <w:szCs w:val="26"/>
          <w:u w:val="single"/>
        </w:rPr>
        <w:t>Рождаемость и смертность</w:t>
      </w:r>
    </w:p>
    <w:p w:rsidR="0056442F" w:rsidRPr="00F805F7" w:rsidRDefault="0056442F" w:rsidP="00F805F7">
      <w:pPr>
        <w:ind w:firstLine="709"/>
        <w:jc w:val="both"/>
        <w:rPr>
          <w:sz w:val="26"/>
          <w:szCs w:val="26"/>
        </w:rPr>
      </w:pPr>
      <w:r w:rsidRPr="00F805F7">
        <w:rPr>
          <w:sz w:val="26"/>
          <w:szCs w:val="26"/>
        </w:rPr>
        <w:t>Воспроизводство населения, как процесс замещения поколений является определяющим фактором изменения динамики численности населения. В рассматриваемый период (2016-2019гг.) показатели рождаемости оставались относительно низкими. В 2016 году в Мошковском сельсовете родилось 6 человек. Этот же показатель на 01.01.2019 г. составил 2 человека, т.е. показатель роста рождаемости минимальный. Общий коэффициент рождаемости изменился с 9,9‰ в 2016 году до 3,4 ‰ в 2019 году.</w:t>
      </w:r>
    </w:p>
    <w:p w:rsidR="0056442F" w:rsidRPr="00F805F7" w:rsidRDefault="0056442F" w:rsidP="00F805F7">
      <w:pPr>
        <w:ind w:firstLine="709"/>
        <w:jc w:val="both"/>
        <w:rPr>
          <w:sz w:val="26"/>
          <w:szCs w:val="26"/>
        </w:rPr>
      </w:pPr>
      <w:r w:rsidRPr="00F805F7">
        <w:rPr>
          <w:sz w:val="26"/>
          <w:szCs w:val="26"/>
        </w:rPr>
        <w:t>Вторым компонентом, определяющим естественный прирост населения, является показатель смертности. Коэффициент смертности изменился с 29,8 ‰ до 18,7‰.</w:t>
      </w:r>
    </w:p>
    <w:p w:rsidR="0056442F" w:rsidRPr="00F805F7" w:rsidRDefault="0056442F" w:rsidP="00F805F7">
      <w:pPr>
        <w:ind w:firstLine="709"/>
        <w:jc w:val="both"/>
        <w:rPr>
          <w:sz w:val="26"/>
          <w:szCs w:val="26"/>
        </w:rPr>
      </w:pPr>
      <w:r w:rsidRPr="00F805F7">
        <w:rPr>
          <w:sz w:val="26"/>
          <w:szCs w:val="26"/>
        </w:rPr>
        <w:t>Смертность в Мошковском сельсовете на протяжении рассматриваемого периода превышает рождаемость в 5,5 раза.</w:t>
      </w:r>
    </w:p>
    <w:p w:rsidR="0056442F" w:rsidRPr="00F805F7" w:rsidRDefault="00F805F7" w:rsidP="00E0279D">
      <w:pPr>
        <w:spacing w:line="360" w:lineRule="auto"/>
        <w:ind w:firstLine="7230"/>
        <w:jc w:val="both"/>
        <w:rPr>
          <w:sz w:val="24"/>
          <w:szCs w:val="24"/>
        </w:rPr>
      </w:pPr>
      <w:r w:rsidRPr="00F805F7">
        <w:rPr>
          <w:sz w:val="24"/>
          <w:szCs w:val="24"/>
        </w:rPr>
        <w:t xml:space="preserve"> </w:t>
      </w:r>
      <w:r w:rsidR="0056442F" w:rsidRPr="00F805F7">
        <w:rPr>
          <w:sz w:val="24"/>
          <w:szCs w:val="24"/>
        </w:rPr>
        <w:t>Таблица 2.5.1-2</w:t>
      </w:r>
    </w:p>
    <w:p w:rsidR="0056442F" w:rsidRPr="00F805F7" w:rsidRDefault="0056442F" w:rsidP="0056442F">
      <w:pPr>
        <w:tabs>
          <w:tab w:val="left" w:pos="540"/>
        </w:tabs>
        <w:jc w:val="center"/>
        <w:rPr>
          <w:b/>
          <w:sz w:val="26"/>
          <w:szCs w:val="26"/>
        </w:rPr>
      </w:pPr>
      <w:r w:rsidRPr="00F805F7">
        <w:rPr>
          <w:b/>
          <w:sz w:val="26"/>
          <w:szCs w:val="26"/>
        </w:rPr>
        <w:t>Демографические показатели естественного</w:t>
      </w:r>
    </w:p>
    <w:p w:rsidR="0056442F" w:rsidRPr="00F805F7" w:rsidRDefault="0056442F" w:rsidP="0056442F">
      <w:pPr>
        <w:suppressAutoHyphens/>
        <w:jc w:val="center"/>
        <w:rPr>
          <w:b/>
          <w:bCs/>
          <w:sz w:val="26"/>
          <w:szCs w:val="26"/>
        </w:rPr>
      </w:pPr>
      <w:r w:rsidRPr="00F805F7">
        <w:rPr>
          <w:b/>
          <w:bCs/>
          <w:sz w:val="26"/>
          <w:szCs w:val="26"/>
        </w:rPr>
        <w:t>и механического движения населения</w:t>
      </w:r>
    </w:p>
    <w:p w:rsidR="0056442F" w:rsidRPr="00CC220E" w:rsidRDefault="0056442F" w:rsidP="0056442F">
      <w:pPr>
        <w:suppressAutoHyphens/>
        <w:jc w:val="cente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4"/>
        <w:gridCol w:w="3374"/>
        <w:gridCol w:w="945"/>
        <w:gridCol w:w="945"/>
        <w:gridCol w:w="945"/>
        <w:gridCol w:w="945"/>
        <w:gridCol w:w="945"/>
      </w:tblGrid>
      <w:tr w:rsidR="0056442F" w:rsidRPr="00CC220E" w:rsidTr="00F805F7">
        <w:trPr>
          <w:jc w:val="center"/>
        </w:trPr>
        <w:tc>
          <w:tcPr>
            <w:tcW w:w="704" w:type="dxa"/>
          </w:tcPr>
          <w:p w:rsidR="0056442F" w:rsidRPr="00F805F7" w:rsidRDefault="0056442F" w:rsidP="00CC3AFB">
            <w:pPr>
              <w:suppressAutoHyphens/>
              <w:spacing w:after="120"/>
              <w:jc w:val="center"/>
              <w:rPr>
                <w:sz w:val="22"/>
                <w:szCs w:val="22"/>
              </w:rPr>
            </w:pPr>
            <w:r w:rsidRPr="00F805F7">
              <w:rPr>
                <w:sz w:val="22"/>
                <w:szCs w:val="22"/>
              </w:rPr>
              <w:t>№</w:t>
            </w:r>
          </w:p>
          <w:p w:rsidR="0056442F" w:rsidRPr="00F805F7" w:rsidRDefault="0056442F" w:rsidP="00CC3AFB">
            <w:pPr>
              <w:suppressAutoHyphens/>
              <w:spacing w:after="120"/>
              <w:jc w:val="center"/>
              <w:rPr>
                <w:sz w:val="22"/>
                <w:szCs w:val="22"/>
              </w:rPr>
            </w:pPr>
            <w:r w:rsidRPr="00F805F7">
              <w:rPr>
                <w:sz w:val="22"/>
                <w:szCs w:val="22"/>
              </w:rPr>
              <w:t>п/п</w:t>
            </w:r>
          </w:p>
        </w:tc>
        <w:tc>
          <w:tcPr>
            <w:tcW w:w="3374" w:type="dxa"/>
          </w:tcPr>
          <w:p w:rsidR="0056442F" w:rsidRPr="00F805F7" w:rsidRDefault="0056442F" w:rsidP="00CC3AFB">
            <w:pPr>
              <w:suppressAutoHyphens/>
              <w:spacing w:after="120"/>
              <w:jc w:val="center"/>
              <w:rPr>
                <w:sz w:val="22"/>
                <w:szCs w:val="22"/>
              </w:rPr>
            </w:pPr>
            <w:r w:rsidRPr="00F805F7">
              <w:rPr>
                <w:sz w:val="22"/>
                <w:szCs w:val="22"/>
              </w:rPr>
              <w:t>Показатели</w:t>
            </w:r>
          </w:p>
        </w:tc>
        <w:tc>
          <w:tcPr>
            <w:tcW w:w="945" w:type="dxa"/>
          </w:tcPr>
          <w:p w:rsidR="0056442F" w:rsidRPr="00F805F7" w:rsidRDefault="0056442F" w:rsidP="00CC3AFB">
            <w:pPr>
              <w:suppressAutoHyphens/>
              <w:spacing w:after="120"/>
              <w:jc w:val="center"/>
              <w:rPr>
                <w:sz w:val="22"/>
                <w:szCs w:val="22"/>
              </w:rPr>
            </w:pPr>
            <w:r w:rsidRPr="00F805F7">
              <w:rPr>
                <w:sz w:val="22"/>
                <w:szCs w:val="22"/>
              </w:rPr>
              <w:t>2016</w:t>
            </w:r>
          </w:p>
        </w:tc>
        <w:tc>
          <w:tcPr>
            <w:tcW w:w="945" w:type="dxa"/>
          </w:tcPr>
          <w:p w:rsidR="0056442F" w:rsidRPr="00F805F7" w:rsidRDefault="0056442F" w:rsidP="00CC3AFB">
            <w:pPr>
              <w:suppressAutoHyphens/>
              <w:spacing w:after="120"/>
              <w:jc w:val="center"/>
              <w:rPr>
                <w:sz w:val="22"/>
                <w:szCs w:val="22"/>
              </w:rPr>
            </w:pPr>
            <w:r w:rsidRPr="00F805F7">
              <w:rPr>
                <w:sz w:val="22"/>
                <w:szCs w:val="22"/>
              </w:rPr>
              <w:t>2017</w:t>
            </w:r>
          </w:p>
        </w:tc>
        <w:tc>
          <w:tcPr>
            <w:tcW w:w="945" w:type="dxa"/>
          </w:tcPr>
          <w:p w:rsidR="0056442F" w:rsidRPr="00F805F7" w:rsidRDefault="0056442F" w:rsidP="00CC3AFB">
            <w:pPr>
              <w:suppressAutoHyphens/>
              <w:spacing w:after="120"/>
              <w:jc w:val="center"/>
              <w:rPr>
                <w:sz w:val="22"/>
                <w:szCs w:val="22"/>
              </w:rPr>
            </w:pPr>
            <w:r w:rsidRPr="00F805F7">
              <w:rPr>
                <w:sz w:val="22"/>
                <w:szCs w:val="22"/>
              </w:rPr>
              <w:t>2018</w:t>
            </w:r>
          </w:p>
        </w:tc>
        <w:tc>
          <w:tcPr>
            <w:tcW w:w="945" w:type="dxa"/>
          </w:tcPr>
          <w:p w:rsidR="0056442F" w:rsidRPr="00F805F7" w:rsidRDefault="0056442F" w:rsidP="00CC3AFB">
            <w:pPr>
              <w:suppressAutoHyphens/>
              <w:spacing w:after="120"/>
              <w:jc w:val="center"/>
              <w:rPr>
                <w:sz w:val="22"/>
                <w:szCs w:val="22"/>
              </w:rPr>
            </w:pPr>
            <w:r w:rsidRPr="00F805F7">
              <w:rPr>
                <w:sz w:val="22"/>
                <w:szCs w:val="22"/>
              </w:rPr>
              <w:t>2019</w:t>
            </w:r>
          </w:p>
        </w:tc>
        <w:tc>
          <w:tcPr>
            <w:tcW w:w="945" w:type="dxa"/>
          </w:tcPr>
          <w:p w:rsidR="0056442F" w:rsidRPr="00F805F7" w:rsidRDefault="0056442F" w:rsidP="00CC3AFB">
            <w:pPr>
              <w:suppressAutoHyphens/>
              <w:spacing w:after="120"/>
              <w:jc w:val="center"/>
              <w:rPr>
                <w:sz w:val="22"/>
                <w:szCs w:val="22"/>
              </w:rPr>
            </w:pPr>
            <w:r w:rsidRPr="00F805F7">
              <w:rPr>
                <w:sz w:val="22"/>
                <w:szCs w:val="22"/>
              </w:rPr>
              <w:t>2020</w:t>
            </w:r>
          </w:p>
        </w:tc>
      </w:tr>
      <w:tr w:rsidR="0056442F" w:rsidRPr="00CC220E" w:rsidTr="00F805F7">
        <w:trPr>
          <w:jc w:val="center"/>
        </w:trPr>
        <w:tc>
          <w:tcPr>
            <w:tcW w:w="704" w:type="dxa"/>
          </w:tcPr>
          <w:p w:rsidR="0056442F" w:rsidRPr="00F805F7" w:rsidRDefault="0056442F" w:rsidP="00CC3AFB">
            <w:pPr>
              <w:suppressAutoHyphens/>
              <w:spacing w:after="120"/>
              <w:jc w:val="center"/>
              <w:rPr>
                <w:sz w:val="22"/>
                <w:szCs w:val="22"/>
              </w:rPr>
            </w:pPr>
            <w:r w:rsidRPr="00F805F7">
              <w:rPr>
                <w:sz w:val="22"/>
                <w:szCs w:val="22"/>
              </w:rPr>
              <w:t>1</w:t>
            </w:r>
          </w:p>
        </w:tc>
        <w:tc>
          <w:tcPr>
            <w:tcW w:w="3374" w:type="dxa"/>
          </w:tcPr>
          <w:p w:rsidR="0056442F" w:rsidRPr="00F805F7" w:rsidRDefault="0056442F" w:rsidP="00CC3AFB">
            <w:pPr>
              <w:suppressAutoHyphens/>
              <w:spacing w:after="120"/>
              <w:rPr>
                <w:sz w:val="22"/>
                <w:szCs w:val="22"/>
              </w:rPr>
            </w:pPr>
            <w:r w:rsidRPr="00F805F7">
              <w:rPr>
                <w:sz w:val="22"/>
                <w:szCs w:val="22"/>
              </w:rPr>
              <w:t>Численность постоянного населения на 01.01., чел.</w:t>
            </w:r>
          </w:p>
        </w:tc>
        <w:tc>
          <w:tcPr>
            <w:tcW w:w="945" w:type="dxa"/>
          </w:tcPr>
          <w:p w:rsidR="0056442F" w:rsidRPr="00F805F7" w:rsidRDefault="0056442F" w:rsidP="00CC3AFB">
            <w:pPr>
              <w:jc w:val="center"/>
              <w:rPr>
                <w:sz w:val="22"/>
                <w:szCs w:val="22"/>
              </w:rPr>
            </w:pPr>
            <w:r w:rsidRPr="00F805F7">
              <w:rPr>
                <w:sz w:val="22"/>
                <w:szCs w:val="22"/>
              </w:rPr>
              <w:t>605</w:t>
            </w:r>
          </w:p>
        </w:tc>
        <w:tc>
          <w:tcPr>
            <w:tcW w:w="945" w:type="dxa"/>
          </w:tcPr>
          <w:p w:rsidR="0056442F" w:rsidRPr="00F805F7" w:rsidRDefault="0056442F" w:rsidP="00CC3AFB">
            <w:pPr>
              <w:jc w:val="center"/>
              <w:rPr>
                <w:sz w:val="22"/>
                <w:szCs w:val="22"/>
              </w:rPr>
            </w:pPr>
            <w:r w:rsidRPr="00F805F7">
              <w:rPr>
                <w:sz w:val="22"/>
                <w:szCs w:val="22"/>
              </w:rPr>
              <w:t>596</w:t>
            </w:r>
          </w:p>
        </w:tc>
        <w:tc>
          <w:tcPr>
            <w:tcW w:w="945" w:type="dxa"/>
          </w:tcPr>
          <w:p w:rsidR="0056442F" w:rsidRPr="00F805F7" w:rsidRDefault="0056442F" w:rsidP="00CC3AFB">
            <w:pPr>
              <w:jc w:val="center"/>
              <w:rPr>
                <w:sz w:val="22"/>
                <w:szCs w:val="22"/>
              </w:rPr>
            </w:pPr>
            <w:r w:rsidRPr="00F805F7">
              <w:rPr>
                <w:sz w:val="22"/>
                <w:szCs w:val="22"/>
              </w:rPr>
              <w:t>609</w:t>
            </w:r>
          </w:p>
        </w:tc>
        <w:tc>
          <w:tcPr>
            <w:tcW w:w="945" w:type="dxa"/>
          </w:tcPr>
          <w:p w:rsidR="0056442F" w:rsidRPr="00F805F7" w:rsidRDefault="0056442F" w:rsidP="00CC3AFB">
            <w:pPr>
              <w:jc w:val="center"/>
              <w:rPr>
                <w:sz w:val="22"/>
                <w:szCs w:val="22"/>
              </w:rPr>
            </w:pPr>
            <w:r w:rsidRPr="00F805F7">
              <w:rPr>
                <w:sz w:val="22"/>
                <w:szCs w:val="22"/>
              </w:rPr>
              <w:t>588</w:t>
            </w:r>
          </w:p>
        </w:tc>
        <w:tc>
          <w:tcPr>
            <w:tcW w:w="945" w:type="dxa"/>
          </w:tcPr>
          <w:p w:rsidR="0056442F" w:rsidRPr="00F805F7" w:rsidRDefault="0056442F" w:rsidP="00CC3AFB">
            <w:pPr>
              <w:jc w:val="center"/>
              <w:rPr>
                <w:sz w:val="22"/>
                <w:szCs w:val="22"/>
              </w:rPr>
            </w:pPr>
            <w:r w:rsidRPr="00F805F7">
              <w:rPr>
                <w:sz w:val="22"/>
                <w:szCs w:val="22"/>
              </w:rPr>
              <w:t>566</w:t>
            </w:r>
          </w:p>
        </w:tc>
      </w:tr>
      <w:tr w:rsidR="0056442F" w:rsidRPr="00CC220E" w:rsidTr="00F805F7">
        <w:trPr>
          <w:jc w:val="center"/>
        </w:trPr>
        <w:tc>
          <w:tcPr>
            <w:tcW w:w="704" w:type="dxa"/>
          </w:tcPr>
          <w:p w:rsidR="0056442F" w:rsidRPr="00F805F7" w:rsidRDefault="0056442F" w:rsidP="00CC3AFB">
            <w:pPr>
              <w:suppressAutoHyphens/>
              <w:spacing w:after="120"/>
              <w:jc w:val="center"/>
              <w:rPr>
                <w:sz w:val="22"/>
                <w:szCs w:val="22"/>
              </w:rPr>
            </w:pPr>
            <w:r w:rsidRPr="00F805F7">
              <w:rPr>
                <w:sz w:val="22"/>
                <w:szCs w:val="22"/>
              </w:rPr>
              <w:t>2</w:t>
            </w:r>
          </w:p>
        </w:tc>
        <w:tc>
          <w:tcPr>
            <w:tcW w:w="3374" w:type="dxa"/>
          </w:tcPr>
          <w:p w:rsidR="0056442F" w:rsidRPr="00F805F7" w:rsidRDefault="0056442F" w:rsidP="00CC3AFB">
            <w:pPr>
              <w:suppressAutoHyphens/>
              <w:spacing w:after="120"/>
              <w:rPr>
                <w:sz w:val="22"/>
                <w:szCs w:val="22"/>
              </w:rPr>
            </w:pPr>
            <w:r w:rsidRPr="00F805F7">
              <w:rPr>
                <w:sz w:val="22"/>
                <w:szCs w:val="22"/>
              </w:rPr>
              <w:t>Рождаемость</w:t>
            </w:r>
          </w:p>
        </w:tc>
        <w:tc>
          <w:tcPr>
            <w:tcW w:w="945" w:type="dxa"/>
          </w:tcPr>
          <w:p w:rsidR="0056442F" w:rsidRPr="00F805F7" w:rsidRDefault="0056442F" w:rsidP="00CC3AFB">
            <w:pPr>
              <w:suppressAutoHyphens/>
              <w:spacing w:after="120"/>
              <w:jc w:val="center"/>
              <w:rPr>
                <w:sz w:val="22"/>
                <w:szCs w:val="22"/>
              </w:rPr>
            </w:pPr>
            <w:r w:rsidRPr="00F805F7">
              <w:rPr>
                <w:sz w:val="22"/>
                <w:szCs w:val="22"/>
              </w:rPr>
              <w:t>6</w:t>
            </w:r>
          </w:p>
        </w:tc>
        <w:tc>
          <w:tcPr>
            <w:tcW w:w="945" w:type="dxa"/>
          </w:tcPr>
          <w:p w:rsidR="0056442F" w:rsidRPr="00F805F7" w:rsidRDefault="0056442F" w:rsidP="00CC3AFB">
            <w:pPr>
              <w:suppressAutoHyphens/>
              <w:spacing w:after="120"/>
              <w:jc w:val="center"/>
              <w:rPr>
                <w:sz w:val="22"/>
                <w:szCs w:val="22"/>
              </w:rPr>
            </w:pPr>
            <w:r w:rsidRPr="00F805F7">
              <w:rPr>
                <w:sz w:val="22"/>
                <w:szCs w:val="22"/>
              </w:rPr>
              <w:t>5</w:t>
            </w:r>
          </w:p>
        </w:tc>
        <w:tc>
          <w:tcPr>
            <w:tcW w:w="945" w:type="dxa"/>
          </w:tcPr>
          <w:p w:rsidR="0056442F" w:rsidRPr="00F805F7" w:rsidRDefault="0056442F" w:rsidP="00CC3AFB">
            <w:pPr>
              <w:suppressAutoHyphens/>
              <w:spacing w:after="120"/>
              <w:jc w:val="center"/>
              <w:rPr>
                <w:sz w:val="22"/>
                <w:szCs w:val="22"/>
              </w:rPr>
            </w:pPr>
            <w:r w:rsidRPr="00F805F7">
              <w:rPr>
                <w:sz w:val="22"/>
                <w:szCs w:val="22"/>
              </w:rPr>
              <w:t>0</w:t>
            </w:r>
          </w:p>
        </w:tc>
        <w:tc>
          <w:tcPr>
            <w:tcW w:w="945" w:type="dxa"/>
          </w:tcPr>
          <w:p w:rsidR="0056442F" w:rsidRPr="00F805F7" w:rsidRDefault="0056442F" w:rsidP="00CC3AFB">
            <w:pPr>
              <w:suppressAutoHyphens/>
              <w:spacing w:after="120"/>
              <w:jc w:val="center"/>
              <w:rPr>
                <w:sz w:val="22"/>
                <w:szCs w:val="22"/>
              </w:rPr>
            </w:pPr>
            <w:r w:rsidRPr="00F805F7">
              <w:rPr>
                <w:sz w:val="22"/>
                <w:szCs w:val="22"/>
              </w:rPr>
              <w:t>2</w:t>
            </w:r>
          </w:p>
        </w:tc>
        <w:tc>
          <w:tcPr>
            <w:tcW w:w="945" w:type="dxa"/>
          </w:tcPr>
          <w:p w:rsidR="0056442F" w:rsidRPr="00F805F7" w:rsidRDefault="0056442F" w:rsidP="00CC3AFB">
            <w:pPr>
              <w:suppressAutoHyphens/>
              <w:spacing w:after="120"/>
              <w:jc w:val="center"/>
              <w:rPr>
                <w:sz w:val="22"/>
                <w:szCs w:val="22"/>
              </w:rPr>
            </w:pPr>
          </w:p>
        </w:tc>
      </w:tr>
      <w:tr w:rsidR="0056442F" w:rsidRPr="00CC220E" w:rsidTr="00F805F7">
        <w:trPr>
          <w:jc w:val="center"/>
        </w:trPr>
        <w:tc>
          <w:tcPr>
            <w:tcW w:w="704" w:type="dxa"/>
          </w:tcPr>
          <w:p w:rsidR="0056442F" w:rsidRPr="00F805F7" w:rsidRDefault="0056442F" w:rsidP="00CC3AFB">
            <w:pPr>
              <w:suppressAutoHyphens/>
              <w:spacing w:after="120"/>
              <w:jc w:val="center"/>
              <w:rPr>
                <w:sz w:val="22"/>
                <w:szCs w:val="22"/>
              </w:rPr>
            </w:pPr>
            <w:r w:rsidRPr="00F805F7">
              <w:rPr>
                <w:sz w:val="22"/>
                <w:szCs w:val="22"/>
              </w:rPr>
              <w:t>3</w:t>
            </w:r>
          </w:p>
        </w:tc>
        <w:tc>
          <w:tcPr>
            <w:tcW w:w="3374" w:type="dxa"/>
          </w:tcPr>
          <w:p w:rsidR="0056442F" w:rsidRPr="00F805F7" w:rsidRDefault="0056442F" w:rsidP="00CC3AFB">
            <w:pPr>
              <w:suppressAutoHyphens/>
              <w:spacing w:after="120"/>
              <w:rPr>
                <w:sz w:val="22"/>
                <w:szCs w:val="22"/>
              </w:rPr>
            </w:pPr>
            <w:r w:rsidRPr="00F805F7">
              <w:rPr>
                <w:sz w:val="22"/>
                <w:szCs w:val="22"/>
              </w:rPr>
              <w:t>Смертность</w:t>
            </w:r>
          </w:p>
        </w:tc>
        <w:tc>
          <w:tcPr>
            <w:tcW w:w="945" w:type="dxa"/>
          </w:tcPr>
          <w:p w:rsidR="0056442F" w:rsidRPr="00F805F7" w:rsidRDefault="0056442F" w:rsidP="00CC3AFB">
            <w:pPr>
              <w:suppressAutoHyphens/>
              <w:spacing w:after="120"/>
              <w:jc w:val="center"/>
              <w:rPr>
                <w:sz w:val="22"/>
                <w:szCs w:val="22"/>
              </w:rPr>
            </w:pPr>
            <w:r w:rsidRPr="00F805F7">
              <w:rPr>
                <w:sz w:val="22"/>
                <w:szCs w:val="22"/>
              </w:rPr>
              <w:t>18</w:t>
            </w:r>
          </w:p>
        </w:tc>
        <w:tc>
          <w:tcPr>
            <w:tcW w:w="945" w:type="dxa"/>
          </w:tcPr>
          <w:p w:rsidR="0056442F" w:rsidRPr="00F805F7" w:rsidRDefault="0056442F" w:rsidP="00CC3AFB">
            <w:pPr>
              <w:suppressAutoHyphens/>
              <w:spacing w:after="120"/>
              <w:jc w:val="center"/>
              <w:rPr>
                <w:sz w:val="22"/>
                <w:szCs w:val="22"/>
              </w:rPr>
            </w:pPr>
            <w:r w:rsidRPr="00F805F7">
              <w:rPr>
                <w:sz w:val="22"/>
                <w:szCs w:val="22"/>
              </w:rPr>
              <w:t>8</w:t>
            </w:r>
          </w:p>
        </w:tc>
        <w:tc>
          <w:tcPr>
            <w:tcW w:w="945" w:type="dxa"/>
          </w:tcPr>
          <w:p w:rsidR="0056442F" w:rsidRPr="00F805F7" w:rsidRDefault="0056442F" w:rsidP="00CC3AFB">
            <w:pPr>
              <w:suppressAutoHyphens/>
              <w:spacing w:after="120"/>
              <w:jc w:val="center"/>
              <w:rPr>
                <w:sz w:val="22"/>
                <w:szCs w:val="22"/>
              </w:rPr>
            </w:pPr>
            <w:r w:rsidRPr="00F805F7">
              <w:rPr>
                <w:sz w:val="22"/>
                <w:szCs w:val="22"/>
              </w:rPr>
              <w:t>12</w:t>
            </w:r>
          </w:p>
        </w:tc>
        <w:tc>
          <w:tcPr>
            <w:tcW w:w="945" w:type="dxa"/>
          </w:tcPr>
          <w:p w:rsidR="0056442F" w:rsidRPr="00F805F7" w:rsidRDefault="0056442F" w:rsidP="00CC3AFB">
            <w:pPr>
              <w:suppressAutoHyphens/>
              <w:spacing w:after="120"/>
              <w:jc w:val="center"/>
              <w:rPr>
                <w:sz w:val="22"/>
                <w:szCs w:val="22"/>
              </w:rPr>
            </w:pPr>
            <w:r w:rsidRPr="00F805F7">
              <w:rPr>
                <w:sz w:val="22"/>
                <w:szCs w:val="22"/>
              </w:rPr>
              <w:t>11</w:t>
            </w:r>
          </w:p>
        </w:tc>
        <w:tc>
          <w:tcPr>
            <w:tcW w:w="945" w:type="dxa"/>
          </w:tcPr>
          <w:p w:rsidR="0056442F" w:rsidRPr="00F805F7" w:rsidRDefault="0056442F" w:rsidP="00CC3AFB">
            <w:pPr>
              <w:suppressAutoHyphens/>
              <w:spacing w:after="120"/>
              <w:jc w:val="center"/>
              <w:rPr>
                <w:sz w:val="22"/>
                <w:szCs w:val="22"/>
              </w:rPr>
            </w:pPr>
          </w:p>
        </w:tc>
      </w:tr>
      <w:tr w:rsidR="0056442F" w:rsidRPr="00CC220E" w:rsidTr="00F805F7">
        <w:trPr>
          <w:jc w:val="center"/>
        </w:trPr>
        <w:tc>
          <w:tcPr>
            <w:tcW w:w="704" w:type="dxa"/>
          </w:tcPr>
          <w:p w:rsidR="0056442F" w:rsidRPr="00F805F7" w:rsidRDefault="0056442F" w:rsidP="00CC3AFB">
            <w:pPr>
              <w:suppressAutoHyphens/>
              <w:spacing w:after="120"/>
              <w:jc w:val="center"/>
              <w:rPr>
                <w:sz w:val="22"/>
                <w:szCs w:val="22"/>
              </w:rPr>
            </w:pPr>
            <w:r w:rsidRPr="00F805F7">
              <w:rPr>
                <w:sz w:val="22"/>
                <w:szCs w:val="22"/>
              </w:rPr>
              <w:t>4</w:t>
            </w:r>
          </w:p>
        </w:tc>
        <w:tc>
          <w:tcPr>
            <w:tcW w:w="3374" w:type="dxa"/>
          </w:tcPr>
          <w:p w:rsidR="0056442F" w:rsidRPr="00F805F7" w:rsidRDefault="0056442F" w:rsidP="00CC3AFB">
            <w:pPr>
              <w:suppressAutoHyphens/>
              <w:spacing w:after="120"/>
              <w:rPr>
                <w:sz w:val="22"/>
                <w:szCs w:val="22"/>
              </w:rPr>
            </w:pPr>
            <w:r w:rsidRPr="00F805F7">
              <w:rPr>
                <w:sz w:val="22"/>
                <w:szCs w:val="22"/>
              </w:rPr>
              <w:t>Естественный прирост населения</w:t>
            </w:r>
          </w:p>
          <w:p w:rsidR="0056442F" w:rsidRPr="00F805F7" w:rsidRDefault="0056442F" w:rsidP="00CC3AFB">
            <w:pPr>
              <w:suppressAutoHyphens/>
              <w:spacing w:after="120"/>
              <w:rPr>
                <w:sz w:val="22"/>
                <w:szCs w:val="22"/>
              </w:rPr>
            </w:pPr>
            <w:r w:rsidRPr="00F805F7">
              <w:rPr>
                <w:sz w:val="22"/>
                <w:szCs w:val="22"/>
              </w:rPr>
              <w:t>прирост (+), убыль (-), чел</w:t>
            </w:r>
          </w:p>
        </w:tc>
        <w:tc>
          <w:tcPr>
            <w:tcW w:w="945" w:type="dxa"/>
          </w:tcPr>
          <w:p w:rsidR="0056442F" w:rsidRPr="00F805F7" w:rsidRDefault="0056442F" w:rsidP="00CC3AFB">
            <w:pPr>
              <w:suppressAutoHyphens/>
              <w:spacing w:after="120"/>
              <w:jc w:val="center"/>
              <w:rPr>
                <w:sz w:val="22"/>
                <w:szCs w:val="22"/>
              </w:rPr>
            </w:pPr>
            <w:r w:rsidRPr="00F805F7">
              <w:rPr>
                <w:sz w:val="22"/>
                <w:szCs w:val="22"/>
              </w:rPr>
              <w:t>-12</w:t>
            </w:r>
          </w:p>
        </w:tc>
        <w:tc>
          <w:tcPr>
            <w:tcW w:w="945" w:type="dxa"/>
          </w:tcPr>
          <w:p w:rsidR="0056442F" w:rsidRPr="00F805F7" w:rsidRDefault="0056442F" w:rsidP="00CC3AFB">
            <w:pPr>
              <w:suppressAutoHyphens/>
              <w:spacing w:after="120"/>
              <w:jc w:val="center"/>
              <w:rPr>
                <w:sz w:val="22"/>
                <w:szCs w:val="22"/>
              </w:rPr>
            </w:pPr>
            <w:r w:rsidRPr="00F805F7">
              <w:rPr>
                <w:sz w:val="22"/>
                <w:szCs w:val="22"/>
              </w:rPr>
              <w:t>-3</w:t>
            </w:r>
          </w:p>
        </w:tc>
        <w:tc>
          <w:tcPr>
            <w:tcW w:w="945" w:type="dxa"/>
          </w:tcPr>
          <w:p w:rsidR="0056442F" w:rsidRPr="00F805F7" w:rsidRDefault="0056442F" w:rsidP="00CC3AFB">
            <w:pPr>
              <w:suppressAutoHyphens/>
              <w:spacing w:after="120"/>
              <w:jc w:val="center"/>
              <w:rPr>
                <w:sz w:val="22"/>
                <w:szCs w:val="22"/>
              </w:rPr>
            </w:pPr>
            <w:r w:rsidRPr="00F805F7">
              <w:rPr>
                <w:sz w:val="22"/>
                <w:szCs w:val="22"/>
              </w:rPr>
              <w:t>-12</w:t>
            </w:r>
          </w:p>
        </w:tc>
        <w:tc>
          <w:tcPr>
            <w:tcW w:w="945" w:type="dxa"/>
          </w:tcPr>
          <w:p w:rsidR="0056442F" w:rsidRPr="00F805F7" w:rsidRDefault="0056442F" w:rsidP="00CC3AFB">
            <w:pPr>
              <w:suppressAutoHyphens/>
              <w:spacing w:after="120"/>
              <w:jc w:val="center"/>
              <w:rPr>
                <w:sz w:val="22"/>
                <w:szCs w:val="22"/>
              </w:rPr>
            </w:pPr>
            <w:r w:rsidRPr="00F805F7">
              <w:rPr>
                <w:sz w:val="22"/>
                <w:szCs w:val="22"/>
              </w:rPr>
              <w:t>-9</w:t>
            </w:r>
          </w:p>
        </w:tc>
        <w:tc>
          <w:tcPr>
            <w:tcW w:w="945" w:type="dxa"/>
          </w:tcPr>
          <w:p w:rsidR="0056442F" w:rsidRPr="00F805F7" w:rsidRDefault="0056442F" w:rsidP="00CC3AFB">
            <w:pPr>
              <w:suppressAutoHyphens/>
              <w:spacing w:after="120"/>
              <w:jc w:val="center"/>
              <w:rPr>
                <w:sz w:val="22"/>
                <w:szCs w:val="22"/>
              </w:rPr>
            </w:pPr>
          </w:p>
        </w:tc>
      </w:tr>
      <w:tr w:rsidR="0056442F" w:rsidRPr="00CC220E" w:rsidTr="00F805F7">
        <w:trPr>
          <w:jc w:val="center"/>
        </w:trPr>
        <w:tc>
          <w:tcPr>
            <w:tcW w:w="704" w:type="dxa"/>
          </w:tcPr>
          <w:p w:rsidR="0056442F" w:rsidRPr="00F805F7" w:rsidRDefault="0056442F" w:rsidP="00CC3AFB">
            <w:pPr>
              <w:suppressAutoHyphens/>
              <w:spacing w:after="120"/>
              <w:jc w:val="center"/>
              <w:rPr>
                <w:sz w:val="22"/>
                <w:szCs w:val="22"/>
              </w:rPr>
            </w:pPr>
            <w:r w:rsidRPr="00F805F7">
              <w:rPr>
                <w:sz w:val="22"/>
                <w:szCs w:val="22"/>
              </w:rPr>
              <w:t>5</w:t>
            </w:r>
          </w:p>
        </w:tc>
        <w:tc>
          <w:tcPr>
            <w:tcW w:w="3374" w:type="dxa"/>
          </w:tcPr>
          <w:p w:rsidR="0056442F" w:rsidRPr="00F805F7" w:rsidRDefault="0056442F" w:rsidP="00CC3AFB">
            <w:pPr>
              <w:suppressAutoHyphens/>
              <w:spacing w:after="120"/>
              <w:rPr>
                <w:sz w:val="22"/>
                <w:szCs w:val="22"/>
              </w:rPr>
            </w:pPr>
            <w:r w:rsidRPr="00F805F7">
              <w:rPr>
                <w:sz w:val="22"/>
                <w:szCs w:val="22"/>
              </w:rPr>
              <w:t>Выбыло</w:t>
            </w:r>
          </w:p>
        </w:tc>
        <w:tc>
          <w:tcPr>
            <w:tcW w:w="945" w:type="dxa"/>
          </w:tcPr>
          <w:p w:rsidR="0056442F" w:rsidRPr="00F805F7" w:rsidRDefault="0056442F" w:rsidP="00CC3AFB">
            <w:pPr>
              <w:suppressAutoHyphens/>
              <w:spacing w:after="120"/>
              <w:jc w:val="center"/>
              <w:rPr>
                <w:sz w:val="22"/>
                <w:szCs w:val="22"/>
              </w:rPr>
            </w:pPr>
            <w:r w:rsidRPr="00F805F7">
              <w:rPr>
                <w:sz w:val="22"/>
                <w:szCs w:val="22"/>
              </w:rPr>
              <w:t>5</w:t>
            </w:r>
          </w:p>
        </w:tc>
        <w:tc>
          <w:tcPr>
            <w:tcW w:w="945" w:type="dxa"/>
          </w:tcPr>
          <w:p w:rsidR="0056442F" w:rsidRPr="00F805F7" w:rsidRDefault="0056442F" w:rsidP="00CC3AFB">
            <w:pPr>
              <w:suppressAutoHyphens/>
              <w:spacing w:after="120"/>
              <w:jc w:val="center"/>
              <w:rPr>
                <w:sz w:val="22"/>
                <w:szCs w:val="22"/>
              </w:rPr>
            </w:pPr>
            <w:r w:rsidRPr="00F805F7">
              <w:rPr>
                <w:sz w:val="22"/>
                <w:szCs w:val="22"/>
              </w:rPr>
              <w:t>5</w:t>
            </w:r>
          </w:p>
        </w:tc>
        <w:tc>
          <w:tcPr>
            <w:tcW w:w="945" w:type="dxa"/>
          </w:tcPr>
          <w:p w:rsidR="0056442F" w:rsidRPr="00F805F7" w:rsidRDefault="0056442F" w:rsidP="00CC3AFB">
            <w:pPr>
              <w:suppressAutoHyphens/>
              <w:spacing w:after="120"/>
              <w:jc w:val="center"/>
              <w:rPr>
                <w:sz w:val="22"/>
                <w:szCs w:val="22"/>
              </w:rPr>
            </w:pPr>
            <w:r w:rsidRPr="00F805F7">
              <w:rPr>
                <w:sz w:val="22"/>
                <w:szCs w:val="22"/>
              </w:rPr>
              <w:t>12</w:t>
            </w:r>
          </w:p>
        </w:tc>
        <w:tc>
          <w:tcPr>
            <w:tcW w:w="945" w:type="dxa"/>
          </w:tcPr>
          <w:p w:rsidR="0056442F" w:rsidRPr="00F805F7" w:rsidRDefault="0056442F" w:rsidP="00CC3AFB">
            <w:pPr>
              <w:suppressAutoHyphens/>
              <w:spacing w:after="120"/>
              <w:jc w:val="center"/>
              <w:rPr>
                <w:sz w:val="22"/>
                <w:szCs w:val="22"/>
              </w:rPr>
            </w:pPr>
            <w:r w:rsidRPr="00F805F7">
              <w:rPr>
                <w:sz w:val="22"/>
                <w:szCs w:val="22"/>
              </w:rPr>
              <w:t>20</w:t>
            </w:r>
          </w:p>
        </w:tc>
        <w:tc>
          <w:tcPr>
            <w:tcW w:w="945" w:type="dxa"/>
          </w:tcPr>
          <w:p w:rsidR="0056442F" w:rsidRPr="00F805F7" w:rsidRDefault="0056442F" w:rsidP="00CC3AFB">
            <w:pPr>
              <w:suppressAutoHyphens/>
              <w:spacing w:after="120"/>
              <w:jc w:val="center"/>
              <w:rPr>
                <w:sz w:val="22"/>
                <w:szCs w:val="22"/>
              </w:rPr>
            </w:pPr>
          </w:p>
        </w:tc>
      </w:tr>
      <w:tr w:rsidR="0056442F" w:rsidRPr="00CC220E" w:rsidTr="00F805F7">
        <w:trPr>
          <w:jc w:val="center"/>
        </w:trPr>
        <w:tc>
          <w:tcPr>
            <w:tcW w:w="704" w:type="dxa"/>
          </w:tcPr>
          <w:p w:rsidR="0056442F" w:rsidRPr="00F805F7" w:rsidRDefault="0056442F" w:rsidP="00CC3AFB">
            <w:pPr>
              <w:suppressAutoHyphens/>
              <w:spacing w:after="120"/>
              <w:jc w:val="center"/>
              <w:rPr>
                <w:sz w:val="22"/>
                <w:szCs w:val="22"/>
              </w:rPr>
            </w:pPr>
            <w:r w:rsidRPr="00F805F7">
              <w:rPr>
                <w:sz w:val="22"/>
                <w:szCs w:val="22"/>
              </w:rPr>
              <w:t>6</w:t>
            </w:r>
          </w:p>
        </w:tc>
        <w:tc>
          <w:tcPr>
            <w:tcW w:w="3374" w:type="dxa"/>
          </w:tcPr>
          <w:p w:rsidR="0056442F" w:rsidRPr="00F805F7" w:rsidRDefault="0056442F" w:rsidP="00CC3AFB">
            <w:pPr>
              <w:suppressAutoHyphens/>
              <w:spacing w:after="120"/>
              <w:rPr>
                <w:sz w:val="22"/>
                <w:szCs w:val="22"/>
              </w:rPr>
            </w:pPr>
            <w:r w:rsidRPr="00F805F7">
              <w:rPr>
                <w:sz w:val="22"/>
                <w:szCs w:val="22"/>
              </w:rPr>
              <w:t>Прибыло</w:t>
            </w:r>
          </w:p>
        </w:tc>
        <w:tc>
          <w:tcPr>
            <w:tcW w:w="945" w:type="dxa"/>
          </w:tcPr>
          <w:p w:rsidR="0056442F" w:rsidRPr="00F805F7" w:rsidRDefault="0056442F" w:rsidP="00CC3AFB">
            <w:pPr>
              <w:suppressAutoHyphens/>
              <w:spacing w:after="120"/>
              <w:jc w:val="center"/>
              <w:rPr>
                <w:sz w:val="22"/>
                <w:szCs w:val="22"/>
              </w:rPr>
            </w:pPr>
            <w:r w:rsidRPr="00F805F7">
              <w:rPr>
                <w:sz w:val="22"/>
                <w:szCs w:val="22"/>
              </w:rPr>
              <w:t>8</w:t>
            </w:r>
          </w:p>
        </w:tc>
        <w:tc>
          <w:tcPr>
            <w:tcW w:w="945" w:type="dxa"/>
          </w:tcPr>
          <w:p w:rsidR="0056442F" w:rsidRPr="00F805F7" w:rsidRDefault="0056442F" w:rsidP="00CC3AFB">
            <w:pPr>
              <w:suppressAutoHyphens/>
              <w:spacing w:after="120"/>
              <w:jc w:val="center"/>
              <w:rPr>
                <w:sz w:val="22"/>
                <w:szCs w:val="22"/>
              </w:rPr>
            </w:pPr>
            <w:r w:rsidRPr="00F805F7">
              <w:rPr>
                <w:sz w:val="22"/>
                <w:szCs w:val="22"/>
              </w:rPr>
              <w:t>21</w:t>
            </w:r>
          </w:p>
        </w:tc>
        <w:tc>
          <w:tcPr>
            <w:tcW w:w="945" w:type="dxa"/>
          </w:tcPr>
          <w:p w:rsidR="0056442F" w:rsidRPr="00F805F7" w:rsidRDefault="0056442F" w:rsidP="00CC3AFB">
            <w:pPr>
              <w:suppressAutoHyphens/>
              <w:spacing w:after="120"/>
              <w:jc w:val="center"/>
              <w:rPr>
                <w:sz w:val="22"/>
                <w:szCs w:val="22"/>
              </w:rPr>
            </w:pPr>
            <w:r w:rsidRPr="00F805F7">
              <w:rPr>
                <w:sz w:val="22"/>
                <w:szCs w:val="22"/>
              </w:rPr>
              <w:t>3</w:t>
            </w:r>
          </w:p>
        </w:tc>
        <w:tc>
          <w:tcPr>
            <w:tcW w:w="945" w:type="dxa"/>
          </w:tcPr>
          <w:p w:rsidR="0056442F" w:rsidRPr="00F805F7" w:rsidRDefault="0056442F" w:rsidP="00CC3AFB">
            <w:pPr>
              <w:suppressAutoHyphens/>
              <w:spacing w:after="120"/>
              <w:jc w:val="center"/>
              <w:rPr>
                <w:sz w:val="22"/>
                <w:szCs w:val="22"/>
              </w:rPr>
            </w:pPr>
            <w:r w:rsidRPr="00F805F7">
              <w:rPr>
                <w:sz w:val="22"/>
                <w:szCs w:val="22"/>
              </w:rPr>
              <w:t>7</w:t>
            </w:r>
          </w:p>
        </w:tc>
        <w:tc>
          <w:tcPr>
            <w:tcW w:w="945" w:type="dxa"/>
          </w:tcPr>
          <w:p w:rsidR="0056442F" w:rsidRPr="00F805F7" w:rsidRDefault="0056442F" w:rsidP="00CC3AFB">
            <w:pPr>
              <w:suppressAutoHyphens/>
              <w:spacing w:after="120"/>
              <w:jc w:val="center"/>
              <w:rPr>
                <w:sz w:val="22"/>
                <w:szCs w:val="22"/>
              </w:rPr>
            </w:pPr>
          </w:p>
        </w:tc>
      </w:tr>
      <w:tr w:rsidR="0056442F" w:rsidRPr="00CC220E" w:rsidTr="00F805F7">
        <w:trPr>
          <w:jc w:val="center"/>
        </w:trPr>
        <w:tc>
          <w:tcPr>
            <w:tcW w:w="704" w:type="dxa"/>
          </w:tcPr>
          <w:p w:rsidR="0056442F" w:rsidRPr="00F805F7" w:rsidRDefault="0056442F" w:rsidP="00CC3AFB">
            <w:pPr>
              <w:suppressAutoHyphens/>
              <w:spacing w:after="120"/>
              <w:jc w:val="center"/>
              <w:rPr>
                <w:sz w:val="22"/>
                <w:szCs w:val="22"/>
              </w:rPr>
            </w:pPr>
            <w:r w:rsidRPr="00F805F7">
              <w:rPr>
                <w:sz w:val="22"/>
                <w:szCs w:val="22"/>
              </w:rPr>
              <w:t>7</w:t>
            </w:r>
          </w:p>
        </w:tc>
        <w:tc>
          <w:tcPr>
            <w:tcW w:w="3374" w:type="dxa"/>
          </w:tcPr>
          <w:p w:rsidR="0056442F" w:rsidRPr="00F805F7" w:rsidRDefault="0056442F" w:rsidP="00CC3AFB">
            <w:pPr>
              <w:suppressAutoHyphens/>
              <w:spacing w:after="120"/>
              <w:rPr>
                <w:sz w:val="22"/>
                <w:szCs w:val="22"/>
              </w:rPr>
            </w:pPr>
            <w:r w:rsidRPr="00F805F7">
              <w:rPr>
                <w:sz w:val="22"/>
                <w:szCs w:val="22"/>
              </w:rPr>
              <w:t xml:space="preserve">Миграционный прирост (+), убыль (-) </w:t>
            </w:r>
          </w:p>
        </w:tc>
        <w:tc>
          <w:tcPr>
            <w:tcW w:w="945" w:type="dxa"/>
          </w:tcPr>
          <w:p w:rsidR="0056442F" w:rsidRPr="00F805F7" w:rsidRDefault="0056442F" w:rsidP="00CC3AFB">
            <w:pPr>
              <w:suppressAutoHyphens/>
              <w:spacing w:after="120"/>
              <w:jc w:val="center"/>
              <w:rPr>
                <w:sz w:val="22"/>
                <w:szCs w:val="22"/>
              </w:rPr>
            </w:pPr>
            <w:r w:rsidRPr="00F805F7">
              <w:rPr>
                <w:sz w:val="22"/>
                <w:szCs w:val="22"/>
              </w:rPr>
              <w:t>+3</w:t>
            </w:r>
          </w:p>
        </w:tc>
        <w:tc>
          <w:tcPr>
            <w:tcW w:w="945" w:type="dxa"/>
          </w:tcPr>
          <w:p w:rsidR="0056442F" w:rsidRPr="00F805F7" w:rsidRDefault="0056442F" w:rsidP="00CC3AFB">
            <w:pPr>
              <w:suppressAutoHyphens/>
              <w:spacing w:after="120"/>
              <w:jc w:val="center"/>
              <w:rPr>
                <w:sz w:val="22"/>
                <w:szCs w:val="22"/>
              </w:rPr>
            </w:pPr>
            <w:r w:rsidRPr="00F805F7">
              <w:rPr>
                <w:sz w:val="22"/>
                <w:szCs w:val="22"/>
              </w:rPr>
              <w:t>+16</w:t>
            </w:r>
          </w:p>
        </w:tc>
        <w:tc>
          <w:tcPr>
            <w:tcW w:w="945" w:type="dxa"/>
          </w:tcPr>
          <w:p w:rsidR="0056442F" w:rsidRPr="00F805F7" w:rsidRDefault="0056442F" w:rsidP="00CC3AFB">
            <w:pPr>
              <w:tabs>
                <w:tab w:val="center" w:pos="364"/>
              </w:tabs>
              <w:suppressAutoHyphens/>
              <w:spacing w:after="120"/>
              <w:jc w:val="center"/>
              <w:rPr>
                <w:sz w:val="22"/>
                <w:szCs w:val="22"/>
              </w:rPr>
            </w:pPr>
            <w:r w:rsidRPr="00F805F7">
              <w:rPr>
                <w:sz w:val="22"/>
                <w:szCs w:val="22"/>
              </w:rPr>
              <w:t>-9</w:t>
            </w:r>
          </w:p>
        </w:tc>
        <w:tc>
          <w:tcPr>
            <w:tcW w:w="945" w:type="dxa"/>
          </w:tcPr>
          <w:p w:rsidR="0056442F" w:rsidRPr="00F805F7" w:rsidRDefault="0056442F" w:rsidP="00CC3AFB">
            <w:pPr>
              <w:suppressAutoHyphens/>
              <w:spacing w:after="120"/>
              <w:jc w:val="center"/>
              <w:rPr>
                <w:sz w:val="22"/>
                <w:szCs w:val="22"/>
              </w:rPr>
            </w:pPr>
            <w:r w:rsidRPr="00F805F7">
              <w:rPr>
                <w:sz w:val="22"/>
                <w:szCs w:val="22"/>
              </w:rPr>
              <w:t>-13</w:t>
            </w:r>
          </w:p>
        </w:tc>
        <w:tc>
          <w:tcPr>
            <w:tcW w:w="945" w:type="dxa"/>
          </w:tcPr>
          <w:p w:rsidR="0056442F" w:rsidRPr="00F805F7" w:rsidRDefault="0056442F" w:rsidP="00CC3AFB">
            <w:pPr>
              <w:suppressAutoHyphens/>
              <w:spacing w:after="120"/>
              <w:jc w:val="center"/>
              <w:rPr>
                <w:sz w:val="22"/>
                <w:szCs w:val="22"/>
              </w:rPr>
            </w:pPr>
          </w:p>
        </w:tc>
      </w:tr>
      <w:tr w:rsidR="0056442F" w:rsidRPr="00CC220E" w:rsidTr="00F805F7">
        <w:trPr>
          <w:jc w:val="center"/>
        </w:trPr>
        <w:tc>
          <w:tcPr>
            <w:tcW w:w="704" w:type="dxa"/>
          </w:tcPr>
          <w:p w:rsidR="0056442F" w:rsidRPr="00F805F7" w:rsidRDefault="0056442F" w:rsidP="00CC3AFB">
            <w:pPr>
              <w:suppressAutoHyphens/>
              <w:spacing w:after="120"/>
              <w:jc w:val="center"/>
              <w:rPr>
                <w:sz w:val="22"/>
                <w:szCs w:val="22"/>
              </w:rPr>
            </w:pPr>
            <w:r w:rsidRPr="00F805F7">
              <w:rPr>
                <w:sz w:val="22"/>
                <w:szCs w:val="22"/>
              </w:rPr>
              <w:t>8</w:t>
            </w:r>
          </w:p>
        </w:tc>
        <w:tc>
          <w:tcPr>
            <w:tcW w:w="3374" w:type="dxa"/>
          </w:tcPr>
          <w:p w:rsidR="0056442F" w:rsidRPr="00F805F7" w:rsidRDefault="0056442F" w:rsidP="00CC3AFB">
            <w:pPr>
              <w:suppressAutoHyphens/>
              <w:spacing w:after="120"/>
              <w:rPr>
                <w:sz w:val="22"/>
                <w:szCs w:val="22"/>
              </w:rPr>
            </w:pPr>
            <w:r w:rsidRPr="00F805F7">
              <w:rPr>
                <w:sz w:val="22"/>
                <w:szCs w:val="22"/>
              </w:rPr>
              <w:t>Общий прирост (убыль), чел.</w:t>
            </w:r>
          </w:p>
        </w:tc>
        <w:tc>
          <w:tcPr>
            <w:tcW w:w="945" w:type="dxa"/>
          </w:tcPr>
          <w:p w:rsidR="0056442F" w:rsidRPr="00F805F7" w:rsidRDefault="0056442F" w:rsidP="00CC3AFB">
            <w:pPr>
              <w:suppressAutoHyphens/>
              <w:spacing w:after="120"/>
              <w:jc w:val="center"/>
              <w:rPr>
                <w:sz w:val="22"/>
                <w:szCs w:val="22"/>
              </w:rPr>
            </w:pPr>
            <w:r w:rsidRPr="00F805F7">
              <w:rPr>
                <w:sz w:val="22"/>
                <w:szCs w:val="22"/>
              </w:rPr>
              <w:t>-1</w:t>
            </w:r>
          </w:p>
        </w:tc>
        <w:tc>
          <w:tcPr>
            <w:tcW w:w="945" w:type="dxa"/>
          </w:tcPr>
          <w:p w:rsidR="0056442F" w:rsidRPr="00F805F7" w:rsidRDefault="0056442F" w:rsidP="00CC3AFB">
            <w:pPr>
              <w:suppressAutoHyphens/>
              <w:spacing w:after="120"/>
              <w:jc w:val="center"/>
              <w:rPr>
                <w:sz w:val="22"/>
                <w:szCs w:val="22"/>
              </w:rPr>
            </w:pPr>
            <w:r w:rsidRPr="00F805F7">
              <w:rPr>
                <w:sz w:val="22"/>
                <w:szCs w:val="22"/>
              </w:rPr>
              <w:t>+34</w:t>
            </w:r>
          </w:p>
        </w:tc>
        <w:tc>
          <w:tcPr>
            <w:tcW w:w="945" w:type="dxa"/>
          </w:tcPr>
          <w:p w:rsidR="0056442F" w:rsidRPr="00F805F7" w:rsidRDefault="0056442F" w:rsidP="00CC3AFB">
            <w:pPr>
              <w:suppressAutoHyphens/>
              <w:spacing w:after="120"/>
              <w:jc w:val="center"/>
              <w:rPr>
                <w:sz w:val="22"/>
                <w:szCs w:val="22"/>
              </w:rPr>
            </w:pPr>
            <w:r w:rsidRPr="00F805F7">
              <w:rPr>
                <w:sz w:val="22"/>
                <w:szCs w:val="22"/>
              </w:rPr>
              <w:t>-18</w:t>
            </w:r>
          </w:p>
        </w:tc>
        <w:tc>
          <w:tcPr>
            <w:tcW w:w="945" w:type="dxa"/>
          </w:tcPr>
          <w:p w:rsidR="0056442F" w:rsidRPr="00F805F7" w:rsidRDefault="0056442F" w:rsidP="00CC3AFB">
            <w:pPr>
              <w:suppressAutoHyphens/>
              <w:spacing w:after="120"/>
              <w:jc w:val="center"/>
              <w:rPr>
                <w:sz w:val="22"/>
                <w:szCs w:val="22"/>
              </w:rPr>
            </w:pPr>
            <w:r w:rsidRPr="00F805F7">
              <w:rPr>
                <w:sz w:val="22"/>
                <w:szCs w:val="22"/>
              </w:rPr>
              <w:t>-15</w:t>
            </w:r>
          </w:p>
        </w:tc>
        <w:tc>
          <w:tcPr>
            <w:tcW w:w="945" w:type="dxa"/>
          </w:tcPr>
          <w:p w:rsidR="0056442F" w:rsidRPr="00F805F7" w:rsidRDefault="0056442F" w:rsidP="00CC3AFB">
            <w:pPr>
              <w:suppressAutoHyphens/>
              <w:spacing w:after="120"/>
              <w:jc w:val="center"/>
              <w:rPr>
                <w:sz w:val="22"/>
                <w:szCs w:val="22"/>
              </w:rPr>
            </w:pPr>
          </w:p>
        </w:tc>
      </w:tr>
      <w:tr w:rsidR="0056442F" w:rsidRPr="00CC220E" w:rsidTr="00F805F7">
        <w:trPr>
          <w:jc w:val="center"/>
        </w:trPr>
        <w:tc>
          <w:tcPr>
            <w:tcW w:w="704" w:type="dxa"/>
          </w:tcPr>
          <w:p w:rsidR="0056442F" w:rsidRPr="00F805F7" w:rsidRDefault="0056442F" w:rsidP="00CC3AFB">
            <w:pPr>
              <w:suppressAutoHyphens/>
              <w:spacing w:after="120"/>
              <w:jc w:val="center"/>
              <w:rPr>
                <w:sz w:val="22"/>
                <w:szCs w:val="22"/>
              </w:rPr>
            </w:pPr>
            <w:r w:rsidRPr="00F805F7">
              <w:rPr>
                <w:sz w:val="22"/>
                <w:szCs w:val="22"/>
              </w:rPr>
              <w:t>9</w:t>
            </w:r>
          </w:p>
        </w:tc>
        <w:tc>
          <w:tcPr>
            <w:tcW w:w="3374" w:type="dxa"/>
          </w:tcPr>
          <w:p w:rsidR="0056442F" w:rsidRPr="00F805F7" w:rsidRDefault="0056442F" w:rsidP="00CC3AFB">
            <w:pPr>
              <w:suppressAutoHyphens/>
              <w:spacing w:after="120"/>
              <w:rPr>
                <w:sz w:val="22"/>
                <w:szCs w:val="22"/>
              </w:rPr>
            </w:pPr>
            <w:r w:rsidRPr="00F805F7">
              <w:rPr>
                <w:sz w:val="22"/>
                <w:szCs w:val="22"/>
              </w:rPr>
              <w:t>Общий коэффициент рождаемости, промилле</w:t>
            </w:r>
          </w:p>
        </w:tc>
        <w:tc>
          <w:tcPr>
            <w:tcW w:w="945" w:type="dxa"/>
          </w:tcPr>
          <w:p w:rsidR="0056442F" w:rsidRPr="00F805F7" w:rsidRDefault="0056442F" w:rsidP="00CC3AFB">
            <w:pPr>
              <w:suppressAutoHyphens/>
              <w:spacing w:after="120"/>
              <w:jc w:val="center"/>
              <w:rPr>
                <w:sz w:val="22"/>
                <w:szCs w:val="22"/>
              </w:rPr>
            </w:pPr>
            <w:r w:rsidRPr="00F805F7">
              <w:rPr>
                <w:sz w:val="22"/>
                <w:szCs w:val="22"/>
              </w:rPr>
              <w:t>9,9</w:t>
            </w:r>
          </w:p>
        </w:tc>
        <w:tc>
          <w:tcPr>
            <w:tcW w:w="945" w:type="dxa"/>
          </w:tcPr>
          <w:p w:rsidR="0056442F" w:rsidRPr="00F805F7" w:rsidRDefault="0056442F" w:rsidP="00CC3AFB">
            <w:pPr>
              <w:suppressAutoHyphens/>
              <w:spacing w:after="120"/>
              <w:jc w:val="center"/>
              <w:rPr>
                <w:sz w:val="22"/>
                <w:szCs w:val="22"/>
              </w:rPr>
            </w:pPr>
            <w:r w:rsidRPr="00F805F7">
              <w:rPr>
                <w:sz w:val="22"/>
                <w:szCs w:val="22"/>
              </w:rPr>
              <w:t>8,4</w:t>
            </w:r>
          </w:p>
        </w:tc>
        <w:tc>
          <w:tcPr>
            <w:tcW w:w="945" w:type="dxa"/>
          </w:tcPr>
          <w:p w:rsidR="0056442F" w:rsidRPr="00F805F7" w:rsidRDefault="0056442F" w:rsidP="00CC3AFB">
            <w:pPr>
              <w:suppressAutoHyphens/>
              <w:spacing w:after="120"/>
              <w:jc w:val="center"/>
              <w:rPr>
                <w:sz w:val="22"/>
                <w:szCs w:val="22"/>
              </w:rPr>
            </w:pPr>
            <w:r w:rsidRPr="00F805F7">
              <w:rPr>
                <w:sz w:val="22"/>
                <w:szCs w:val="22"/>
              </w:rPr>
              <w:t>0</w:t>
            </w:r>
          </w:p>
        </w:tc>
        <w:tc>
          <w:tcPr>
            <w:tcW w:w="945" w:type="dxa"/>
          </w:tcPr>
          <w:p w:rsidR="0056442F" w:rsidRPr="00F805F7" w:rsidRDefault="0056442F" w:rsidP="00CC3AFB">
            <w:pPr>
              <w:suppressAutoHyphens/>
              <w:spacing w:after="120"/>
              <w:jc w:val="center"/>
              <w:rPr>
                <w:sz w:val="22"/>
                <w:szCs w:val="22"/>
              </w:rPr>
            </w:pPr>
            <w:r w:rsidRPr="00F805F7">
              <w:rPr>
                <w:sz w:val="22"/>
                <w:szCs w:val="22"/>
              </w:rPr>
              <w:t>3,4</w:t>
            </w:r>
          </w:p>
        </w:tc>
        <w:tc>
          <w:tcPr>
            <w:tcW w:w="945" w:type="dxa"/>
          </w:tcPr>
          <w:p w:rsidR="0056442F" w:rsidRPr="00F805F7" w:rsidRDefault="0056442F" w:rsidP="00CC3AFB">
            <w:pPr>
              <w:suppressAutoHyphens/>
              <w:spacing w:after="120"/>
              <w:jc w:val="center"/>
              <w:rPr>
                <w:sz w:val="22"/>
                <w:szCs w:val="22"/>
              </w:rPr>
            </w:pPr>
          </w:p>
        </w:tc>
      </w:tr>
      <w:tr w:rsidR="0056442F" w:rsidRPr="00CC220E" w:rsidTr="00F805F7">
        <w:trPr>
          <w:jc w:val="center"/>
        </w:trPr>
        <w:tc>
          <w:tcPr>
            <w:tcW w:w="704" w:type="dxa"/>
          </w:tcPr>
          <w:p w:rsidR="0056442F" w:rsidRPr="00F805F7" w:rsidRDefault="0056442F" w:rsidP="00CC3AFB">
            <w:pPr>
              <w:suppressAutoHyphens/>
              <w:spacing w:after="120"/>
              <w:jc w:val="center"/>
              <w:rPr>
                <w:sz w:val="22"/>
                <w:szCs w:val="22"/>
              </w:rPr>
            </w:pPr>
            <w:r w:rsidRPr="00F805F7">
              <w:rPr>
                <w:sz w:val="22"/>
                <w:szCs w:val="22"/>
              </w:rPr>
              <w:t>10</w:t>
            </w:r>
          </w:p>
        </w:tc>
        <w:tc>
          <w:tcPr>
            <w:tcW w:w="3374" w:type="dxa"/>
          </w:tcPr>
          <w:p w:rsidR="0056442F" w:rsidRPr="00F805F7" w:rsidRDefault="0056442F" w:rsidP="00CC3AFB">
            <w:pPr>
              <w:suppressAutoHyphens/>
              <w:spacing w:after="120"/>
              <w:rPr>
                <w:sz w:val="22"/>
                <w:szCs w:val="22"/>
              </w:rPr>
            </w:pPr>
            <w:r w:rsidRPr="00F805F7">
              <w:rPr>
                <w:sz w:val="22"/>
                <w:szCs w:val="22"/>
              </w:rPr>
              <w:t>Общий коэффициент смертности, промилле</w:t>
            </w:r>
          </w:p>
        </w:tc>
        <w:tc>
          <w:tcPr>
            <w:tcW w:w="945" w:type="dxa"/>
          </w:tcPr>
          <w:p w:rsidR="0056442F" w:rsidRPr="00F805F7" w:rsidRDefault="0056442F" w:rsidP="00CC3AFB">
            <w:pPr>
              <w:suppressAutoHyphens/>
              <w:spacing w:after="120"/>
              <w:jc w:val="center"/>
              <w:rPr>
                <w:sz w:val="22"/>
                <w:szCs w:val="22"/>
              </w:rPr>
            </w:pPr>
            <w:r w:rsidRPr="00F805F7">
              <w:rPr>
                <w:sz w:val="22"/>
                <w:szCs w:val="22"/>
              </w:rPr>
              <w:t>29,8</w:t>
            </w:r>
          </w:p>
        </w:tc>
        <w:tc>
          <w:tcPr>
            <w:tcW w:w="945" w:type="dxa"/>
          </w:tcPr>
          <w:p w:rsidR="0056442F" w:rsidRPr="00F805F7" w:rsidRDefault="0056442F" w:rsidP="00CC3AFB">
            <w:pPr>
              <w:suppressAutoHyphens/>
              <w:spacing w:after="120"/>
              <w:jc w:val="center"/>
              <w:rPr>
                <w:sz w:val="22"/>
                <w:szCs w:val="22"/>
              </w:rPr>
            </w:pPr>
            <w:r w:rsidRPr="00F805F7">
              <w:rPr>
                <w:sz w:val="22"/>
                <w:szCs w:val="22"/>
              </w:rPr>
              <w:t xml:space="preserve">14,4 </w:t>
            </w:r>
          </w:p>
        </w:tc>
        <w:tc>
          <w:tcPr>
            <w:tcW w:w="945" w:type="dxa"/>
          </w:tcPr>
          <w:p w:rsidR="0056442F" w:rsidRPr="00F805F7" w:rsidRDefault="0056442F" w:rsidP="00CC3AFB">
            <w:pPr>
              <w:suppressAutoHyphens/>
              <w:spacing w:after="120"/>
              <w:jc w:val="center"/>
              <w:rPr>
                <w:sz w:val="22"/>
                <w:szCs w:val="22"/>
              </w:rPr>
            </w:pPr>
            <w:r w:rsidRPr="00F805F7">
              <w:rPr>
                <w:sz w:val="22"/>
                <w:szCs w:val="22"/>
              </w:rPr>
              <w:t>19,7</w:t>
            </w:r>
          </w:p>
        </w:tc>
        <w:tc>
          <w:tcPr>
            <w:tcW w:w="945" w:type="dxa"/>
          </w:tcPr>
          <w:p w:rsidR="0056442F" w:rsidRPr="00F805F7" w:rsidRDefault="0056442F" w:rsidP="00CC3AFB">
            <w:pPr>
              <w:suppressAutoHyphens/>
              <w:spacing w:after="120"/>
              <w:jc w:val="center"/>
              <w:rPr>
                <w:sz w:val="22"/>
                <w:szCs w:val="22"/>
              </w:rPr>
            </w:pPr>
            <w:r w:rsidRPr="00F805F7">
              <w:rPr>
                <w:sz w:val="22"/>
                <w:szCs w:val="22"/>
              </w:rPr>
              <w:t>18,7</w:t>
            </w:r>
          </w:p>
        </w:tc>
        <w:tc>
          <w:tcPr>
            <w:tcW w:w="945" w:type="dxa"/>
          </w:tcPr>
          <w:p w:rsidR="0056442F" w:rsidRPr="00F805F7" w:rsidRDefault="0056442F" w:rsidP="00CC3AFB">
            <w:pPr>
              <w:suppressAutoHyphens/>
              <w:spacing w:after="120"/>
              <w:jc w:val="center"/>
              <w:rPr>
                <w:sz w:val="22"/>
                <w:szCs w:val="22"/>
              </w:rPr>
            </w:pPr>
          </w:p>
        </w:tc>
      </w:tr>
    </w:tbl>
    <w:p w:rsidR="0056442F" w:rsidRDefault="0056442F" w:rsidP="0056442F">
      <w:pPr>
        <w:tabs>
          <w:tab w:val="left" w:pos="2955"/>
          <w:tab w:val="center" w:pos="4947"/>
        </w:tabs>
        <w:suppressAutoHyphens/>
        <w:spacing w:line="360" w:lineRule="auto"/>
        <w:ind w:firstLine="540"/>
        <w:jc w:val="center"/>
        <w:rPr>
          <w:b/>
        </w:rPr>
      </w:pPr>
    </w:p>
    <w:p w:rsidR="00AA2EDC" w:rsidRDefault="00AA2EDC" w:rsidP="0056442F">
      <w:pPr>
        <w:tabs>
          <w:tab w:val="left" w:pos="2955"/>
          <w:tab w:val="center" w:pos="4947"/>
        </w:tabs>
        <w:suppressAutoHyphens/>
        <w:spacing w:line="360" w:lineRule="auto"/>
        <w:ind w:firstLine="540"/>
        <w:jc w:val="center"/>
        <w:rPr>
          <w:b/>
          <w:sz w:val="26"/>
          <w:szCs w:val="26"/>
        </w:rPr>
      </w:pPr>
    </w:p>
    <w:p w:rsidR="0056442F" w:rsidRPr="00F805F7" w:rsidRDefault="0056442F" w:rsidP="0056442F">
      <w:pPr>
        <w:tabs>
          <w:tab w:val="left" w:pos="2955"/>
          <w:tab w:val="center" w:pos="4947"/>
        </w:tabs>
        <w:suppressAutoHyphens/>
        <w:spacing w:line="360" w:lineRule="auto"/>
        <w:ind w:firstLine="540"/>
        <w:jc w:val="center"/>
        <w:rPr>
          <w:b/>
          <w:sz w:val="26"/>
          <w:szCs w:val="26"/>
        </w:rPr>
      </w:pPr>
      <w:r w:rsidRPr="00F805F7">
        <w:rPr>
          <w:b/>
          <w:sz w:val="26"/>
          <w:szCs w:val="26"/>
        </w:rPr>
        <w:lastRenderedPageBreak/>
        <w:t>Естественное движение населения</w:t>
      </w:r>
    </w:p>
    <w:p w:rsidR="0056442F" w:rsidRPr="00C163B1" w:rsidRDefault="0056442F" w:rsidP="0056442F">
      <w:pPr>
        <w:tabs>
          <w:tab w:val="left" w:pos="540"/>
        </w:tabs>
        <w:jc w:val="center"/>
        <w:rPr>
          <w:b/>
          <w:highlight w:val="yellow"/>
        </w:rPr>
      </w:pPr>
      <w:r w:rsidRPr="00E50831">
        <w:rPr>
          <w:b/>
          <w:noProof/>
        </w:rPr>
        <w:drawing>
          <wp:inline distT="0" distB="0" distL="0" distR="0">
            <wp:extent cx="5029200" cy="2219325"/>
            <wp:effectExtent l="0" t="0" r="0" b="0"/>
            <wp:docPr id="5" name="Диаграмма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6442F" w:rsidRDefault="0056442F" w:rsidP="0056442F">
      <w:pPr>
        <w:tabs>
          <w:tab w:val="left" w:pos="540"/>
        </w:tabs>
        <w:jc w:val="center"/>
      </w:pPr>
      <w:r w:rsidRPr="006C46B7">
        <w:t>Рис. 2.5.1-2</w:t>
      </w:r>
    </w:p>
    <w:p w:rsidR="0056442F" w:rsidRPr="006C46B7" w:rsidRDefault="0056442F" w:rsidP="0056442F">
      <w:pPr>
        <w:tabs>
          <w:tab w:val="left" w:pos="540"/>
        </w:tabs>
        <w:jc w:val="center"/>
      </w:pPr>
    </w:p>
    <w:p w:rsidR="0056442F" w:rsidRPr="00F805F7" w:rsidRDefault="0056442F" w:rsidP="0056442F">
      <w:pPr>
        <w:tabs>
          <w:tab w:val="left" w:pos="540"/>
        </w:tabs>
        <w:ind w:firstLine="3119"/>
        <w:rPr>
          <w:b/>
          <w:sz w:val="26"/>
          <w:szCs w:val="26"/>
        </w:rPr>
      </w:pPr>
      <w:r w:rsidRPr="00F805F7">
        <w:rPr>
          <w:b/>
          <w:sz w:val="26"/>
          <w:szCs w:val="26"/>
        </w:rPr>
        <w:t>Динамика миграционного процесса</w:t>
      </w:r>
    </w:p>
    <w:p w:rsidR="0056442F" w:rsidRPr="00C163B1" w:rsidRDefault="0056442F" w:rsidP="0056442F">
      <w:pPr>
        <w:tabs>
          <w:tab w:val="left" w:pos="540"/>
        </w:tabs>
        <w:ind w:firstLine="709"/>
        <w:rPr>
          <w:highlight w:val="yellow"/>
        </w:rPr>
      </w:pPr>
      <w:r w:rsidRPr="00E50831">
        <w:rPr>
          <w:b/>
          <w:noProof/>
        </w:rPr>
        <w:drawing>
          <wp:inline distT="0" distB="0" distL="0" distR="0">
            <wp:extent cx="5029200" cy="2219325"/>
            <wp:effectExtent l="0" t="0" r="0" b="0"/>
            <wp:docPr id="4" name="Диаграмма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6442F" w:rsidRPr="00F805F7" w:rsidRDefault="0056442F" w:rsidP="00F805F7">
      <w:pPr>
        <w:spacing w:line="384" w:lineRule="auto"/>
        <w:ind w:firstLine="600"/>
        <w:jc w:val="center"/>
        <w:rPr>
          <w:sz w:val="24"/>
          <w:szCs w:val="24"/>
        </w:rPr>
      </w:pPr>
      <w:r w:rsidRPr="00F805F7">
        <w:rPr>
          <w:sz w:val="24"/>
          <w:szCs w:val="24"/>
        </w:rPr>
        <w:t>Рис. 2.5.1-3</w:t>
      </w:r>
    </w:p>
    <w:p w:rsidR="0056442F" w:rsidRPr="00F805F7" w:rsidRDefault="0056442F" w:rsidP="00F805F7">
      <w:pPr>
        <w:ind w:firstLine="709"/>
        <w:jc w:val="both"/>
        <w:rPr>
          <w:sz w:val="26"/>
          <w:szCs w:val="26"/>
        </w:rPr>
      </w:pPr>
      <w:r w:rsidRPr="00F805F7">
        <w:rPr>
          <w:sz w:val="26"/>
          <w:szCs w:val="26"/>
        </w:rPr>
        <w:t>Миграционные процессы не оказывают влияния на демографическую ситуацию.</w:t>
      </w:r>
    </w:p>
    <w:p w:rsidR="0056442F" w:rsidRPr="00F805F7" w:rsidRDefault="0056442F" w:rsidP="00F805F7">
      <w:pPr>
        <w:suppressAutoHyphens/>
        <w:ind w:firstLine="709"/>
        <w:jc w:val="both"/>
        <w:rPr>
          <w:sz w:val="26"/>
          <w:szCs w:val="26"/>
        </w:rPr>
      </w:pPr>
      <w:r w:rsidRPr="00F805F7">
        <w:rPr>
          <w:sz w:val="26"/>
          <w:szCs w:val="26"/>
        </w:rPr>
        <w:t>Факторами сокращения численности населения в Мошковском сельсовете является невысокая рождаемость, высокий уровень смертности и отрицательное сальдо миграции.</w:t>
      </w:r>
    </w:p>
    <w:p w:rsidR="0056442F" w:rsidRPr="00F805F7" w:rsidRDefault="0056442F" w:rsidP="00F805F7">
      <w:pPr>
        <w:suppressAutoHyphens/>
        <w:ind w:firstLine="709"/>
        <w:jc w:val="center"/>
        <w:rPr>
          <w:b/>
          <w:i/>
          <w:sz w:val="26"/>
          <w:szCs w:val="26"/>
        </w:rPr>
      </w:pPr>
      <w:r w:rsidRPr="00F805F7">
        <w:rPr>
          <w:b/>
          <w:i/>
          <w:sz w:val="26"/>
          <w:szCs w:val="26"/>
        </w:rPr>
        <w:t>Возрастная структура поселения</w:t>
      </w:r>
    </w:p>
    <w:p w:rsidR="0056442F" w:rsidRPr="00F805F7" w:rsidRDefault="0056442F" w:rsidP="00F805F7">
      <w:pPr>
        <w:suppressAutoHyphens/>
        <w:ind w:firstLine="709"/>
        <w:jc w:val="both"/>
        <w:rPr>
          <w:sz w:val="26"/>
          <w:szCs w:val="26"/>
        </w:rPr>
      </w:pPr>
      <w:r w:rsidRPr="00F805F7">
        <w:rPr>
          <w:sz w:val="26"/>
          <w:szCs w:val="26"/>
        </w:rPr>
        <w:t>На 01.01.2020 г. в возрастной структуре населения лица трудоспособного возраста составляли 60,4 % (342 чел.), старше трудоспособного – 29,7 % (168 чел.), моложе трудоспособного – 9,9 % (56 чел.). Численность лиц, старше трудоспособного возраста в 3 раза больше численности лиц моложе трудоспособного возраста, что оказывает негативное влияние на перспективную динамику демографических процессов в Мошковском сельсовете.</w:t>
      </w:r>
    </w:p>
    <w:p w:rsidR="0056442F" w:rsidRPr="00F805F7" w:rsidRDefault="0056442F" w:rsidP="00F805F7">
      <w:pPr>
        <w:suppressAutoHyphens/>
        <w:ind w:firstLine="709"/>
        <w:jc w:val="both"/>
        <w:rPr>
          <w:sz w:val="26"/>
          <w:szCs w:val="26"/>
        </w:rPr>
      </w:pPr>
    </w:p>
    <w:p w:rsidR="0056442F" w:rsidRPr="00F805F7" w:rsidRDefault="0056442F" w:rsidP="00F805F7">
      <w:pPr>
        <w:suppressAutoHyphens/>
        <w:ind w:firstLine="709"/>
        <w:jc w:val="both"/>
        <w:rPr>
          <w:color w:val="000000"/>
          <w:sz w:val="26"/>
          <w:szCs w:val="26"/>
        </w:rPr>
      </w:pPr>
      <w:r w:rsidRPr="00F805F7">
        <w:rPr>
          <w:sz w:val="26"/>
          <w:szCs w:val="26"/>
        </w:rPr>
        <w:t xml:space="preserve">Динамика возрастной структуры населения Мошковского сельсовета за 2012-2020 годы представлена в </w:t>
      </w:r>
      <w:r w:rsidRPr="00F805F7">
        <w:rPr>
          <w:color w:val="000000"/>
          <w:sz w:val="26"/>
          <w:szCs w:val="26"/>
        </w:rPr>
        <w:t>таблице 2.5.1-3</w:t>
      </w:r>
    </w:p>
    <w:p w:rsidR="0056442F" w:rsidRPr="00E0279D" w:rsidRDefault="00F805F7" w:rsidP="0056442F">
      <w:pPr>
        <w:suppressAutoHyphens/>
        <w:spacing w:line="360" w:lineRule="auto"/>
        <w:ind w:firstLine="7371"/>
        <w:jc w:val="both"/>
        <w:rPr>
          <w:bCs/>
          <w:sz w:val="24"/>
          <w:szCs w:val="24"/>
        </w:rPr>
      </w:pPr>
      <w:r>
        <w:rPr>
          <w:bCs/>
          <w:sz w:val="22"/>
          <w:szCs w:val="22"/>
        </w:rPr>
        <w:t xml:space="preserve"> </w:t>
      </w:r>
      <w:r w:rsidR="0056442F" w:rsidRPr="00E0279D">
        <w:rPr>
          <w:bCs/>
          <w:sz w:val="24"/>
          <w:szCs w:val="24"/>
        </w:rPr>
        <w:t>Таблица 2.5.1-3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5"/>
        <w:gridCol w:w="1209"/>
        <w:gridCol w:w="1210"/>
        <w:gridCol w:w="1210"/>
        <w:gridCol w:w="1210"/>
        <w:gridCol w:w="1210"/>
      </w:tblGrid>
      <w:tr w:rsidR="0056442F" w:rsidRPr="00F805F7" w:rsidTr="00CC3AFB">
        <w:trPr>
          <w:jc w:val="center"/>
        </w:trPr>
        <w:tc>
          <w:tcPr>
            <w:tcW w:w="3296" w:type="dxa"/>
            <w:tcBorders>
              <w:top w:val="single" w:sz="4" w:space="0" w:color="auto"/>
              <w:left w:val="single" w:sz="4" w:space="0" w:color="auto"/>
              <w:bottom w:val="single" w:sz="4" w:space="0" w:color="auto"/>
              <w:right w:val="single" w:sz="4" w:space="0" w:color="auto"/>
            </w:tcBorders>
            <w:shd w:val="clear" w:color="auto" w:fill="E0E0E0"/>
            <w:hideMark/>
          </w:tcPr>
          <w:p w:rsidR="0056442F" w:rsidRPr="00F805F7" w:rsidRDefault="0056442F" w:rsidP="00CC3AFB">
            <w:pPr>
              <w:jc w:val="both"/>
              <w:rPr>
                <w:sz w:val="22"/>
                <w:szCs w:val="22"/>
              </w:rPr>
            </w:pPr>
            <w:r w:rsidRPr="00F805F7">
              <w:rPr>
                <w:sz w:val="22"/>
                <w:szCs w:val="22"/>
              </w:rPr>
              <w:t>Показатели</w:t>
            </w:r>
          </w:p>
        </w:tc>
        <w:tc>
          <w:tcPr>
            <w:tcW w:w="1209" w:type="dxa"/>
            <w:tcBorders>
              <w:top w:val="single" w:sz="4" w:space="0" w:color="auto"/>
              <w:left w:val="single" w:sz="4" w:space="0" w:color="auto"/>
              <w:bottom w:val="single" w:sz="4" w:space="0" w:color="auto"/>
              <w:right w:val="single" w:sz="4" w:space="0" w:color="auto"/>
            </w:tcBorders>
            <w:shd w:val="clear" w:color="auto" w:fill="E0E0E0"/>
          </w:tcPr>
          <w:p w:rsidR="0056442F" w:rsidRPr="00F805F7" w:rsidRDefault="0056442F" w:rsidP="00CC3AFB">
            <w:pPr>
              <w:jc w:val="center"/>
              <w:rPr>
                <w:sz w:val="22"/>
                <w:szCs w:val="22"/>
              </w:rPr>
            </w:pPr>
            <w:r w:rsidRPr="00F805F7">
              <w:rPr>
                <w:sz w:val="22"/>
                <w:szCs w:val="22"/>
              </w:rPr>
              <w:t>2016</w:t>
            </w:r>
          </w:p>
        </w:tc>
        <w:tc>
          <w:tcPr>
            <w:tcW w:w="1210" w:type="dxa"/>
            <w:tcBorders>
              <w:top w:val="single" w:sz="4" w:space="0" w:color="auto"/>
              <w:left w:val="single" w:sz="4" w:space="0" w:color="auto"/>
              <w:bottom w:val="single" w:sz="4" w:space="0" w:color="auto"/>
              <w:right w:val="single" w:sz="4" w:space="0" w:color="auto"/>
            </w:tcBorders>
            <w:shd w:val="clear" w:color="auto" w:fill="E0E0E0"/>
          </w:tcPr>
          <w:p w:rsidR="0056442F" w:rsidRPr="00F805F7" w:rsidRDefault="0056442F" w:rsidP="00CC3AFB">
            <w:pPr>
              <w:jc w:val="center"/>
              <w:rPr>
                <w:sz w:val="22"/>
                <w:szCs w:val="22"/>
              </w:rPr>
            </w:pPr>
            <w:r w:rsidRPr="00F805F7">
              <w:rPr>
                <w:sz w:val="22"/>
                <w:szCs w:val="22"/>
              </w:rPr>
              <w:t>2017</w:t>
            </w:r>
          </w:p>
        </w:tc>
        <w:tc>
          <w:tcPr>
            <w:tcW w:w="1210" w:type="dxa"/>
            <w:tcBorders>
              <w:top w:val="single" w:sz="4" w:space="0" w:color="auto"/>
              <w:left w:val="single" w:sz="4" w:space="0" w:color="auto"/>
              <w:bottom w:val="single" w:sz="4" w:space="0" w:color="auto"/>
              <w:right w:val="single" w:sz="4" w:space="0" w:color="auto"/>
            </w:tcBorders>
            <w:shd w:val="clear" w:color="auto" w:fill="E0E0E0"/>
          </w:tcPr>
          <w:p w:rsidR="0056442F" w:rsidRPr="00F805F7" w:rsidRDefault="0056442F" w:rsidP="00CC3AFB">
            <w:pPr>
              <w:jc w:val="center"/>
              <w:rPr>
                <w:sz w:val="22"/>
                <w:szCs w:val="22"/>
              </w:rPr>
            </w:pPr>
            <w:r w:rsidRPr="00F805F7">
              <w:rPr>
                <w:sz w:val="22"/>
                <w:szCs w:val="22"/>
              </w:rPr>
              <w:t>2018</w:t>
            </w:r>
          </w:p>
        </w:tc>
        <w:tc>
          <w:tcPr>
            <w:tcW w:w="1210" w:type="dxa"/>
            <w:tcBorders>
              <w:top w:val="single" w:sz="4" w:space="0" w:color="auto"/>
              <w:left w:val="single" w:sz="4" w:space="0" w:color="auto"/>
              <w:bottom w:val="single" w:sz="4" w:space="0" w:color="auto"/>
              <w:right w:val="single" w:sz="4" w:space="0" w:color="auto"/>
            </w:tcBorders>
            <w:shd w:val="clear" w:color="auto" w:fill="E0E0E0"/>
          </w:tcPr>
          <w:p w:rsidR="0056442F" w:rsidRPr="00F805F7" w:rsidRDefault="0056442F" w:rsidP="00CC3AFB">
            <w:pPr>
              <w:jc w:val="center"/>
              <w:rPr>
                <w:sz w:val="22"/>
                <w:szCs w:val="22"/>
              </w:rPr>
            </w:pPr>
            <w:r w:rsidRPr="00F805F7">
              <w:rPr>
                <w:sz w:val="22"/>
                <w:szCs w:val="22"/>
              </w:rPr>
              <w:t>2019</w:t>
            </w:r>
          </w:p>
        </w:tc>
        <w:tc>
          <w:tcPr>
            <w:tcW w:w="1210" w:type="dxa"/>
            <w:tcBorders>
              <w:top w:val="single" w:sz="4" w:space="0" w:color="auto"/>
              <w:left w:val="single" w:sz="4" w:space="0" w:color="auto"/>
              <w:bottom w:val="single" w:sz="4" w:space="0" w:color="auto"/>
              <w:right w:val="single" w:sz="4" w:space="0" w:color="auto"/>
            </w:tcBorders>
            <w:shd w:val="clear" w:color="auto" w:fill="E0E0E0"/>
          </w:tcPr>
          <w:p w:rsidR="0056442F" w:rsidRPr="00F805F7" w:rsidRDefault="0056442F" w:rsidP="00CC3AFB">
            <w:pPr>
              <w:jc w:val="center"/>
              <w:rPr>
                <w:sz w:val="22"/>
                <w:szCs w:val="22"/>
              </w:rPr>
            </w:pPr>
            <w:r w:rsidRPr="00F805F7">
              <w:rPr>
                <w:sz w:val="22"/>
                <w:szCs w:val="22"/>
              </w:rPr>
              <w:t>2020</w:t>
            </w:r>
          </w:p>
        </w:tc>
      </w:tr>
      <w:tr w:rsidR="0056442F" w:rsidRPr="00F805F7" w:rsidTr="00CC3AFB">
        <w:trPr>
          <w:jc w:val="center"/>
        </w:trPr>
        <w:tc>
          <w:tcPr>
            <w:tcW w:w="3296" w:type="dxa"/>
            <w:tcBorders>
              <w:top w:val="single" w:sz="4" w:space="0" w:color="auto"/>
              <w:left w:val="single" w:sz="4" w:space="0" w:color="auto"/>
              <w:bottom w:val="single" w:sz="4" w:space="0" w:color="auto"/>
              <w:right w:val="single" w:sz="4" w:space="0" w:color="auto"/>
            </w:tcBorders>
            <w:hideMark/>
          </w:tcPr>
          <w:p w:rsidR="0056442F" w:rsidRPr="00F805F7" w:rsidRDefault="0056442F" w:rsidP="00CC3AFB">
            <w:pPr>
              <w:jc w:val="both"/>
              <w:rPr>
                <w:sz w:val="22"/>
                <w:szCs w:val="22"/>
              </w:rPr>
            </w:pPr>
            <w:r w:rsidRPr="00F805F7">
              <w:rPr>
                <w:sz w:val="22"/>
                <w:szCs w:val="22"/>
              </w:rPr>
              <w:t>Численность населения моложе трудоспособного возраста, чел.</w:t>
            </w:r>
          </w:p>
        </w:tc>
        <w:tc>
          <w:tcPr>
            <w:tcW w:w="1209"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78</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87</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79</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68</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56</w:t>
            </w:r>
          </w:p>
        </w:tc>
      </w:tr>
      <w:tr w:rsidR="0056442F" w:rsidRPr="00F805F7" w:rsidTr="00CC3AFB">
        <w:trPr>
          <w:jc w:val="center"/>
        </w:trPr>
        <w:tc>
          <w:tcPr>
            <w:tcW w:w="3296" w:type="dxa"/>
            <w:tcBorders>
              <w:top w:val="single" w:sz="4" w:space="0" w:color="auto"/>
              <w:left w:val="single" w:sz="4" w:space="0" w:color="auto"/>
              <w:bottom w:val="single" w:sz="4" w:space="0" w:color="auto"/>
              <w:right w:val="single" w:sz="4" w:space="0" w:color="auto"/>
            </w:tcBorders>
            <w:hideMark/>
          </w:tcPr>
          <w:p w:rsidR="0056442F" w:rsidRPr="00F805F7" w:rsidRDefault="0056442F" w:rsidP="00CC3AFB">
            <w:pPr>
              <w:jc w:val="both"/>
              <w:rPr>
                <w:sz w:val="22"/>
                <w:szCs w:val="22"/>
              </w:rPr>
            </w:pPr>
            <w:r w:rsidRPr="00F805F7">
              <w:rPr>
                <w:sz w:val="22"/>
                <w:szCs w:val="22"/>
              </w:rPr>
              <w:lastRenderedPageBreak/>
              <w:t>Численность населения трудоспособного возраста, чел.</w:t>
            </w:r>
          </w:p>
        </w:tc>
        <w:tc>
          <w:tcPr>
            <w:tcW w:w="1209"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320</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319</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336</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346</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342</w:t>
            </w:r>
          </w:p>
        </w:tc>
      </w:tr>
      <w:tr w:rsidR="0056442F" w:rsidRPr="00F805F7" w:rsidTr="00CC3AFB">
        <w:trPr>
          <w:jc w:val="center"/>
        </w:trPr>
        <w:tc>
          <w:tcPr>
            <w:tcW w:w="3296" w:type="dxa"/>
            <w:tcBorders>
              <w:top w:val="single" w:sz="4" w:space="0" w:color="auto"/>
              <w:left w:val="single" w:sz="4" w:space="0" w:color="auto"/>
              <w:bottom w:val="single" w:sz="4" w:space="0" w:color="auto"/>
              <w:right w:val="single" w:sz="4" w:space="0" w:color="auto"/>
            </w:tcBorders>
            <w:hideMark/>
          </w:tcPr>
          <w:p w:rsidR="0056442F" w:rsidRPr="00F805F7" w:rsidRDefault="0056442F" w:rsidP="00CC3AFB">
            <w:pPr>
              <w:jc w:val="both"/>
              <w:rPr>
                <w:sz w:val="22"/>
                <w:szCs w:val="22"/>
              </w:rPr>
            </w:pPr>
            <w:r w:rsidRPr="00F805F7">
              <w:rPr>
                <w:sz w:val="22"/>
                <w:szCs w:val="22"/>
              </w:rPr>
              <w:t>Численность населения старше трудоспособного возраста, чел.</w:t>
            </w:r>
          </w:p>
        </w:tc>
        <w:tc>
          <w:tcPr>
            <w:tcW w:w="1209"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207</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190</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194</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174</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168</w:t>
            </w:r>
          </w:p>
        </w:tc>
      </w:tr>
      <w:tr w:rsidR="0056442F" w:rsidRPr="00F805F7" w:rsidTr="00CC3AFB">
        <w:trPr>
          <w:jc w:val="center"/>
        </w:trPr>
        <w:tc>
          <w:tcPr>
            <w:tcW w:w="3296" w:type="dxa"/>
            <w:tcBorders>
              <w:top w:val="single" w:sz="4" w:space="0" w:color="auto"/>
              <w:left w:val="single" w:sz="4" w:space="0" w:color="auto"/>
              <w:bottom w:val="single" w:sz="4" w:space="0" w:color="auto"/>
              <w:right w:val="single" w:sz="4" w:space="0" w:color="auto"/>
            </w:tcBorders>
            <w:hideMark/>
          </w:tcPr>
          <w:p w:rsidR="0056442F" w:rsidRPr="00F805F7" w:rsidRDefault="0056442F" w:rsidP="00CC3AFB">
            <w:pPr>
              <w:jc w:val="both"/>
              <w:rPr>
                <w:sz w:val="22"/>
                <w:szCs w:val="22"/>
              </w:rPr>
            </w:pPr>
            <w:r w:rsidRPr="00F805F7">
              <w:rPr>
                <w:sz w:val="22"/>
                <w:szCs w:val="22"/>
              </w:rPr>
              <w:t>Итого по сельсовету</w:t>
            </w:r>
          </w:p>
        </w:tc>
        <w:tc>
          <w:tcPr>
            <w:tcW w:w="1209"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605</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596</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609</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588</w:t>
            </w:r>
          </w:p>
        </w:tc>
        <w:tc>
          <w:tcPr>
            <w:tcW w:w="1210" w:type="dxa"/>
            <w:tcBorders>
              <w:top w:val="single" w:sz="4" w:space="0" w:color="auto"/>
              <w:left w:val="single" w:sz="4" w:space="0" w:color="auto"/>
              <w:bottom w:val="single" w:sz="4" w:space="0" w:color="auto"/>
              <w:right w:val="single" w:sz="4" w:space="0" w:color="auto"/>
            </w:tcBorders>
          </w:tcPr>
          <w:p w:rsidR="0056442F" w:rsidRPr="00F805F7" w:rsidRDefault="0056442F" w:rsidP="00CC3AFB">
            <w:pPr>
              <w:jc w:val="center"/>
              <w:rPr>
                <w:sz w:val="22"/>
                <w:szCs w:val="22"/>
              </w:rPr>
            </w:pPr>
            <w:r w:rsidRPr="00F805F7">
              <w:rPr>
                <w:sz w:val="22"/>
                <w:szCs w:val="22"/>
              </w:rPr>
              <w:t>566</w:t>
            </w:r>
          </w:p>
        </w:tc>
      </w:tr>
    </w:tbl>
    <w:p w:rsidR="0056442F" w:rsidRPr="00F805F7" w:rsidRDefault="0056442F" w:rsidP="0056442F">
      <w:pPr>
        <w:suppressAutoHyphens/>
        <w:spacing w:line="360" w:lineRule="auto"/>
        <w:ind w:firstLine="7371"/>
        <w:jc w:val="both"/>
        <w:rPr>
          <w:bCs/>
          <w:sz w:val="22"/>
          <w:szCs w:val="22"/>
        </w:rPr>
      </w:pPr>
    </w:p>
    <w:p w:rsidR="0056442F" w:rsidRPr="00F805F7" w:rsidRDefault="0056442F" w:rsidP="0056442F">
      <w:pPr>
        <w:pStyle w:val="22"/>
        <w:tabs>
          <w:tab w:val="left" w:pos="540"/>
        </w:tabs>
        <w:spacing w:line="360" w:lineRule="auto"/>
        <w:jc w:val="center"/>
        <w:rPr>
          <w:b/>
          <w:sz w:val="26"/>
          <w:szCs w:val="26"/>
        </w:rPr>
      </w:pPr>
      <w:r w:rsidRPr="00F805F7">
        <w:rPr>
          <w:b/>
          <w:sz w:val="26"/>
          <w:szCs w:val="26"/>
        </w:rPr>
        <w:t>Возрастная структура населения</w:t>
      </w:r>
    </w:p>
    <w:p w:rsidR="0056442F" w:rsidRPr="00362402" w:rsidRDefault="0056442F" w:rsidP="0056442F">
      <w:pPr>
        <w:pStyle w:val="22"/>
        <w:tabs>
          <w:tab w:val="left" w:pos="540"/>
        </w:tabs>
        <w:spacing w:line="360" w:lineRule="auto"/>
        <w:jc w:val="center"/>
        <w:rPr>
          <w:b/>
          <w:highlight w:val="yellow"/>
        </w:rPr>
      </w:pPr>
      <w:r w:rsidRPr="006C46B7">
        <w:rPr>
          <w:b/>
          <w:noProof/>
        </w:rPr>
        <w:drawing>
          <wp:inline distT="0" distB="0" distL="0" distR="0">
            <wp:extent cx="4581525" cy="2181225"/>
            <wp:effectExtent l="0" t="0" r="0" b="0"/>
            <wp:docPr id="3" name="Диаграмма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6442F" w:rsidRPr="00F805F7" w:rsidRDefault="0056442F" w:rsidP="0056442F">
      <w:pPr>
        <w:suppressAutoHyphens/>
        <w:spacing w:line="360" w:lineRule="auto"/>
        <w:ind w:firstLine="539"/>
        <w:jc w:val="center"/>
        <w:rPr>
          <w:sz w:val="24"/>
          <w:szCs w:val="24"/>
        </w:rPr>
      </w:pPr>
      <w:r w:rsidRPr="00F805F7">
        <w:rPr>
          <w:sz w:val="24"/>
          <w:szCs w:val="24"/>
        </w:rPr>
        <w:t>Рис. 2.5.1-4</w:t>
      </w:r>
    </w:p>
    <w:p w:rsidR="0056442F" w:rsidRPr="00F805F7" w:rsidRDefault="0056442F" w:rsidP="00F805F7">
      <w:pPr>
        <w:suppressAutoHyphens/>
        <w:ind w:firstLine="709"/>
        <w:jc w:val="both"/>
        <w:rPr>
          <w:sz w:val="26"/>
          <w:szCs w:val="26"/>
        </w:rPr>
      </w:pPr>
      <w:r w:rsidRPr="00F805F7">
        <w:rPr>
          <w:sz w:val="26"/>
          <w:szCs w:val="26"/>
        </w:rPr>
        <w:t>Главной особенностью динамики возрастного состава населения Мошковского сельсовета на современном этапе является старение населения. Старение населения и изменение его возрастной структуры находит отражение в изменении показателя демографической нагрузки: соотношение численности населения трудоспособного и нетрудоспособного возрастов.</w:t>
      </w:r>
    </w:p>
    <w:p w:rsidR="0056442F" w:rsidRPr="00F805F7" w:rsidRDefault="0056442F" w:rsidP="00F805F7">
      <w:pPr>
        <w:suppressAutoHyphens/>
        <w:ind w:firstLine="709"/>
        <w:jc w:val="both"/>
        <w:rPr>
          <w:sz w:val="26"/>
          <w:szCs w:val="26"/>
        </w:rPr>
      </w:pPr>
      <w:r w:rsidRPr="00F805F7">
        <w:rPr>
          <w:sz w:val="26"/>
          <w:szCs w:val="26"/>
        </w:rPr>
        <w:t>Старение населения в перспективе ставит серьезные социально-экономические, социально-психологические, медико-социальные и этические проблемы – это проблемы рабочей силы, увеличение экономической нагрузки на общество, необходимость учета изменений уровня и характера потребления, проблемы здоровья пожилых людей.</w:t>
      </w:r>
    </w:p>
    <w:p w:rsidR="0056442F" w:rsidRPr="00F805F7" w:rsidRDefault="0056442F" w:rsidP="00F805F7">
      <w:pPr>
        <w:suppressAutoHyphens/>
        <w:ind w:firstLine="709"/>
        <w:jc w:val="both"/>
        <w:rPr>
          <w:i/>
          <w:sz w:val="26"/>
          <w:szCs w:val="26"/>
          <w:u w:val="single"/>
        </w:rPr>
      </w:pPr>
      <w:r w:rsidRPr="00F805F7">
        <w:rPr>
          <w:i/>
          <w:sz w:val="26"/>
          <w:szCs w:val="26"/>
          <w:u w:val="single"/>
        </w:rPr>
        <w:t>Выводы:</w:t>
      </w:r>
    </w:p>
    <w:p w:rsidR="0056442F" w:rsidRPr="00F805F7" w:rsidRDefault="0056442F" w:rsidP="00F805F7">
      <w:pPr>
        <w:suppressAutoHyphens/>
        <w:ind w:firstLine="709"/>
        <w:jc w:val="both"/>
        <w:rPr>
          <w:sz w:val="26"/>
          <w:szCs w:val="26"/>
        </w:rPr>
      </w:pPr>
      <w:r w:rsidRPr="00F805F7">
        <w:rPr>
          <w:sz w:val="26"/>
          <w:szCs w:val="26"/>
        </w:rPr>
        <w:t>1. Наблюдается депопуляция населения в Мошковском сельсовете, которая обусловлена низкой рождаемостью, не обеспечивающей естественный прирост населения, высокой смертностью. Миграционные процессы характеризуются отрицательным миграционным приростом.</w:t>
      </w:r>
    </w:p>
    <w:p w:rsidR="0056442F" w:rsidRPr="00F805F7" w:rsidRDefault="0056442F" w:rsidP="00F805F7">
      <w:pPr>
        <w:suppressAutoHyphens/>
        <w:ind w:firstLine="709"/>
        <w:jc w:val="both"/>
        <w:rPr>
          <w:sz w:val="26"/>
          <w:szCs w:val="26"/>
        </w:rPr>
      </w:pPr>
      <w:r w:rsidRPr="00F805F7">
        <w:rPr>
          <w:sz w:val="26"/>
          <w:szCs w:val="26"/>
        </w:rPr>
        <w:t>2. Сокращение численности населения, вероятно, будет иметь место и в дальнейшем, при устойчивой тенденции старения населения. Следовательно, следует учитывать численное сокращение трудовых ресурсов и потребность в дополнительных социальных затратах на жизнедеятельность лиц пенсионного возраста.</w:t>
      </w:r>
    </w:p>
    <w:p w:rsidR="0056442F" w:rsidRPr="00F805F7" w:rsidRDefault="0056442F" w:rsidP="00F805F7">
      <w:pPr>
        <w:suppressAutoHyphens/>
        <w:ind w:firstLine="709"/>
        <w:jc w:val="both"/>
        <w:rPr>
          <w:sz w:val="26"/>
          <w:szCs w:val="26"/>
        </w:rPr>
      </w:pPr>
      <w:r w:rsidRPr="00F805F7">
        <w:rPr>
          <w:sz w:val="26"/>
          <w:szCs w:val="26"/>
        </w:rPr>
        <w:t>3. В ближайшее время резкого изменения в демографической ситуации не предвидится.</w:t>
      </w:r>
    </w:p>
    <w:p w:rsidR="0056442F" w:rsidRPr="00F805F7" w:rsidRDefault="0056442F" w:rsidP="00F805F7">
      <w:pPr>
        <w:suppressAutoHyphens/>
        <w:ind w:firstLine="709"/>
        <w:jc w:val="both"/>
        <w:rPr>
          <w:sz w:val="26"/>
          <w:szCs w:val="26"/>
        </w:rPr>
      </w:pPr>
      <w:r w:rsidRPr="00F805F7">
        <w:rPr>
          <w:sz w:val="26"/>
          <w:szCs w:val="26"/>
        </w:rPr>
        <w:t>Ближайшей задачей является создание условий для улучшения основных демографических процессов, затем и переход к естественному воспроизводству населения.</w:t>
      </w:r>
    </w:p>
    <w:p w:rsidR="0056442F" w:rsidRPr="00F805F7" w:rsidRDefault="0056442F" w:rsidP="00F805F7">
      <w:pPr>
        <w:suppressAutoHyphens/>
        <w:ind w:firstLine="709"/>
        <w:jc w:val="both"/>
        <w:rPr>
          <w:sz w:val="26"/>
          <w:szCs w:val="26"/>
        </w:rPr>
      </w:pPr>
    </w:p>
    <w:p w:rsidR="0056442F" w:rsidRPr="00F805F7" w:rsidRDefault="0056442F" w:rsidP="00F805F7">
      <w:pPr>
        <w:suppressAutoHyphens/>
        <w:ind w:firstLine="709"/>
        <w:jc w:val="both"/>
        <w:rPr>
          <w:i/>
          <w:sz w:val="26"/>
          <w:szCs w:val="26"/>
          <w:u w:val="single"/>
        </w:rPr>
      </w:pPr>
      <w:r w:rsidRPr="00F805F7">
        <w:rPr>
          <w:i/>
          <w:sz w:val="26"/>
          <w:szCs w:val="26"/>
          <w:u w:val="single"/>
        </w:rPr>
        <w:t>Мероприятия по улучшению демографической ситуации:</w:t>
      </w:r>
    </w:p>
    <w:p w:rsidR="0056442F" w:rsidRPr="00F805F7" w:rsidRDefault="0056442F" w:rsidP="00F805F7">
      <w:pPr>
        <w:suppressAutoHyphens/>
        <w:ind w:firstLine="709"/>
        <w:jc w:val="both"/>
        <w:rPr>
          <w:sz w:val="26"/>
          <w:szCs w:val="26"/>
        </w:rPr>
      </w:pPr>
      <w:r w:rsidRPr="00F805F7">
        <w:rPr>
          <w:sz w:val="26"/>
          <w:szCs w:val="26"/>
        </w:rPr>
        <w:lastRenderedPageBreak/>
        <w:t>1. Выполнение государственных программ по обеспечению доступным жильем населения и реформированию и модернизации ЖКХ.</w:t>
      </w:r>
    </w:p>
    <w:p w:rsidR="0056442F" w:rsidRPr="00F805F7" w:rsidRDefault="0056442F" w:rsidP="00F805F7">
      <w:pPr>
        <w:suppressAutoHyphens/>
        <w:ind w:firstLine="709"/>
        <w:jc w:val="both"/>
        <w:rPr>
          <w:sz w:val="26"/>
          <w:szCs w:val="26"/>
        </w:rPr>
      </w:pPr>
      <w:r w:rsidRPr="00F805F7">
        <w:rPr>
          <w:sz w:val="26"/>
          <w:szCs w:val="26"/>
        </w:rPr>
        <w:t>2. Создание новых производств, увеличение производственных площадей, которые позволят создать новые рабочие места, привлечь в поселение кадры из других регионов.</w:t>
      </w:r>
    </w:p>
    <w:p w:rsidR="0056442F" w:rsidRPr="00F805F7" w:rsidRDefault="0056442F" w:rsidP="00F805F7">
      <w:pPr>
        <w:suppressAutoHyphens/>
        <w:ind w:firstLine="709"/>
        <w:jc w:val="both"/>
        <w:rPr>
          <w:sz w:val="26"/>
          <w:szCs w:val="26"/>
        </w:rPr>
      </w:pPr>
      <w:r w:rsidRPr="00F805F7">
        <w:rPr>
          <w:sz w:val="26"/>
          <w:szCs w:val="26"/>
        </w:rPr>
        <w:t>3. Развитие сферы туризма, которая также повлечет увеличение благосостояния жителей поселения, рост количества рабочих мест.</w:t>
      </w:r>
    </w:p>
    <w:p w:rsidR="0056442F" w:rsidRPr="00F805F7" w:rsidRDefault="0056442F" w:rsidP="00F805F7">
      <w:pPr>
        <w:suppressAutoHyphens/>
        <w:ind w:firstLine="709"/>
        <w:jc w:val="both"/>
        <w:rPr>
          <w:sz w:val="26"/>
          <w:szCs w:val="26"/>
        </w:rPr>
      </w:pPr>
      <w:r w:rsidRPr="00F805F7">
        <w:rPr>
          <w:sz w:val="26"/>
          <w:szCs w:val="26"/>
        </w:rPr>
        <w:t>4. Создание предпосылок для развития малого предпринимательства.</w:t>
      </w:r>
    </w:p>
    <w:p w:rsidR="0056442F" w:rsidRPr="00F805F7" w:rsidRDefault="0056442F" w:rsidP="00F805F7">
      <w:pPr>
        <w:suppressAutoHyphens/>
        <w:ind w:firstLine="709"/>
        <w:jc w:val="both"/>
        <w:rPr>
          <w:sz w:val="26"/>
          <w:szCs w:val="26"/>
        </w:rPr>
      </w:pPr>
      <w:r w:rsidRPr="00F805F7">
        <w:rPr>
          <w:sz w:val="26"/>
          <w:szCs w:val="26"/>
        </w:rPr>
        <w:t>5. Поддержка и развитие социальной сферы, а именно:</w:t>
      </w:r>
    </w:p>
    <w:p w:rsidR="0056442F" w:rsidRPr="00F805F7" w:rsidRDefault="0056442F" w:rsidP="00F805F7">
      <w:pPr>
        <w:suppressAutoHyphens/>
        <w:ind w:firstLine="709"/>
        <w:jc w:val="both"/>
        <w:rPr>
          <w:sz w:val="26"/>
          <w:szCs w:val="26"/>
        </w:rPr>
      </w:pPr>
      <w:r w:rsidRPr="00F805F7">
        <w:rPr>
          <w:sz w:val="26"/>
          <w:szCs w:val="26"/>
        </w:rPr>
        <w:t>- сохранение и развитие системы единого образовательного пространства;</w:t>
      </w:r>
    </w:p>
    <w:p w:rsidR="0056442F" w:rsidRPr="00F805F7" w:rsidRDefault="0056442F" w:rsidP="00F805F7">
      <w:pPr>
        <w:suppressAutoHyphens/>
        <w:ind w:firstLine="709"/>
        <w:jc w:val="both"/>
        <w:rPr>
          <w:sz w:val="26"/>
          <w:szCs w:val="26"/>
        </w:rPr>
      </w:pPr>
      <w:r w:rsidRPr="00F805F7">
        <w:rPr>
          <w:sz w:val="26"/>
          <w:szCs w:val="26"/>
        </w:rPr>
        <w:t>- обеспечение качественной равнодоступной бесплатной медицинской помощью;</w:t>
      </w:r>
    </w:p>
    <w:p w:rsidR="0056442F" w:rsidRPr="00F805F7" w:rsidRDefault="0056442F" w:rsidP="00F805F7">
      <w:pPr>
        <w:suppressAutoHyphens/>
        <w:ind w:firstLine="709"/>
        <w:jc w:val="both"/>
        <w:rPr>
          <w:sz w:val="26"/>
          <w:szCs w:val="26"/>
        </w:rPr>
      </w:pPr>
      <w:r w:rsidRPr="00F805F7">
        <w:rPr>
          <w:sz w:val="26"/>
          <w:szCs w:val="26"/>
        </w:rPr>
        <w:t>- создание условий для роста культурного уровня населения;</w:t>
      </w:r>
    </w:p>
    <w:p w:rsidR="0056442F" w:rsidRPr="00F805F7" w:rsidRDefault="0056442F" w:rsidP="00F805F7">
      <w:pPr>
        <w:suppressAutoHyphens/>
        <w:ind w:firstLine="709"/>
        <w:jc w:val="both"/>
        <w:rPr>
          <w:sz w:val="26"/>
          <w:szCs w:val="26"/>
        </w:rPr>
      </w:pPr>
      <w:r w:rsidRPr="00F805F7">
        <w:rPr>
          <w:sz w:val="26"/>
          <w:szCs w:val="26"/>
        </w:rPr>
        <w:t>- усиление адресной поддержки социально незащищенных слоев населения.</w:t>
      </w:r>
    </w:p>
    <w:p w:rsidR="0056442F" w:rsidRPr="00F805F7" w:rsidRDefault="0056442F" w:rsidP="00F805F7">
      <w:pPr>
        <w:suppressAutoHyphens/>
        <w:ind w:firstLine="709"/>
        <w:jc w:val="both"/>
        <w:rPr>
          <w:sz w:val="26"/>
          <w:szCs w:val="26"/>
        </w:rPr>
      </w:pPr>
      <w:r w:rsidRPr="00F805F7">
        <w:rPr>
          <w:sz w:val="26"/>
          <w:szCs w:val="26"/>
        </w:rPr>
        <w:t>6. Оказание содействия переселению граждан в Мошковский сельсовет</w:t>
      </w:r>
      <w:r w:rsidRPr="00F805F7">
        <w:rPr>
          <w:rFonts w:eastAsia="SimSun"/>
          <w:sz w:val="26"/>
          <w:szCs w:val="26"/>
        </w:rPr>
        <w:t xml:space="preserve"> из </w:t>
      </w:r>
      <w:r w:rsidRPr="00F805F7">
        <w:rPr>
          <w:sz w:val="26"/>
          <w:szCs w:val="26"/>
        </w:rPr>
        <w:t>других регионов.</w:t>
      </w:r>
    </w:p>
    <w:p w:rsidR="0056442F" w:rsidRPr="00F805F7" w:rsidRDefault="0056442F" w:rsidP="00F805F7">
      <w:pPr>
        <w:keepNext/>
        <w:ind w:firstLine="709"/>
        <w:jc w:val="center"/>
        <w:outlineLvl w:val="0"/>
        <w:rPr>
          <w:b/>
          <w:i/>
          <w:sz w:val="26"/>
          <w:szCs w:val="26"/>
        </w:rPr>
      </w:pPr>
      <w:bookmarkStart w:id="48" w:name="_Toc508102089"/>
      <w:bookmarkStart w:id="49" w:name="_Toc35270557"/>
      <w:r w:rsidRPr="00F805F7">
        <w:rPr>
          <w:b/>
          <w:i/>
          <w:sz w:val="26"/>
          <w:szCs w:val="26"/>
        </w:rPr>
        <w:t>2.5.2. Прогноз перспективной численности населения</w:t>
      </w:r>
      <w:bookmarkEnd w:id="48"/>
      <w:bookmarkEnd w:id="49"/>
    </w:p>
    <w:p w:rsidR="0056442F" w:rsidRPr="00F805F7" w:rsidRDefault="0056442F" w:rsidP="00F805F7">
      <w:pPr>
        <w:suppressAutoHyphens/>
        <w:ind w:firstLine="709"/>
        <w:jc w:val="both"/>
        <w:rPr>
          <w:sz w:val="26"/>
          <w:szCs w:val="26"/>
        </w:rPr>
      </w:pPr>
      <w:r w:rsidRPr="00F805F7">
        <w:rPr>
          <w:sz w:val="26"/>
          <w:szCs w:val="26"/>
        </w:rPr>
        <w:t>Традиционно прямой демографический прогноз численности населения осуществляется на основе учета таких факторов как сложившийся уровень рождаемости и смертности, величина миграционного сальдо и ожидаемые тенденции изменения этих параметров.</w:t>
      </w:r>
    </w:p>
    <w:p w:rsidR="0056442F" w:rsidRPr="00F805F7" w:rsidRDefault="0056442F" w:rsidP="00F805F7">
      <w:pPr>
        <w:suppressAutoHyphens/>
        <w:ind w:firstLine="709"/>
        <w:jc w:val="both"/>
        <w:rPr>
          <w:sz w:val="26"/>
          <w:szCs w:val="26"/>
        </w:rPr>
      </w:pPr>
      <w:r w:rsidRPr="00F805F7">
        <w:rPr>
          <w:sz w:val="26"/>
          <w:szCs w:val="26"/>
        </w:rPr>
        <w:t>Перспективная численность населения рассчитывается на основе данных о естественном и механическом приросте населения за определенный период и предположения о сохранении выявленных закономерностей на прогнозируемый отрезок времени.</w:t>
      </w:r>
    </w:p>
    <w:p w:rsidR="0056442F" w:rsidRPr="00F805F7" w:rsidRDefault="0056442F" w:rsidP="00F805F7">
      <w:pPr>
        <w:suppressAutoHyphens/>
        <w:ind w:firstLine="709"/>
        <w:jc w:val="both"/>
        <w:rPr>
          <w:sz w:val="26"/>
          <w:szCs w:val="26"/>
        </w:rPr>
      </w:pPr>
      <w:r w:rsidRPr="00F805F7">
        <w:rPr>
          <w:sz w:val="26"/>
          <w:szCs w:val="26"/>
        </w:rPr>
        <w:t>Проводимая в настоящее время на федеральном уровне демографическая политика и соответствующие меры, предпринимаемые по преодолению демографической проблемы на региональном уровне, должны оказать существенное положительное воздействие на демографическую ситуацию.</w:t>
      </w:r>
    </w:p>
    <w:p w:rsidR="0056442F" w:rsidRPr="00F805F7" w:rsidRDefault="0056442F" w:rsidP="00F805F7">
      <w:pPr>
        <w:suppressAutoHyphens/>
        <w:ind w:firstLine="709"/>
        <w:jc w:val="both"/>
        <w:rPr>
          <w:sz w:val="26"/>
          <w:szCs w:val="26"/>
        </w:rPr>
      </w:pPr>
      <w:r w:rsidRPr="00F805F7">
        <w:rPr>
          <w:sz w:val="26"/>
          <w:szCs w:val="26"/>
        </w:rPr>
        <w:t>Учитывая следующие факторы: - возможность повышения численности населения при исполнении мероприятий по жилищному и социальному развитию, - выполнение мероприятий программы по переселению граждан РФ, - выполнение мероприятий программы по доступному жилью для граждан РФ, генеральным планом до 2040 года предусматривается сохранение численности населения на уровне 2020.</w:t>
      </w:r>
    </w:p>
    <w:p w:rsidR="0056442F" w:rsidRPr="00F805F7" w:rsidRDefault="0056442F" w:rsidP="00F805F7">
      <w:pPr>
        <w:keepNext/>
        <w:ind w:firstLine="709"/>
        <w:jc w:val="center"/>
        <w:outlineLvl w:val="0"/>
        <w:rPr>
          <w:b/>
          <w:i/>
          <w:sz w:val="26"/>
          <w:szCs w:val="26"/>
        </w:rPr>
      </w:pPr>
      <w:bookmarkStart w:id="50" w:name="_Toc508102090"/>
      <w:bookmarkStart w:id="51" w:name="_Toc35270558"/>
      <w:r w:rsidRPr="00F805F7">
        <w:rPr>
          <w:b/>
          <w:i/>
          <w:sz w:val="26"/>
          <w:szCs w:val="26"/>
        </w:rPr>
        <w:t>2.5.3. Трудовые ресурсы и занятость населения</w:t>
      </w:r>
      <w:bookmarkEnd w:id="50"/>
      <w:bookmarkEnd w:id="51"/>
    </w:p>
    <w:p w:rsidR="0056442F" w:rsidRPr="00F805F7" w:rsidRDefault="0056442F" w:rsidP="00F805F7">
      <w:pPr>
        <w:suppressAutoHyphens/>
        <w:ind w:firstLine="709"/>
        <w:jc w:val="both"/>
        <w:rPr>
          <w:sz w:val="26"/>
          <w:szCs w:val="26"/>
        </w:rPr>
      </w:pPr>
      <w:r w:rsidRPr="00F805F7">
        <w:rPr>
          <w:sz w:val="26"/>
          <w:szCs w:val="26"/>
        </w:rPr>
        <w:t>Ключевым показателем трудового потенциала является удельный вес в структуре населения лиц в трудоспособном возрасте.</w:t>
      </w:r>
    </w:p>
    <w:p w:rsidR="0056442F" w:rsidRPr="00F805F7" w:rsidRDefault="0056442F" w:rsidP="00F805F7">
      <w:pPr>
        <w:suppressAutoHyphens/>
        <w:ind w:firstLine="709"/>
        <w:jc w:val="both"/>
        <w:rPr>
          <w:sz w:val="26"/>
          <w:szCs w:val="26"/>
        </w:rPr>
      </w:pPr>
      <w:r w:rsidRPr="00F805F7">
        <w:rPr>
          <w:sz w:val="26"/>
          <w:szCs w:val="26"/>
        </w:rPr>
        <w:t xml:space="preserve">Баланс трудовых ресурсов включает систему показателей, характеризующих численность экономически активного населения в границах Мошковского сельсовета с учетом </w:t>
      </w:r>
      <w:proofErr w:type="spellStart"/>
      <w:r w:rsidRPr="00F805F7">
        <w:rPr>
          <w:sz w:val="26"/>
          <w:szCs w:val="26"/>
        </w:rPr>
        <w:t>возрастнополового</w:t>
      </w:r>
      <w:proofErr w:type="spellEnd"/>
      <w:r w:rsidRPr="00F805F7">
        <w:rPr>
          <w:sz w:val="26"/>
          <w:szCs w:val="26"/>
        </w:rPr>
        <w:t xml:space="preserve"> состава, соотнесенную с наличием и качеством рабочих мест.</w:t>
      </w:r>
    </w:p>
    <w:p w:rsidR="0056442F" w:rsidRPr="00F805F7" w:rsidRDefault="0056442F" w:rsidP="00F805F7">
      <w:pPr>
        <w:suppressAutoHyphens/>
        <w:ind w:firstLine="709"/>
        <w:jc w:val="both"/>
        <w:rPr>
          <w:sz w:val="26"/>
          <w:szCs w:val="26"/>
        </w:rPr>
      </w:pPr>
      <w:r w:rsidRPr="00F805F7">
        <w:rPr>
          <w:sz w:val="26"/>
          <w:szCs w:val="26"/>
        </w:rPr>
        <w:t>Основную часть трудовых ресурсов территории составляют лица в трудоспособном возрасте, а также лица старше трудоспособного возраста, занятые в производстве. По данным на 01.01.2020 год их численность составила 342 человек или 60,4 % от численности населения поселения. В таблице 2.4.3-1 приведен баланс трудовых ресурсов и занятость населения.</w:t>
      </w:r>
    </w:p>
    <w:p w:rsidR="00AA2EDC" w:rsidRDefault="00AA2EDC" w:rsidP="0056442F">
      <w:pPr>
        <w:spacing w:line="360" w:lineRule="auto"/>
        <w:ind w:firstLine="6804"/>
        <w:jc w:val="both"/>
        <w:rPr>
          <w:bCs/>
          <w:sz w:val="24"/>
          <w:szCs w:val="24"/>
        </w:rPr>
      </w:pPr>
    </w:p>
    <w:p w:rsidR="0056442F" w:rsidRPr="00F805F7" w:rsidRDefault="0056442F" w:rsidP="0056442F">
      <w:pPr>
        <w:spacing w:line="360" w:lineRule="auto"/>
        <w:ind w:firstLine="6804"/>
        <w:jc w:val="both"/>
        <w:rPr>
          <w:bCs/>
          <w:sz w:val="24"/>
          <w:szCs w:val="24"/>
        </w:rPr>
      </w:pPr>
      <w:r w:rsidRPr="00F805F7">
        <w:rPr>
          <w:bCs/>
          <w:sz w:val="24"/>
          <w:szCs w:val="24"/>
        </w:rPr>
        <w:lastRenderedPageBreak/>
        <w:t>Таблица 2.5.3-1</w:t>
      </w:r>
    </w:p>
    <w:p w:rsidR="0056442F" w:rsidRPr="00F805F7" w:rsidRDefault="0056442F" w:rsidP="0056442F">
      <w:pPr>
        <w:tabs>
          <w:tab w:val="left" w:pos="7920"/>
        </w:tabs>
        <w:suppressAutoHyphens/>
        <w:spacing w:line="360" w:lineRule="auto"/>
        <w:jc w:val="center"/>
        <w:rPr>
          <w:b/>
          <w:sz w:val="26"/>
          <w:szCs w:val="26"/>
        </w:rPr>
      </w:pPr>
      <w:r w:rsidRPr="00F805F7">
        <w:rPr>
          <w:b/>
          <w:sz w:val="26"/>
          <w:szCs w:val="26"/>
        </w:rPr>
        <w:t>Баланс трудовых ресурсов и занятость населения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1260"/>
        <w:gridCol w:w="1260"/>
      </w:tblGrid>
      <w:tr w:rsidR="0056442F" w:rsidRPr="00F805F7" w:rsidTr="00CC3AFB">
        <w:trPr>
          <w:jc w:val="center"/>
        </w:trPr>
        <w:tc>
          <w:tcPr>
            <w:tcW w:w="5868" w:type="dxa"/>
            <w:shd w:val="clear" w:color="auto" w:fill="E6E6E6"/>
          </w:tcPr>
          <w:p w:rsidR="0056442F" w:rsidRPr="00F805F7" w:rsidRDefault="0056442F" w:rsidP="00CC3AFB">
            <w:pPr>
              <w:suppressAutoHyphens/>
              <w:spacing w:after="120"/>
              <w:rPr>
                <w:b/>
                <w:sz w:val="22"/>
                <w:szCs w:val="22"/>
              </w:rPr>
            </w:pPr>
            <w:r w:rsidRPr="00F805F7">
              <w:rPr>
                <w:b/>
                <w:sz w:val="22"/>
                <w:szCs w:val="22"/>
              </w:rPr>
              <w:t>Наименование</w:t>
            </w:r>
          </w:p>
        </w:tc>
        <w:tc>
          <w:tcPr>
            <w:tcW w:w="1260" w:type="dxa"/>
            <w:shd w:val="clear" w:color="auto" w:fill="E6E6E6"/>
          </w:tcPr>
          <w:p w:rsidR="0056442F" w:rsidRPr="00F805F7" w:rsidRDefault="0056442F" w:rsidP="00CC3AFB">
            <w:pPr>
              <w:suppressAutoHyphens/>
              <w:spacing w:after="120"/>
              <w:rPr>
                <w:b/>
                <w:sz w:val="22"/>
                <w:szCs w:val="22"/>
              </w:rPr>
            </w:pPr>
            <w:r w:rsidRPr="00F805F7">
              <w:rPr>
                <w:b/>
                <w:sz w:val="22"/>
                <w:szCs w:val="22"/>
              </w:rPr>
              <w:t>человек</w:t>
            </w:r>
          </w:p>
        </w:tc>
        <w:tc>
          <w:tcPr>
            <w:tcW w:w="1260" w:type="dxa"/>
            <w:shd w:val="clear" w:color="auto" w:fill="E6E6E6"/>
          </w:tcPr>
          <w:p w:rsidR="0056442F" w:rsidRPr="00F805F7" w:rsidRDefault="0056442F" w:rsidP="00CC3AFB">
            <w:pPr>
              <w:suppressAutoHyphens/>
              <w:spacing w:after="120"/>
              <w:jc w:val="center"/>
              <w:rPr>
                <w:b/>
                <w:sz w:val="22"/>
                <w:szCs w:val="22"/>
              </w:rPr>
            </w:pPr>
            <w:r w:rsidRPr="00F805F7">
              <w:rPr>
                <w:b/>
                <w:sz w:val="22"/>
                <w:szCs w:val="22"/>
              </w:rPr>
              <w:t>%</w:t>
            </w:r>
          </w:p>
        </w:tc>
      </w:tr>
      <w:tr w:rsidR="0056442F" w:rsidRPr="00F805F7" w:rsidTr="00CC3AFB">
        <w:trPr>
          <w:jc w:val="center"/>
        </w:trPr>
        <w:tc>
          <w:tcPr>
            <w:tcW w:w="5868" w:type="dxa"/>
          </w:tcPr>
          <w:p w:rsidR="0056442F" w:rsidRPr="00F805F7" w:rsidRDefault="0056442F" w:rsidP="00CC3AFB">
            <w:pPr>
              <w:suppressAutoHyphens/>
              <w:spacing w:after="120"/>
              <w:rPr>
                <w:sz w:val="22"/>
                <w:szCs w:val="22"/>
              </w:rPr>
            </w:pPr>
            <w:r w:rsidRPr="00F805F7">
              <w:rPr>
                <w:sz w:val="22"/>
                <w:szCs w:val="22"/>
              </w:rPr>
              <w:t xml:space="preserve">Население </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566</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100</w:t>
            </w:r>
          </w:p>
        </w:tc>
      </w:tr>
      <w:tr w:rsidR="0056442F" w:rsidRPr="00F805F7" w:rsidTr="00CC3AFB">
        <w:trPr>
          <w:jc w:val="center"/>
        </w:trPr>
        <w:tc>
          <w:tcPr>
            <w:tcW w:w="5868" w:type="dxa"/>
          </w:tcPr>
          <w:p w:rsidR="0056442F" w:rsidRPr="00F805F7" w:rsidRDefault="0056442F" w:rsidP="00CC3AFB">
            <w:pPr>
              <w:suppressAutoHyphens/>
              <w:spacing w:after="120"/>
              <w:rPr>
                <w:sz w:val="22"/>
                <w:szCs w:val="22"/>
              </w:rPr>
            </w:pPr>
            <w:r w:rsidRPr="00F805F7">
              <w:rPr>
                <w:sz w:val="22"/>
                <w:szCs w:val="22"/>
              </w:rPr>
              <w:t>Численность населения трудоспособного возраста</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342</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60,4</w:t>
            </w:r>
          </w:p>
        </w:tc>
      </w:tr>
      <w:tr w:rsidR="0056442F" w:rsidRPr="00F805F7" w:rsidTr="00CC3AFB">
        <w:trPr>
          <w:jc w:val="center"/>
        </w:trPr>
        <w:tc>
          <w:tcPr>
            <w:tcW w:w="5868" w:type="dxa"/>
          </w:tcPr>
          <w:p w:rsidR="0056442F" w:rsidRPr="00F805F7" w:rsidRDefault="0056442F" w:rsidP="00F805F7">
            <w:pPr>
              <w:suppressAutoHyphens/>
              <w:rPr>
                <w:sz w:val="22"/>
                <w:szCs w:val="22"/>
              </w:rPr>
            </w:pPr>
            <w:r w:rsidRPr="00F805F7">
              <w:rPr>
                <w:sz w:val="22"/>
                <w:szCs w:val="22"/>
              </w:rPr>
              <w:t>Численность занятых:</w:t>
            </w:r>
          </w:p>
          <w:p w:rsidR="0056442F" w:rsidRPr="00F805F7" w:rsidRDefault="0056442F" w:rsidP="00F805F7">
            <w:pPr>
              <w:suppressAutoHyphens/>
              <w:rPr>
                <w:sz w:val="22"/>
                <w:szCs w:val="22"/>
              </w:rPr>
            </w:pPr>
            <w:r w:rsidRPr="00F805F7">
              <w:rPr>
                <w:sz w:val="22"/>
                <w:szCs w:val="22"/>
              </w:rPr>
              <w:t xml:space="preserve">в </w:t>
            </w:r>
            <w:proofErr w:type="spellStart"/>
            <w:r w:rsidRPr="00F805F7">
              <w:rPr>
                <w:sz w:val="22"/>
                <w:szCs w:val="22"/>
              </w:rPr>
              <w:t>т.ч</w:t>
            </w:r>
            <w:proofErr w:type="spellEnd"/>
            <w:r w:rsidRPr="00F805F7">
              <w:rPr>
                <w:sz w:val="22"/>
                <w:szCs w:val="22"/>
              </w:rPr>
              <w:t>. в экономике поселения</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132</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23,4</w:t>
            </w:r>
          </w:p>
        </w:tc>
      </w:tr>
      <w:tr w:rsidR="0056442F" w:rsidRPr="00F805F7" w:rsidTr="00CC3AFB">
        <w:trPr>
          <w:jc w:val="center"/>
        </w:trPr>
        <w:tc>
          <w:tcPr>
            <w:tcW w:w="5868" w:type="dxa"/>
          </w:tcPr>
          <w:p w:rsidR="0056442F" w:rsidRPr="00F805F7" w:rsidRDefault="0056442F" w:rsidP="00CC3AFB">
            <w:pPr>
              <w:suppressAutoHyphens/>
              <w:spacing w:after="120"/>
              <w:rPr>
                <w:sz w:val="22"/>
                <w:szCs w:val="22"/>
              </w:rPr>
            </w:pPr>
            <w:r w:rsidRPr="00F805F7">
              <w:rPr>
                <w:sz w:val="22"/>
                <w:szCs w:val="22"/>
              </w:rPr>
              <w:t>Органы управления</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4</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0,7</w:t>
            </w:r>
          </w:p>
        </w:tc>
      </w:tr>
      <w:tr w:rsidR="0056442F" w:rsidRPr="00F805F7" w:rsidTr="00CC3AFB">
        <w:trPr>
          <w:jc w:val="center"/>
        </w:trPr>
        <w:tc>
          <w:tcPr>
            <w:tcW w:w="5868" w:type="dxa"/>
          </w:tcPr>
          <w:p w:rsidR="0056442F" w:rsidRPr="00F805F7" w:rsidRDefault="0056442F" w:rsidP="00CC3AFB">
            <w:pPr>
              <w:suppressAutoHyphens/>
              <w:spacing w:after="120"/>
              <w:rPr>
                <w:sz w:val="22"/>
                <w:szCs w:val="22"/>
              </w:rPr>
            </w:pPr>
            <w:r w:rsidRPr="00F805F7">
              <w:rPr>
                <w:sz w:val="22"/>
                <w:szCs w:val="22"/>
              </w:rPr>
              <w:t>Сельское хозяйство</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41</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7,3</w:t>
            </w:r>
          </w:p>
        </w:tc>
      </w:tr>
      <w:tr w:rsidR="0056442F" w:rsidRPr="00F805F7" w:rsidTr="00CC3AFB">
        <w:trPr>
          <w:jc w:val="center"/>
        </w:trPr>
        <w:tc>
          <w:tcPr>
            <w:tcW w:w="5868" w:type="dxa"/>
          </w:tcPr>
          <w:p w:rsidR="0056442F" w:rsidRPr="00F805F7" w:rsidRDefault="0056442F" w:rsidP="00CC3AFB">
            <w:pPr>
              <w:suppressAutoHyphens/>
              <w:spacing w:after="120"/>
              <w:rPr>
                <w:sz w:val="22"/>
                <w:szCs w:val="22"/>
              </w:rPr>
            </w:pPr>
            <w:r w:rsidRPr="00F805F7">
              <w:rPr>
                <w:sz w:val="22"/>
                <w:szCs w:val="22"/>
              </w:rPr>
              <w:t>Промышленность (транспорт и связь)</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27</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4,8</w:t>
            </w:r>
          </w:p>
        </w:tc>
      </w:tr>
      <w:tr w:rsidR="0056442F" w:rsidRPr="00F805F7" w:rsidTr="00CC3AFB">
        <w:trPr>
          <w:jc w:val="center"/>
        </w:trPr>
        <w:tc>
          <w:tcPr>
            <w:tcW w:w="5868" w:type="dxa"/>
          </w:tcPr>
          <w:p w:rsidR="0056442F" w:rsidRPr="00F805F7" w:rsidRDefault="0056442F" w:rsidP="00CC3AFB">
            <w:pPr>
              <w:suppressAutoHyphens/>
              <w:spacing w:after="120"/>
              <w:rPr>
                <w:sz w:val="22"/>
                <w:szCs w:val="22"/>
              </w:rPr>
            </w:pPr>
            <w:r w:rsidRPr="00F805F7">
              <w:rPr>
                <w:sz w:val="22"/>
                <w:szCs w:val="22"/>
              </w:rPr>
              <w:t>Здравоохранение</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6</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1</w:t>
            </w:r>
          </w:p>
        </w:tc>
      </w:tr>
      <w:tr w:rsidR="0056442F" w:rsidRPr="00F805F7" w:rsidTr="00CC3AFB">
        <w:trPr>
          <w:jc w:val="center"/>
        </w:trPr>
        <w:tc>
          <w:tcPr>
            <w:tcW w:w="5868" w:type="dxa"/>
          </w:tcPr>
          <w:p w:rsidR="0056442F" w:rsidRPr="00F805F7" w:rsidRDefault="0056442F" w:rsidP="00CC3AFB">
            <w:pPr>
              <w:suppressAutoHyphens/>
              <w:spacing w:after="120"/>
              <w:rPr>
                <w:sz w:val="22"/>
                <w:szCs w:val="22"/>
              </w:rPr>
            </w:pPr>
            <w:r w:rsidRPr="00F805F7">
              <w:rPr>
                <w:sz w:val="22"/>
                <w:szCs w:val="22"/>
              </w:rPr>
              <w:t xml:space="preserve">Образование  </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14</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2,4</w:t>
            </w:r>
          </w:p>
        </w:tc>
      </w:tr>
      <w:tr w:rsidR="0056442F" w:rsidRPr="00F805F7" w:rsidTr="00CC3AFB">
        <w:trPr>
          <w:jc w:val="center"/>
        </w:trPr>
        <w:tc>
          <w:tcPr>
            <w:tcW w:w="5868" w:type="dxa"/>
          </w:tcPr>
          <w:p w:rsidR="0056442F" w:rsidRPr="00F805F7" w:rsidRDefault="0056442F" w:rsidP="00CC3AFB">
            <w:pPr>
              <w:suppressAutoHyphens/>
              <w:spacing w:after="120"/>
              <w:rPr>
                <w:sz w:val="22"/>
                <w:szCs w:val="22"/>
              </w:rPr>
            </w:pPr>
            <w:r w:rsidRPr="00F805F7">
              <w:rPr>
                <w:sz w:val="22"/>
                <w:szCs w:val="22"/>
              </w:rPr>
              <w:t>Культура</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3</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0,5</w:t>
            </w:r>
          </w:p>
        </w:tc>
      </w:tr>
      <w:tr w:rsidR="0056442F" w:rsidRPr="00F805F7" w:rsidTr="00CC3AFB">
        <w:trPr>
          <w:jc w:val="center"/>
        </w:trPr>
        <w:tc>
          <w:tcPr>
            <w:tcW w:w="5868" w:type="dxa"/>
          </w:tcPr>
          <w:p w:rsidR="0056442F" w:rsidRPr="00F805F7" w:rsidRDefault="0056442F" w:rsidP="00CC3AFB">
            <w:pPr>
              <w:suppressAutoHyphens/>
              <w:spacing w:after="120"/>
              <w:rPr>
                <w:sz w:val="22"/>
                <w:szCs w:val="22"/>
              </w:rPr>
            </w:pPr>
            <w:r w:rsidRPr="00F805F7">
              <w:rPr>
                <w:sz w:val="22"/>
                <w:szCs w:val="22"/>
              </w:rPr>
              <w:t>Оптовая и розничная торговля</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37</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6,5</w:t>
            </w:r>
          </w:p>
        </w:tc>
      </w:tr>
      <w:tr w:rsidR="0056442F" w:rsidRPr="00F805F7" w:rsidTr="00CC3AFB">
        <w:trPr>
          <w:jc w:val="center"/>
        </w:trPr>
        <w:tc>
          <w:tcPr>
            <w:tcW w:w="5868" w:type="dxa"/>
          </w:tcPr>
          <w:p w:rsidR="0056442F" w:rsidRPr="00F805F7" w:rsidRDefault="0056442F" w:rsidP="00CC3AFB">
            <w:pPr>
              <w:suppressAutoHyphens/>
              <w:spacing w:after="120"/>
              <w:rPr>
                <w:sz w:val="22"/>
                <w:szCs w:val="22"/>
              </w:rPr>
            </w:pPr>
            <w:r w:rsidRPr="00F805F7">
              <w:rPr>
                <w:sz w:val="22"/>
                <w:szCs w:val="22"/>
              </w:rPr>
              <w:t>Лица, занятые в домашнем и личном подсобном хозяйстве</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36</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6,4</w:t>
            </w:r>
          </w:p>
        </w:tc>
      </w:tr>
      <w:tr w:rsidR="0056442F" w:rsidRPr="00F805F7" w:rsidTr="00CC3AFB">
        <w:trPr>
          <w:jc w:val="center"/>
        </w:trPr>
        <w:tc>
          <w:tcPr>
            <w:tcW w:w="5868" w:type="dxa"/>
          </w:tcPr>
          <w:p w:rsidR="0056442F" w:rsidRPr="00F805F7" w:rsidRDefault="0056442F" w:rsidP="00CC3AFB">
            <w:pPr>
              <w:suppressAutoHyphens/>
              <w:spacing w:after="120"/>
              <w:rPr>
                <w:sz w:val="22"/>
                <w:szCs w:val="22"/>
              </w:rPr>
            </w:pPr>
            <w:r w:rsidRPr="00F805F7">
              <w:rPr>
                <w:sz w:val="22"/>
                <w:szCs w:val="22"/>
              </w:rPr>
              <w:t>Молодежь, обучающаяся с отрывом от производства</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14</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2,5</w:t>
            </w:r>
          </w:p>
        </w:tc>
      </w:tr>
      <w:tr w:rsidR="0056442F" w:rsidRPr="00F805F7" w:rsidTr="00CC3AFB">
        <w:trPr>
          <w:jc w:val="center"/>
        </w:trPr>
        <w:tc>
          <w:tcPr>
            <w:tcW w:w="5868" w:type="dxa"/>
          </w:tcPr>
          <w:p w:rsidR="0056442F" w:rsidRPr="00F805F7" w:rsidRDefault="0056442F" w:rsidP="00CC3AFB">
            <w:pPr>
              <w:suppressAutoHyphens/>
              <w:spacing w:after="120"/>
              <w:rPr>
                <w:sz w:val="22"/>
                <w:szCs w:val="22"/>
              </w:rPr>
            </w:pPr>
            <w:r w:rsidRPr="00F805F7">
              <w:rPr>
                <w:sz w:val="22"/>
                <w:szCs w:val="22"/>
              </w:rPr>
              <w:t>Работающие за пределами поселения</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156</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27,6</w:t>
            </w:r>
          </w:p>
        </w:tc>
      </w:tr>
      <w:tr w:rsidR="0056442F" w:rsidRPr="00F805F7" w:rsidTr="00CC3AFB">
        <w:trPr>
          <w:jc w:val="center"/>
        </w:trPr>
        <w:tc>
          <w:tcPr>
            <w:tcW w:w="5868" w:type="dxa"/>
          </w:tcPr>
          <w:p w:rsidR="0056442F" w:rsidRPr="00F805F7" w:rsidRDefault="0056442F" w:rsidP="00CC3AFB">
            <w:pPr>
              <w:suppressAutoHyphens/>
              <w:spacing w:after="120"/>
              <w:rPr>
                <w:sz w:val="22"/>
                <w:szCs w:val="22"/>
              </w:rPr>
            </w:pPr>
            <w:r w:rsidRPr="00F805F7">
              <w:rPr>
                <w:sz w:val="22"/>
                <w:szCs w:val="22"/>
              </w:rPr>
              <w:t>Численность безработных</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4</w:t>
            </w:r>
          </w:p>
        </w:tc>
        <w:tc>
          <w:tcPr>
            <w:tcW w:w="1260" w:type="dxa"/>
          </w:tcPr>
          <w:p w:rsidR="0056442F" w:rsidRPr="00F805F7" w:rsidRDefault="0056442F" w:rsidP="00CC3AFB">
            <w:pPr>
              <w:suppressAutoHyphens/>
              <w:spacing w:after="120"/>
              <w:jc w:val="center"/>
              <w:rPr>
                <w:color w:val="000000"/>
                <w:sz w:val="22"/>
                <w:szCs w:val="22"/>
              </w:rPr>
            </w:pPr>
            <w:r w:rsidRPr="00F805F7">
              <w:rPr>
                <w:color w:val="000000"/>
                <w:sz w:val="22"/>
                <w:szCs w:val="22"/>
              </w:rPr>
              <w:t>0,7</w:t>
            </w:r>
          </w:p>
        </w:tc>
      </w:tr>
    </w:tbl>
    <w:p w:rsidR="0056442F" w:rsidRPr="00F805F7" w:rsidRDefault="0056442F" w:rsidP="0056442F">
      <w:pPr>
        <w:tabs>
          <w:tab w:val="left" w:pos="7920"/>
        </w:tabs>
        <w:suppressAutoHyphens/>
        <w:spacing w:line="360" w:lineRule="auto"/>
        <w:jc w:val="center"/>
        <w:rPr>
          <w:b/>
          <w:sz w:val="26"/>
          <w:szCs w:val="26"/>
        </w:rPr>
      </w:pPr>
      <w:r w:rsidRPr="00F805F7">
        <w:rPr>
          <w:b/>
          <w:sz w:val="26"/>
          <w:szCs w:val="26"/>
        </w:rPr>
        <w:t>Занятость по видам экономической деятельности</w:t>
      </w:r>
    </w:p>
    <w:p w:rsidR="0056442F" w:rsidRDefault="0056442F" w:rsidP="0056442F">
      <w:pPr>
        <w:tabs>
          <w:tab w:val="left" w:pos="7920"/>
        </w:tabs>
        <w:suppressAutoHyphens/>
        <w:spacing w:line="360" w:lineRule="auto"/>
        <w:jc w:val="center"/>
        <w:rPr>
          <w:b/>
        </w:rPr>
      </w:pPr>
      <w:r>
        <w:rPr>
          <w:b/>
          <w:noProof/>
        </w:rPr>
        <w:drawing>
          <wp:inline distT="0" distB="0" distL="0" distR="0">
            <wp:extent cx="5305425" cy="2790825"/>
            <wp:effectExtent l="0" t="0" r="0" b="0"/>
            <wp:docPr id="2" name="Диаграмма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56442F" w:rsidRPr="00F805F7" w:rsidRDefault="0056442F" w:rsidP="00F805F7">
      <w:pPr>
        <w:suppressAutoHyphens/>
        <w:ind w:firstLine="709"/>
        <w:jc w:val="center"/>
        <w:rPr>
          <w:sz w:val="26"/>
          <w:szCs w:val="26"/>
        </w:rPr>
      </w:pPr>
      <w:bookmarkStart w:id="52" w:name="_Toc508102091"/>
      <w:r w:rsidRPr="00F805F7">
        <w:rPr>
          <w:sz w:val="26"/>
          <w:szCs w:val="26"/>
        </w:rPr>
        <w:t>Рис. 2.5.3-1</w:t>
      </w:r>
    </w:p>
    <w:p w:rsidR="0056442F" w:rsidRPr="00F805F7" w:rsidRDefault="0056442F" w:rsidP="00F805F7">
      <w:pPr>
        <w:suppressAutoHyphens/>
        <w:ind w:firstLine="709"/>
        <w:jc w:val="both"/>
        <w:rPr>
          <w:sz w:val="26"/>
          <w:szCs w:val="26"/>
        </w:rPr>
      </w:pPr>
      <w:r w:rsidRPr="00F805F7">
        <w:rPr>
          <w:sz w:val="26"/>
          <w:szCs w:val="26"/>
        </w:rPr>
        <w:t>Численность работников занятых в экономике сельсовета составляет 132 человека. Занятых в домашнем и личном подсобном хозяйстве – 36 человек. В связи с отсутствием достаточного количества мест приложения труда на территории Мошковского сельсовета, часть населения – 156 человек работает за пределами поселения, 4 человека - безработные.</w:t>
      </w:r>
    </w:p>
    <w:p w:rsidR="0056442F" w:rsidRPr="00F805F7" w:rsidRDefault="0056442F" w:rsidP="00F805F7">
      <w:pPr>
        <w:keepNext/>
        <w:ind w:firstLine="709"/>
        <w:jc w:val="center"/>
        <w:outlineLvl w:val="0"/>
        <w:rPr>
          <w:b/>
          <w:i/>
          <w:sz w:val="26"/>
          <w:szCs w:val="26"/>
        </w:rPr>
      </w:pPr>
      <w:bookmarkStart w:id="53" w:name="_Toc35270559"/>
      <w:r w:rsidRPr="00F805F7">
        <w:rPr>
          <w:b/>
          <w:i/>
          <w:sz w:val="26"/>
          <w:szCs w:val="26"/>
        </w:rPr>
        <w:t>2.5.4. Расселение</w:t>
      </w:r>
      <w:bookmarkEnd w:id="52"/>
      <w:bookmarkEnd w:id="53"/>
    </w:p>
    <w:p w:rsidR="0056442F" w:rsidRPr="00F805F7" w:rsidRDefault="0056442F" w:rsidP="00F805F7">
      <w:pPr>
        <w:ind w:firstLine="709"/>
        <w:jc w:val="both"/>
        <w:rPr>
          <w:sz w:val="26"/>
          <w:szCs w:val="26"/>
        </w:rPr>
      </w:pPr>
      <w:r w:rsidRPr="00F805F7">
        <w:rPr>
          <w:sz w:val="26"/>
          <w:szCs w:val="26"/>
        </w:rPr>
        <w:t>Мошковский сельсовет находится в восточной части Бековского  района.</w:t>
      </w:r>
    </w:p>
    <w:p w:rsidR="0056442F" w:rsidRPr="00F805F7" w:rsidRDefault="0056442F" w:rsidP="00F805F7">
      <w:pPr>
        <w:tabs>
          <w:tab w:val="left" w:pos="600"/>
        </w:tabs>
        <w:suppressAutoHyphens/>
        <w:ind w:firstLine="709"/>
        <w:jc w:val="both"/>
        <w:rPr>
          <w:sz w:val="26"/>
          <w:szCs w:val="26"/>
        </w:rPr>
      </w:pPr>
      <w:r w:rsidRPr="00F805F7">
        <w:rPr>
          <w:sz w:val="26"/>
          <w:szCs w:val="26"/>
        </w:rPr>
        <w:lastRenderedPageBreak/>
        <w:t>Сформировавшаяся современная система расселения Мошковского сельсовета обусловлена экономико-географическим положением поселения на территории Бековского района, ее природно-климатическими особенностями, историческими процессами освоения, демографической, социально-экономической и градостроительной ситуацией и имеет свои особенности.</w:t>
      </w:r>
    </w:p>
    <w:p w:rsidR="0056442F" w:rsidRPr="00F805F7" w:rsidRDefault="0056442F" w:rsidP="00F805F7">
      <w:pPr>
        <w:tabs>
          <w:tab w:val="left" w:pos="600"/>
        </w:tabs>
        <w:suppressAutoHyphens/>
        <w:ind w:firstLine="709"/>
        <w:jc w:val="both"/>
        <w:rPr>
          <w:sz w:val="26"/>
          <w:szCs w:val="26"/>
        </w:rPr>
      </w:pPr>
      <w:r w:rsidRPr="00F805F7">
        <w:rPr>
          <w:sz w:val="26"/>
          <w:szCs w:val="26"/>
        </w:rPr>
        <w:t xml:space="preserve">Каркас расселения представлен линейными элементами – основными транспортными магистралями, вдоль которых сформировались оси расселения, и узловыми элементами, которым в данном случае выступает административный центр </w:t>
      </w:r>
      <w:proofErr w:type="spellStart"/>
      <w:r w:rsidRPr="00F805F7">
        <w:rPr>
          <w:sz w:val="26"/>
          <w:szCs w:val="26"/>
        </w:rPr>
        <w:t>р.п</w:t>
      </w:r>
      <w:proofErr w:type="spellEnd"/>
      <w:r w:rsidRPr="00F805F7">
        <w:rPr>
          <w:sz w:val="26"/>
          <w:szCs w:val="26"/>
        </w:rPr>
        <w:t>. Беково, где сосредоточена система культурно-бытового и административного обслуживания.</w:t>
      </w:r>
    </w:p>
    <w:p w:rsidR="0056442F" w:rsidRPr="00F805F7" w:rsidRDefault="0056442F" w:rsidP="00F805F7">
      <w:pPr>
        <w:ind w:firstLine="709"/>
        <w:jc w:val="both"/>
        <w:rPr>
          <w:sz w:val="26"/>
          <w:szCs w:val="26"/>
          <w:highlight w:val="yellow"/>
        </w:rPr>
      </w:pPr>
      <w:r w:rsidRPr="00F805F7">
        <w:rPr>
          <w:sz w:val="26"/>
          <w:szCs w:val="26"/>
        </w:rPr>
        <w:t>Связь между населенными пунктами осуществляются по автомобильным дорогам регионального и межмуниципального значения и автомобильным дорогам местного значения.</w:t>
      </w:r>
    </w:p>
    <w:p w:rsidR="0056442F" w:rsidRPr="00F805F7" w:rsidRDefault="0056442F" w:rsidP="00F805F7">
      <w:pPr>
        <w:ind w:firstLine="709"/>
        <w:jc w:val="both"/>
        <w:rPr>
          <w:sz w:val="26"/>
          <w:szCs w:val="26"/>
          <w:highlight w:val="yellow"/>
        </w:rPr>
      </w:pPr>
      <w:r w:rsidRPr="00F805F7">
        <w:rPr>
          <w:sz w:val="26"/>
          <w:szCs w:val="26"/>
        </w:rPr>
        <w:t>Плотность населения составляет порядка 0,0002 чел/кв. км.</w:t>
      </w:r>
    </w:p>
    <w:p w:rsidR="0056442F" w:rsidRPr="00F805F7" w:rsidRDefault="0056442F" w:rsidP="00F805F7">
      <w:pPr>
        <w:ind w:firstLine="709"/>
        <w:jc w:val="both"/>
        <w:rPr>
          <w:sz w:val="26"/>
          <w:szCs w:val="26"/>
          <w:highlight w:val="yellow"/>
        </w:rPr>
      </w:pPr>
    </w:p>
    <w:p w:rsidR="0056442F" w:rsidRPr="00F805F7" w:rsidRDefault="00E0279D" w:rsidP="008F290F">
      <w:pPr>
        <w:tabs>
          <w:tab w:val="left" w:pos="540"/>
        </w:tabs>
        <w:suppressAutoHyphens/>
        <w:ind w:firstLine="709"/>
        <w:jc w:val="center"/>
        <w:rPr>
          <w:sz w:val="24"/>
          <w:szCs w:val="24"/>
          <w:lang w:eastAsia="ar-SA"/>
        </w:rPr>
      </w:pPr>
      <w:r>
        <w:rPr>
          <w:sz w:val="24"/>
          <w:szCs w:val="24"/>
          <w:lang w:eastAsia="ar-SA"/>
        </w:rPr>
        <w:t xml:space="preserve">                                                                                                              </w:t>
      </w:r>
      <w:r w:rsidR="0056442F" w:rsidRPr="00F805F7">
        <w:rPr>
          <w:sz w:val="24"/>
          <w:szCs w:val="24"/>
          <w:lang w:eastAsia="ar-SA"/>
        </w:rPr>
        <w:t>Таблица 2.5.4-1</w:t>
      </w:r>
    </w:p>
    <w:p w:rsidR="0056442F" w:rsidRPr="00F805F7" w:rsidRDefault="0056442F" w:rsidP="00F805F7">
      <w:pPr>
        <w:ind w:firstLine="709"/>
        <w:jc w:val="center"/>
        <w:rPr>
          <w:b/>
          <w:noProof/>
          <w:sz w:val="26"/>
          <w:szCs w:val="26"/>
        </w:rPr>
      </w:pPr>
      <w:r w:rsidRPr="00F805F7">
        <w:rPr>
          <w:b/>
          <w:noProof/>
          <w:sz w:val="26"/>
          <w:szCs w:val="26"/>
        </w:rPr>
        <w:t>Численность населения и площадь по населенным пунктам</w:t>
      </w:r>
    </w:p>
    <w:p w:rsidR="0056442F" w:rsidRPr="00F805F7" w:rsidRDefault="0056442F" w:rsidP="00F805F7">
      <w:pPr>
        <w:ind w:firstLine="709"/>
        <w:jc w:val="center"/>
        <w:rPr>
          <w:b/>
          <w:noProof/>
          <w:sz w:val="26"/>
          <w:szCs w:val="26"/>
          <w:highlight w:val="yellow"/>
        </w:rPr>
      </w:pPr>
      <w:r w:rsidRPr="00F805F7">
        <w:rPr>
          <w:b/>
          <w:noProof/>
          <w:sz w:val="26"/>
          <w:szCs w:val="26"/>
          <w:highlight w:val="yellow"/>
        </w:rPr>
        <w:t xml:space="preserve"> </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5"/>
        <w:gridCol w:w="1817"/>
        <w:gridCol w:w="1308"/>
        <w:gridCol w:w="3422"/>
      </w:tblGrid>
      <w:tr w:rsidR="0056442F" w:rsidRPr="00F805F7" w:rsidTr="008F290F">
        <w:trPr>
          <w:trHeight w:val="1017"/>
          <w:tblHeader/>
          <w:jc w:val="center"/>
        </w:trPr>
        <w:tc>
          <w:tcPr>
            <w:tcW w:w="2179" w:type="dxa"/>
            <w:tcBorders>
              <w:bottom w:val="single" w:sz="4" w:space="0" w:color="auto"/>
            </w:tcBorders>
            <w:shd w:val="clear" w:color="auto" w:fill="auto"/>
            <w:vAlign w:val="center"/>
          </w:tcPr>
          <w:p w:rsidR="0056442F" w:rsidRPr="008F290F" w:rsidRDefault="0056442F" w:rsidP="008F290F">
            <w:pPr>
              <w:rPr>
                <w:sz w:val="22"/>
                <w:szCs w:val="22"/>
              </w:rPr>
            </w:pPr>
            <w:r w:rsidRPr="008F290F">
              <w:rPr>
                <w:sz w:val="22"/>
                <w:szCs w:val="22"/>
              </w:rPr>
              <w:t>Населенные пункты</w:t>
            </w:r>
          </w:p>
        </w:tc>
        <w:tc>
          <w:tcPr>
            <w:tcW w:w="1871" w:type="dxa"/>
            <w:tcBorders>
              <w:bottom w:val="single" w:sz="4" w:space="0" w:color="auto"/>
            </w:tcBorders>
            <w:shd w:val="clear" w:color="auto" w:fill="auto"/>
            <w:vAlign w:val="center"/>
          </w:tcPr>
          <w:p w:rsidR="0056442F" w:rsidRPr="008F290F" w:rsidRDefault="0056442F" w:rsidP="008F290F">
            <w:pPr>
              <w:rPr>
                <w:sz w:val="22"/>
                <w:szCs w:val="22"/>
              </w:rPr>
            </w:pPr>
            <w:r w:rsidRPr="008F290F">
              <w:rPr>
                <w:sz w:val="22"/>
                <w:szCs w:val="22"/>
              </w:rPr>
              <w:t>Численность населения на 01.01.2020 г.,</w:t>
            </w:r>
          </w:p>
          <w:p w:rsidR="0056442F" w:rsidRPr="008F290F" w:rsidRDefault="0056442F" w:rsidP="00F805F7">
            <w:pPr>
              <w:ind w:firstLine="709"/>
              <w:rPr>
                <w:sz w:val="22"/>
                <w:szCs w:val="22"/>
              </w:rPr>
            </w:pPr>
            <w:r w:rsidRPr="008F290F">
              <w:rPr>
                <w:sz w:val="22"/>
                <w:szCs w:val="22"/>
              </w:rPr>
              <w:t>чел.</w:t>
            </w:r>
          </w:p>
        </w:tc>
        <w:tc>
          <w:tcPr>
            <w:tcW w:w="1345" w:type="dxa"/>
            <w:tcBorders>
              <w:bottom w:val="single" w:sz="4" w:space="0" w:color="auto"/>
            </w:tcBorders>
            <w:shd w:val="clear" w:color="auto" w:fill="auto"/>
            <w:vAlign w:val="center"/>
          </w:tcPr>
          <w:p w:rsidR="0056442F" w:rsidRPr="008F290F" w:rsidRDefault="0056442F" w:rsidP="008F290F">
            <w:pPr>
              <w:tabs>
                <w:tab w:val="left" w:pos="540"/>
              </w:tabs>
              <w:jc w:val="both"/>
              <w:rPr>
                <w:sz w:val="22"/>
                <w:szCs w:val="22"/>
              </w:rPr>
            </w:pPr>
            <w:r w:rsidRPr="008F290F">
              <w:rPr>
                <w:sz w:val="22"/>
                <w:szCs w:val="22"/>
              </w:rPr>
              <w:t>Площадь, га</w:t>
            </w:r>
          </w:p>
          <w:p w:rsidR="0056442F" w:rsidRPr="008F290F" w:rsidRDefault="0056442F" w:rsidP="00F805F7">
            <w:pPr>
              <w:ind w:firstLine="709"/>
              <w:rPr>
                <w:sz w:val="22"/>
                <w:szCs w:val="22"/>
              </w:rPr>
            </w:pPr>
          </w:p>
        </w:tc>
        <w:tc>
          <w:tcPr>
            <w:tcW w:w="3531" w:type="dxa"/>
            <w:tcBorders>
              <w:bottom w:val="single" w:sz="4" w:space="0" w:color="auto"/>
            </w:tcBorders>
            <w:shd w:val="clear" w:color="auto" w:fill="auto"/>
            <w:vAlign w:val="center"/>
          </w:tcPr>
          <w:p w:rsidR="0056442F" w:rsidRPr="008F290F" w:rsidRDefault="0056442F" w:rsidP="008F290F">
            <w:pPr>
              <w:rPr>
                <w:sz w:val="22"/>
                <w:szCs w:val="22"/>
              </w:rPr>
            </w:pPr>
            <w:r w:rsidRPr="008F290F">
              <w:rPr>
                <w:sz w:val="22"/>
                <w:szCs w:val="22"/>
              </w:rPr>
              <w:t xml:space="preserve">Расстояние до административного центра </w:t>
            </w:r>
            <w:proofErr w:type="spellStart"/>
            <w:r w:rsidRPr="008F290F">
              <w:rPr>
                <w:sz w:val="22"/>
                <w:szCs w:val="22"/>
              </w:rPr>
              <w:t>р.п</w:t>
            </w:r>
            <w:proofErr w:type="spellEnd"/>
            <w:r w:rsidRPr="008F290F">
              <w:rPr>
                <w:sz w:val="22"/>
                <w:szCs w:val="22"/>
              </w:rPr>
              <w:t>. Беково, км.</w:t>
            </w:r>
          </w:p>
        </w:tc>
      </w:tr>
      <w:tr w:rsidR="0056442F" w:rsidRPr="00F805F7" w:rsidTr="008F290F">
        <w:trPr>
          <w:trHeight w:val="20"/>
          <w:jc w:val="center"/>
        </w:trPr>
        <w:tc>
          <w:tcPr>
            <w:tcW w:w="2179" w:type="dxa"/>
            <w:tcBorders>
              <w:bottom w:val="single" w:sz="4" w:space="0" w:color="auto"/>
            </w:tcBorders>
            <w:shd w:val="clear" w:color="auto" w:fill="auto"/>
          </w:tcPr>
          <w:p w:rsidR="0056442F" w:rsidRPr="008F290F" w:rsidRDefault="0056442F" w:rsidP="00F805F7">
            <w:pPr>
              <w:ind w:firstLine="709"/>
              <w:rPr>
                <w:sz w:val="22"/>
                <w:szCs w:val="22"/>
              </w:rPr>
            </w:pPr>
            <w:r w:rsidRPr="008F290F">
              <w:rPr>
                <w:sz w:val="22"/>
                <w:szCs w:val="22"/>
              </w:rPr>
              <w:t>с. Мошки</w:t>
            </w:r>
          </w:p>
        </w:tc>
        <w:tc>
          <w:tcPr>
            <w:tcW w:w="1871" w:type="dxa"/>
            <w:tcBorders>
              <w:bottom w:val="single" w:sz="4" w:space="0" w:color="auto"/>
            </w:tcBorders>
            <w:shd w:val="clear" w:color="auto" w:fill="auto"/>
          </w:tcPr>
          <w:p w:rsidR="0056442F" w:rsidRPr="008F290F" w:rsidRDefault="0056442F" w:rsidP="00F805F7">
            <w:pPr>
              <w:ind w:firstLine="709"/>
              <w:jc w:val="center"/>
              <w:rPr>
                <w:sz w:val="22"/>
                <w:szCs w:val="22"/>
              </w:rPr>
            </w:pPr>
            <w:r w:rsidRPr="008F290F">
              <w:rPr>
                <w:sz w:val="22"/>
                <w:szCs w:val="22"/>
              </w:rPr>
              <w:t>329</w:t>
            </w:r>
          </w:p>
        </w:tc>
        <w:tc>
          <w:tcPr>
            <w:tcW w:w="1345" w:type="dxa"/>
            <w:tcBorders>
              <w:bottom w:val="single" w:sz="4" w:space="0" w:color="auto"/>
            </w:tcBorders>
            <w:shd w:val="clear" w:color="auto" w:fill="auto"/>
          </w:tcPr>
          <w:p w:rsidR="0056442F" w:rsidRPr="008F290F" w:rsidRDefault="0056442F" w:rsidP="008F290F">
            <w:pPr>
              <w:ind w:hanging="51"/>
              <w:jc w:val="center"/>
              <w:rPr>
                <w:sz w:val="22"/>
                <w:szCs w:val="22"/>
              </w:rPr>
            </w:pPr>
            <w:r w:rsidRPr="008F290F">
              <w:rPr>
                <w:sz w:val="22"/>
                <w:szCs w:val="22"/>
              </w:rPr>
              <w:t>315,70</w:t>
            </w:r>
          </w:p>
        </w:tc>
        <w:tc>
          <w:tcPr>
            <w:tcW w:w="3531" w:type="dxa"/>
            <w:tcBorders>
              <w:bottom w:val="single" w:sz="4" w:space="0" w:color="auto"/>
            </w:tcBorders>
            <w:shd w:val="clear" w:color="auto" w:fill="auto"/>
          </w:tcPr>
          <w:p w:rsidR="0056442F" w:rsidRPr="008F290F" w:rsidRDefault="0056442F" w:rsidP="00F805F7">
            <w:pPr>
              <w:ind w:firstLine="709"/>
              <w:jc w:val="center"/>
              <w:rPr>
                <w:sz w:val="22"/>
                <w:szCs w:val="22"/>
              </w:rPr>
            </w:pPr>
            <w:r w:rsidRPr="008F290F">
              <w:rPr>
                <w:sz w:val="22"/>
                <w:szCs w:val="22"/>
              </w:rPr>
              <w:t>14,00</w:t>
            </w:r>
          </w:p>
        </w:tc>
      </w:tr>
      <w:tr w:rsidR="0056442F" w:rsidRPr="00F805F7" w:rsidTr="008F290F">
        <w:trPr>
          <w:trHeight w:val="20"/>
          <w:jc w:val="center"/>
        </w:trPr>
        <w:tc>
          <w:tcPr>
            <w:tcW w:w="2179" w:type="dxa"/>
            <w:shd w:val="clear" w:color="auto" w:fill="auto"/>
          </w:tcPr>
          <w:p w:rsidR="0056442F" w:rsidRPr="008F290F" w:rsidRDefault="0056442F" w:rsidP="00F805F7">
            <w:pPr>
              <w:ind w:firstLine="709"/>
              <w:rPr>
                <w:sz w:val="22"/>
                <w:szCs w:val="22"/>
              </w:rPr>
            </w:pPr>
            <w:r w:rsidRPr="008F290F">
              <w:rPr>
                <w:sz w:val="22"/>
                <w:szCs w:val="22"/>
              </w:rPr>
              <w:t>с. Гранки</w:t>
            </w:r>
          </w:p>
        </w:tc>
        <w:tc>
          <w:tcPr>
            <w:tcW w:w="1871" w:type="dxa"/>
            <w:shd w:val="clear" w:color="auto" w:fill="auto"/>
          </w:tcPr>
          <w:p w:rsidR="0056442F" w:rsidRPr="008F290F" w:rsidRDefault="0056442F" w:rsidP="00F805F7">
            <w:pPr>
              <w:ind w:firstLine="709"/>
              <w:jc w:val="center"/>
              <w:rPr>
                <w:sz w:val="22"/>
                <w:szCs w:val="22"/>
              </w:rPr>
            </w:pPr>
            <w:r w:rsidRPr="008F290F">
              <w:rPr>
                <w:sz w:val="22"/>
                <w:szCs w:val="22"/>
              </w:rPr>
              <w:t>237</w:t>
            </w:r>
          </w:p>
        </w:tc>
        <w:tc>
          <w:tcPr>
            <w:tcW w:w="1345" w:type="dxa"/>
            <w:shd w:val="clear" w:color="auto" w:fill="auto"/>
          </w:tcPr>
          <w:p w:rsidR="0056442F" w:rsidRPr="008F290F" w:rsidRDefault="0056442F" w:rsidP="008F290F">
            <w:pPr>
              <w:jc w:val="center"/>
              <w:rPr>
                <w:sz w:val="22"/>
                <w:szCs w:val="22"/>
              </w:rPr>
            </w:pPr>
            <w:r w:rsidRPr="008F290F">
              <w:rPr>
                <w:sz w:val="22"/>
                <w:szCs w:val="22"/>
              </w:rPr>
              <w:t>162,68</w:t>
            </w:r>
          </w:p>
        </w:tc>
        <w:tc>
          <w:tcPr>
            <w:tcW w:w="3531" w:type="dxa"/>
            <w:shd w:val="clear" w:color="auto" w:fill="auto"/>
          </w:tcPr>
          <w:p w:rsidR="0056442F" w:rsidRPr="008F290F" w:rsidRDefault="0056442F" w:rsidP="00F805F7">
            <w:pPr>
              <w:ind w:firstLine="709"/>
              <w:jc w:val="center"/>
              <w:rPr>
                <w:sz w:val="22"/>
                <w:szCs w:val="22"/>
              </w:rPr>
            </w:pPr>
            <w:r w:rsidRPr="008F290F">
              <w:rPr>
                <w:sz w:val="22"/>
                <w:szCs w:val="22"/>
              </w:rPr>
              <w:t>18,00</w:t>
            </w:r>
          </w:p>
        </w:tc>
      </w:tr>
    </w:tbl>
    <w:p w:rsidR="0056442F" w:rsidRPr="00F805F7" w:rsidRDefault="0056442F" w:rsidP="00F805F7">
      <w:pPr>
        <w:tabs>
          <w:tab w:val="left" w:pos="540"/>
        </w:tabs>
        <w:ind w:firstLine="709"/>
        <w:jc w:val="both"/>
        <w:rPr>
          <w:b/>
          <w:i/>
          <w:sz w:val="26"/>
          <w:szCs w:val="26"/>
          <w:highlight w:val="yellow"/>
        </w:rPr>
      </w:pPr>
    </w:p>
    <w:p w:rsidR="0056442F" w:rsidRPr="00F805F7" w:rsidRDefault="0056442F" w:rsidP="00F805F7">
      <w:pPr>
        <w:tabs>
          <w:tab w:val="left" w:pos="540"/>
        </w:tabs>
        <w:ind w:firstLine="709"/>
        <w:jc w:val="both"/>
        <w:rPr>
          <w:sz w:val="26"/>
          <w:szCs w:val="26"/>
        </w:rPr>
      </w:pPr>
      <w:r w:rsidRPr="00F805F7">
        <w:rPr>
          <w:sz w:val="26"/>
          <w:szCs w:val="26"/>
        </w:rPr>
        <w:t>Генеральным планом не предусматривается значительного изменения в системе расселения и численности населенных пунктов. Все существующие населенные пункты сохраняются.</w:t>
      </w:r>
    </w:p>
    <w:p w:rsidR="0056442F" w:rsidRPr="00F805F7" w:rsidRDefault="0056442F" w:rsidP="00F805F7">
      <w:pPr>
        <w:tabs>
          <w:tab w:val="left" w:pos="540"/>
        </w:tabs>
        <w:ind w:firstLine="709"/>
        <w:jc w:val="both"/>
        <w:rPr>
          <w:sz w:val="26"/>
          <w:szCs w:val="26"/>
        </w:rPr>
      </w:pPr>
      <w:r w:rsidRPr="00F805F7">
        <w:rPr>
          <w:sz w:val="26"/>
          <w:szCs w:val="26"/>
        </w:rPr>
        <w:t>Дальнейшее развитие системы расселения Мошковского сельсовета должно идти по пути расширения и усиления связей между населенными пунктами.</w:t>
      </w:r>
    </w:p>
    <w:p w:rsidR="0056442F" w:rsidRPr="00F805F7" w:rsidRDefault="0056442F" w:rsidP="00F805F7">
      <w:pPr>
        <w:keepNext/>
        <w:ind w:firstLine="709"/>
        <w:jc w:val="center"/>
        <w:outlineLvl w:val="0"/>
        <w:rPr>
          <w:b/>
          <w:i/>
          <w:sz w:val="26"/>
          <w:szCs w:val="26"/>
        </w:rPr>
      </w:pPr>
      <w:bookmarkStart w:id="54" w:name="_Toc35270560"/>
      <w:bookmarkStart w:id="55" w:name="_Toc33021538"/>
      <w:bookmarkStart w:id="56" w:name="_Toc508026186"/>
      <w:r w:rsidRPr="00F805F7">
        <w:rPr>
          <w:b/>
          <w:i/>
          <w:sz w:val="26"/>
          <w:szCs w:val="26"/>
        </w:rPr>
        <w:t>2.6. Жилищный фонд</w:t>
      </w:r>
      <w:bookmarkEnd w:id="54"/>
    </w:p>
    <w:p w:rsidR="0056442F" w:rsidRPr="00F805F7" w:rsidRDefault="0056442F" w:rsidP="00F805F7">
      <w:pPr>
        <w:suppressAutoHyphens/>
        <w:ind w:firstLine="709"/>
        <w:jc w:val="both"/>
        <w:rPr>
          <w:sz w:val="26"/>
          <w:szCs w:val="26"/>
        </w:rPr>
      </w:pPr>
      <w:r w:rsidRPr="00F805F7">
        <w:rPr>
          <w:sz w:val="26"/>
          <w:szCs w:val="26"/>
        </w:rPr>
        <w:t>Жилищно-коммунальная сфера занимает одно из важнейших мест в социальной инфраструктуре, а жилищные условия являются важной составляющей уровня жизни населения. В связи с этим обеспечение качественным жильем населения поселения является одной из важнейших социальных задач, стоящих перед администрацией.</w:t>
      </w:r>
    </w:p>
    <w:p w:rsidR="0056442F" w:rsidRPr="00F805F7" w:rsidRDefault="0056442F" w:rsidP="00F805F7">
      <w:pPr>
        <w:suppressAutoHyphens/>
        <w:ind w:firstLine="709"/>
        <w:jc w:val="both"/>
        <w:rPr>
          <w:sz w:val="26"/>
          <w:szCs w:val="26"/>
        </w:rPr>
      </w:pPr>
      <w:r w:rsidRPr="00F805F7">
        <w:rPr>
          <w:sz w:val="26"/>
          <w:szCs w:val="26"/>
        </w:rPr>
        <w:t>Для характеристики жилищных условий важен их количественный и качественный аспект. Количественная оценка позволяет определить уровень обеспеченности населения жилым фондом.</w:t>
      </w:r>
    </w:p>
    <w:p w:rsidR="0056442F" w:rsidRPr="00F805F7" w:rsidRDefault="0056442F" w:rsidP="00F805F7">
      <w:pPr>
        <w:suppressAutoHyphens/>
        <w:ind w:firstLine="709"/>
        <w:jc w:val="both"/>
        <w:rPr>
          <w:sz w:val="26"/>
          <w:szCs w:val="26"/>
        </w:rPr>
      </w:pPr>
      <w:r w:rsidRPr="00F805F7">
        <w:rPr>
          <w:sz w:val="26"/>
          <w:szCs w:val="26"/>
        </w:rPr>
        <w:t xml:space="preserve">Жилая застройка на территории населенных пунктов Мошковского </w:t>
      </w:r>
      <w:r w:rsidRPr="00F805F7">
        <w:rPr>
          <w:rFonts w:eastAsia="Calibri"/>
          <w:sz w:val="26"/>
          <w:szCs w:val="26"/>
        </w:rPr>
        <w:t>сельсовета</w:t>
      </w:r>
      <w:r w:rsidRPr="00F805F7">
        <w:rPr>
          <w:sz w:val="26"/>
          <w:szCs w:val="26"/>
        </w:rPr>
        <w:t xml:space="preserve"> представлена одноэтажными домами усадебного типа с приусадебными участками. Индивидуальный жилой фонд имеет частичное инженерное благоустройство.</w:t>
      </w:r>
    </w:p>
    <w:p w:rsidR="0056442F" w:rsidRPr="00F805F7" w:rsidRDefault="0056442F" w:rsidP="00F805F7">
      <w:pPr>
        <w:ind w:firstLine="709"/>
        <w:jc w:val="both"/>
        <w:rPr>
          <w:sz w:val="26"/>
          <w:szCs w:val="26"/>
          <w:lang w:eastAsia="x-none"/>
        </w:rPr>
      </w:pPr>
      <w:r w:rsidRPr="00F805F7">
        <w:rPr>
          <w:sz w:val="26"/>
          <w:szCs w:val="26"/>
        </w:rPr>
        <w:t xml:space="preserve">Техническое состояние жилищного фонда поселения удовлетворительное. По состоянию на 01.01.2020 г. в с. Мошки насчитывалось 137 домовладений, в с. Гранки – 101 домовладение. Общая площадь жилищного фонда – 21,2 тыс. м², в т. ч. частный жилой фонд – 21,2 тыс. м. </w:t>
      </w:r>
      <w:r w:rsidRPr="00F805F7">
        <w:rPr>
          <w:sz w:val="26"/>
          <w:szCs w:val="26"/>
          <w:lang w:val="x-none" w:eastAsia="x-none"/>
        </w:rPr>
        <w:t>При численности населения в</w:t>
      </w:r>
      <w:r w:rsidRPr="00F805F7">
        <w:rPr>
          <w:sz w:val="26"/>
          <w:szCs w:val="26"/>
          <w:lang w:eastAsia="x-none"/>
        </w:rPr>
        <w:t xml:space="preserve"> 566</w:t>
      </w:r>
      <w:r w:rsidRPr="00F805F7">
        <w:rPr>
          <w:sz w:val="26"/>
          <w:szCs w:val="26"/>
          <w:lang w:val="x-none" w:eastAsia="x-none"/>
        </w:rPr>
        <w:t xml:space="preserve"> человек средняя обеспеченность жилищным фондом в поселении составляет </w:t>
      </w:r>
      <w:r w:rsidRPr="00F805F7">
        <w:rPr>
          <w:sz w:val="26"/>
          <w:szCs w:val="26"/>
          <w:lang w:eastAsia="x-none"/>
        </w:rPr>
        <w:t xml:space="preserve">37,46 </w:t>
      </w:r>
      <w:r w:rsidRPr="00F805F7">
        <w:rPr>
          <w:sz w:val="26"/>
          <w:szCs w:val="26"/>
          <w:lang w:val="x-none" w:eastAsia="x-none"/>
        </w:rPr>
        <w:t>м</w:t>
      </w:r>
      <w:r w:rsidRPr="00F805F7">
        <w:rPr>
          <w:sz w:val="26"/>
          <w:szCs w:val="26"/>
        </w:rPr>
        <w:t>²</w:t>
      </w:r>
      <w:r w:rsidRPr="00F805F7">
        <w:rPr>
          <w:sz w:val="26"/>
          <w:szCs w:val="26"/>
          <w:lang w:val="x-none" w:eastAsia="x-none"/>
        </w:rPr>
        <w:t xml:space="preserve"> на 1 человека.</w:t>
      </w:r>
    </w:p>
    <w:p w:rsidR="0056442F" w:rsidRPr="00F805F7" w:rsidRDefault="0056442F" w:rsidP="00F805F7">
      <w:pPr>
        <w:tabs>
          <w:tab w:val="left" w:pos="540"/>
        </w:tabs>
        <w:ind w:firstLine="709"/>
        <w:jc w:val="both"/>
        <w:rPr>
          <w:sz w:val="26"/>
          <w:szCs w:val="26"/>
        </w:rPr>
      </w:pPr>
      <w:r w:rsidRPr="00F805F7">
        <w:rPr>
          <w:sz w:val="26"/>
          <w:szCs w:val="26"/>
        </w:rPr>
        <w:lastRenderedPageBreak/>
        <w:t>Новое жилищное строительство на территории поселения обеспечивается за счет индивидуального строительства. На территории с. Мошки и с. Гранки муниципальное жилье отсутствует.</w:t>
      </w:r>
    </w:p>
    <w:p w:rsidR="0056442F" w:rsidRPr="00F805F7" w:rsidRDefault="0056442F" w:rsidP="00F805F7">
      <w:pPr>
        <w:tabs>
          <w:tab w:val="left" w:pos="540"/>
        </w:tabs>
        <w:ind w:firstLine="709"/>
        <w:jc w:val="both"/>
        <w:rPr>
          <w:sz w:val="26"/>
          <w:szCs w:val="26"/>
        </w:rPr>
      </w:pPr>
      <w:r w:rsidRPr="00F805F7">
        <w:rPr>
          <w:sz w:val="26"/>
          <w:szCs w:val="26"/>
        </w:rPr>
        <w:t>Большая часть жилищного строительства осуществлялась за счет средств населения.</w:t>
      </w:r>
    </w:p>
    <w:p w:rsidR="0056442F" w:rsidRPr="00F805F7" w:rsidRDefault="0056442F" w:rsidP="00F805F7">
      <w:pPr>
        <w:suppressAutoHyphens/>
        <w:ind w:firstLine="709"/>
        <w:jc w:val="both"/>
        <w:rPr>
          <w:sz w:val="26"/>
          <w:szCs w:val="26"/>
        </w:rPr>
      </w:pPr>
      <w:r w:rsidRPr="00F805F7">
        <w:rPr>
          <w:sz w:val="26"/>
          <w:szCs w:val="26"/>
        </w:rPr>
        <w:t>Постепенная стабилизация и улучшение социально-экономической ситуации в регионе, в районе и в поселениях, способствует возрастанию объемов жилищного строительства на расчетный срок. Размещение нового строительства генпланом рекомендуется на свободной от застройки территории в границах населенных пунктов.</w:t>
      </w:r>
    </w:p>
    <w:p w:rsidR="0056442F" w:rsidRPr="00F805F7" w:rsidRDefault="0056442F" w:rsidP="00F805F7">
      <w:pPr>
        <w:suppressAutoHyphens/>
        <w:ind w:firstLine="709"/>
        <w:jc w:val="center"/>
        <w:rPr>
          <w:b/>
          <w:sz w:val="26"/>
          <w:szCs w:val="26"/>
        </w:rPr>
      </w:pPr>
      <w:r w:rsidRPr="00F805F7">
        <w:rPr>
          <w:b/>
          <w:sz w:val="26"/>
          <w:szCs w:val="26"/>
        </w:rPr>
        <w:t>Жилищный фонд</w:t>
      </w:r>
    </w:p>
    <w:p w:rsidR="0056442F" w:rsidRPr="00F805F7" w:rsidRDefault="0056442F" w:rsidP="00F805F7">
      <w:pPr>
        <w:ind w:firstLine="709"/>
        <w:jc w:val="center"/>
        <w:rPr>
          <w:i/>
          <w:sz w:val="26"/>
          <w:szCs w:val="26"/>
        </w:rPr>
      </w:pPr>
      <w:r w:rsidRPr="00F805F7">
        <w:rPr>
          <w:i/>
          <w:sz w:val="26"/>
          <w:szCs w:val="26"/>
        </w:rPr>
        <w:t>Прогноз развития жилищного комплекса</w:t>
      </w:r>
    </w:p>
    <w:p w:rsidR="0056442F" w:rsidRPr="00F805F7" w:rsidRDefault="0056442F" w:rsidP="00F805F7">
      <w:pPr>
        <w:suppressAutoHyphens/>
        <w:ind w:firstLine="709"/>
        <w:jc w:val="both"/>
        <w:rPr>
          <w:sz w:val="26"/>
          <w:szCs w:val="26"/>
        </w:rPr>
      </w:pPr>
      <w:r w:rsidRPr="00F805F7">
        <w:rPr>
          <w:sz w:val="26"/>
          <w:szCs w:val="26"/>
        </w:rPr>
        <w:t>В современных условиях особую актуальность приобретает сохранение и обновление существующего жилья, получение дополнительных объемов жилой площади за счет реконструкции и модернизации жилищного фонда Мошковского сельсовета.</w:t>
      </w:r>
    </w:p>
    <w:p w:rsidR="0056442F" w:rsidRPr="00F805F7" w:rsidRDefault="0056442F" w:rsidP="00F805F7">
      <w:pPr>
        <w:ind w:firstLine="709"/>
        <w:jc w:val="both"/>
        <w:rPr>
          <w:i/>
          <w:sz w:val="26"/>
          <w:szCs w:val="26"/>
          <w:u w:val="single"/>
        </w:rPr>
      </w:pPr>
      <w:r w:rsidRPr="00F805F7">
        <w:rPr>
          <w:i/>
          <w:sz w:val="26"/>
          <w:szCs w:val="26"/>
          <w:u w:val="single"/>
        </w:rPr>
        <w:t>Направления развития жилищного строительства</w:t>
      </w:r>
    </w:p>
    <w:p w:rsidR="008F290F" w:rsidRPr="008F290F" w:rsidRDefault="008F290F" w:rsidP="008F290F">
      <w:pPr>
        <w:suppressAutoHyphens/>
        <w:spacing w:line="360" w:lineRule="auto"/>
        <w:ind w:firstLine="539"/>
        <w:jc w:val="center"/>
        <w:rPr>
          <w:b/>
          <w:sz w:val="26"/>
          <w:szCs w:val="26"/>
        </w:rPr>
      </w:pPr>
      <w:r w:rsidRPr="008F290F">
        <w:rPr>
          <w:b/>
          <w:sz w:val="26"/>
          <w:szCs w:val="26"/>
        </w:rPr>
        <w:t>Жилищный фонд</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046"/>
        <w:gridCol w:w="1076"/>
        <w:gridCol w:w="1728"/>
        <w:gridCol w:w="1239"/>
        <w:gridCol w:w="1002"/>
        <w:gridCol w:w="992"/>
        <w:gridCol w:w="1276"/>
        <w:gridCol w:w="1417"/>
      </w:tblGrid>
      <w:tr w:rsidR="008F290F" w:rsidRPr="008F290F" w:rsidTr="00FE205A">
        <w:trPr>
          <w:jc w:val="center"/>
        </w:trPr>
        <w:tc>
          <w:tcPr>
            <w:tcW w:w="10201" w:type="dxa"/>
            <w:gridSpan w:val="9"/>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Характеристики жилищного фонда</w:t>
            </w:r>
          </w:p>
        </w:tc>
      </w:tr>
      <w:tr w:rsidR="008F290F" w:rsidRPr="008F290F" w:rsidTr="00FE205A">
        <w:trPr>
          <w:jc w:val="center"/>
        </w:trPr>
        <w:tc>
          <w:tcPr>
            <w:tcW w:w="425" w:type="dxa"/>
            <w:vMerge w:val="restart"/>
            <w:shd w:val="clear" w:color="auto" w:fill="auto"/>
            <w:vAlign w:val="center"/>
          </w:tcPr>
          <w:p w:rsidR="008F290F" w:rsidRPr="008F290F" w:rsidRDefault="008F290F" w:rsidP="00CC3AFB">
            <w:pPr>
              <w:keepNext/>
              <w:keepLines/>
              <w:autoSpaceDE w:val="0"/>
              <w:autoSpaceDN w:val="0"/>
              <w:adjustRightInd w:val="0"/>
              <w:jc w:val="center"/>
              <w:rPr>
                <w:color w:val="000000"/>
                <w:sz w:val="18"/>
                <w:szCs w:val="18"/>
              </w:rPr>
            </w:pPr>
            <w:r w:rsidRPr="008F290F">
              <w:rPr>
                <w:color w:val="000000"/>
                <w:sz w:val="18"/>
                <w:szCs w:val="18"/>
              </w:rPr>
              <w:t>№</w:t>
            </w:r>
          </w:p>
          <w:p w:rsidR="008F290F" w:rsidRPr="008F290F" w:rsidRDefault="008F290F" w:rsidP="00CC3AFB">
            <w:pPr>
              <w:keepNext/>
              <w:keepLines/>
              <w:autoSpaceDE w:val="0"/>
              <w:autoSpaceDN w:val="0"/>
              <w:adjustRightInd w:val="0"/>
              <w:jc w:val="center"/>
              <w:rPr>
                <w:b/>
                <w:color w:val="000000"/>
                <w:sz w:val="18"/>
                <w:szCs w:val="18"/>
              </w:rPr>
            </w:pPr>
            <w:r w:rsidRPr="008F290F">
              <w:rPr>
                <w:color w:val="000000"/>
                <w:sz w:val="18"/>
                <w:szCs w:val="18"/>
              </w:rPr>
              <w:t>п/п</w:t>
            </w:r>
          </w:p>
        </w:tc>
        <w:tc>
          <w:tcPr>
            <w:tcW w:w="1046" w:type="dxa"/>
            <w:vMerge w:val="restart"/>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color w:val="000000"/>
                <w:sz w:val="18"/>
                <w:szCs w:val="18"/>
              </w:rPr>
              <w:t>Населенные пункты</w:t>
            </w:r>
          </w:p>
        </w:tc>
        <w:tc>
          <w:tcPr>
            <w:tcW w:w="4043" w:type="dxa"/>
            <w:gridSpan w:val="3"/>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Площадь существующего жилищного фонда</w:t>
            </w:r>
          </w:p>
        </w:tc>
        <w:tc>
          <w:tcPr>
            <w:tcW w:w="1994" w:type="dxa"/>
            <w:gridSpan w:val="2"/>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Обеспеченность жилой площадью на 1 человека, м²</w:t>
            </w:r>
          </w:p>
        </w:tc>
        <w:tc>
          <w:tcPr>
            <w:tcW w:w="2693" w:type="dxa"/>
            <w:gridSpan w:val="2"/>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Жилищный фонд, планируемый к вводу в эксплуатацию</w:t>
            </w:r>
          </w:p>
        </w:tc>
      </w:tr>
      <w:tr w:rsidR="008F290F" w:rsidRPr="008F290F" w:rsidTr="00FE205A">
        <w:trPr>
          <w:jc w:val="center"/>
        </w:trPr>
        <w:tc>
          <w:tcPr>
            <w:tcW w:w="425" w:type="dxa"/>
            <w:vMerge/>
            <w:shd w:val="clear" w:color="auto" w:fill="auto"/>
            <w:vAlign w:val="center"/>
          </w:tcPr>
          <w:p w:rsidR="008F290F" w:rsidRPr="008F290F" w:rsidRDefault="008F290F" w:rsidP="00CC3AFB">
            <w:pPr>
              <w:keepNext/>
              <w:keepLines/>
              <w:autoSpaceDE w:val="0"/>
              <w:autoSpaceDN w:val="0"/>
              <w:adjustRightInd w:val="0"/>
              <w:jc w:val="center"/>
              <w:rPr>
                <w:color w:val="000000"/>
                <w:sz w:val="18"/>
                <w:szCs w:val="18"/>
              </w:rPr>
            </w:pPr>
          </w:p>
        </w:tc>
        <w:tc>
          <w:tcPr>
            <w:tcW w:w="1046" w:type="dxa"/>
            <w:vMerge/>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p>
        </w:tc>
        <w:tc>
          <w:tcPr>
            <w:tcW w:w="1076"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общая площадь, м²</w:t>
            </w:r>
          </w:p>
        </w:tc>
        <w:tc>
          <w:tcPr>
            <w:tcW w:w="1728"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площадь индивидуального жилищного фонда, м²</w:t>
            </w:r>
          </w:p>
        </w:tc>
        <w:tc>
          <w:tcPr>
            <w:tcW w:w="1239"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площадь ветхого и аварийного жилья, м²</w:t>
            </w:r>
          </w:p>
        </w:tc>
        <w:tc>
          <w:tcPr>
            <w:tcW w:w="1002"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существующая</w:t>
            </w:r>
          </w:p>
        </w:tc>
        <w:tc>
          <w:tcPr>
            <w:tcW w:w="992"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планируемая</w:t>
            </w:r>
          </w:p>
        </w:tc>
        <w:tc>
          <w:tcPr>
            <w:tcW w:w="1276"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общая площадь жилищного фонда, м²</w:t>
            </w:r>
          </w:p>
        </w:tc>
        <w:tc>
          <w:tcPr>
            <w:tcW w:w="1417"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общая площадь земельных участков/ территорий, планируемых к застройке,</w:t>
            </w:r>
          </w:p>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 га.)</w:t>
            </w:r>
          </w:p>
        </w:tc>
      </w:tr>
      <w:tr w:rsidR="008F290F" w:rsidRPr="008F290F" w:rsidTr="00FE205A">
        <w:trPr>
          <w:trHeight w:val="355"/>
          <w:jc w:val="center"/>
        </w:trPr>
        <w:tc>
          <w:tcPr>
            <w:tcW w:w="425" w:type="dxa"/>
            <w:shd w:val="clear" w:color="auto" w:fill="auto"/>
          </w:tcPr>
          <w:p w:rsidR="008F290F" w:rsidRPr="008F290F" w:rsidRDefault="008F290F" w:rsidP="00CC3AFB">
            <w:pPr>
              <w:keepNext/>
              <w:keepLines/>
              <w:autoSpaceDE w:val="0"/>
              <w:autoSpaceDN w:val="0"/>
              <w:adjustRightInd w:val="0"/>
              <w:jc w:val="center"/>
              <w:rPr>
                <w:color w:val="000000"/>
                <w:sz w:val="18"/>
                <w:szCs w:val="18"/>
              </w:rPr>
            </w:pPr>
            <w:r w:rsidRPr="008F290F">
              <w:rPr>
                <w:color w:val="000000"/>
                <w:sz w:val="18"/>
                <w:szCs w:val="18"/>
              </w:rPr>
              <w:t>1.</w:t>
            </w:r>
          </w:p>
        </w:tc>
        <w:tc>
          <w:tcPr>
            <w:tcW w:w="1046" w:type="dxa"/>
            <w:shd w:val="clear" w:color="auto" w:fill="auto"/>
          </w:tcPr>
          <w:p w:rsidR="008F290F" w:rsidRPr="008F290F" w:rsidRDefault="008F290F" w:rsidP="00CC3AFB">
            <w:pPr>
              <w:rPr>
                <w:sz w:val="18"/>
                <w:szCs w:val="18"/>
              </w:rPr>
            </w:pPr>
            <w:r w:rsidRPr="008F290F">
              <w:rPr>
                <w:sz w:val="18"/>
                <w:szCs w:val="18"/>
              </w:rPr>
              <w:t>с. Мошки</w:t>
            </w:r>
          </w:p>
        </w:tc>
        <w:tc>
          <w:tcPr>
            <w:tcW w:w="1076" w:type="dxa"/>
            <w:shd w:val="clear" w:color="auto" w:fill="auto"/>
            <w:vAlign w:val="center"/>
          </w:tcPr>
          <w:p w:rsidR="008F290F" w:rsidRPr="008F290F" w:rsidRDefault="008F290F" w:rsidP="00CC3AFB">
            <w:pPr>
              <w:keepNext/>
              <w:keepLines/>
              <w:autoSpaceDE w:val="0"/>
              <w:autoSpaceDN w:val="0"/>
              <w:adjustRightInd w:val="0"/>
              <w:jc w:val="center"/>
              <w:rPr>
                <w:color w:val="000000"/>
                <w:sz w:val="18"/>
                <w:szCs w:val="18"/>
              </w:rPr>
            </w:pPr>
            <w:r w:rsidRPr="008F290F">
              <w:rPr>
                <w:color w:val="000000"/>
                <w:sz w:val="18"/>
                <w:szCs w:val="18"/>
              </w:rPr>
              <w:t>12325</w:t>
            </w:r>
          </w:p>
        </w:tc>
        <w:tc>
          <w:tcPr>
            <w:tcW w:w="1728" w:type="dxa"/>
            <w:shd w:val="clear" w:color="auto" w:fill="auto"/>
            <w:vAlign w:val="center"/>
          </w:tcPr>
          <w:p w:rsidR="008F290F" w:rsidRPr="008F290F" w:rsidRDefault="008F290F" w:rsidP="00CC3AFB">
            <w:pPr>
              <w:keepNext/>
              <w:keepLines/>
              <w:autoSpaceDE w:val="0"/>
              <w:autoSpaceDN w:val="0"/>
              <w:adjustRightInd w:val="0"/>
              <w:jc w:val="center"/>
              <w:rPr>
                <w:color w:val="000000"/>
                <w:sz w:val="18"/>
                <w:szCs w:val="18"/>
              </w:rPr>
            </w:pPr>
            <w:r w:rsidRPr="008F290F">
              <w:rPr>
                <w:color w:val="000000"/>
                <w:sz w:val="18"/>
                <w:szCs w:val="18"/>
              </w:rPr>
              <w:t>12325</w:t>
            </w:r>
          </w:p>
        </w:tc>
        <w:tc>
          <w:tcPr>
            <w:tcW w:w="1239"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0</w:t>
            </w:r>
          </w:p>
        </w:tc>
        <w:tc>
          <w:tcPr>
            <w:tcW w:w="1002" w:type="dxa"/>
            <w:shd w:val="clear" w:color="auto" w:fill="auto"/>
            <w:vAlign w:val="center"/>
          </w:tcPr>
          <w:p w:rsidR="008F290F" w:rsidRPr="008F290F" w:rsidRDefault="008F290F" w:rsidP="00CC3AFB">
            <w:pPr>
              <w:keepNext/>
              <w:keepLines/>
              <w:autoSpaceDE w:val="0"/>
              <w:autoSpaceDN w:val="0"/>
              <w:adjustRightInd w:val="0"/>
              <w:jc w:val="center"/>
              <w:rPr>
                <w:color w:val="000000"/>
                <w:sz w:val="18"/>
                <w:szCs w:val="18"/>
              </w:rPr>
            </w:pPr>
            <w:r w:rsidRPr="008F290F">
              <w:rPr>
                <w:color w:val="000000"/>
                <w:sz w:val="18"/>
                <w:szCs w:val="18"/>
              </w:rPr>
              <w:t>37,47</w:t>
            </w:r>
          </w:p>
        </w:tc>
        <w:tc>
          <w:tcPr>
            <w:tcW w:w="992"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w:t>
            </w:r>
          </w:p>
        </w:tc>
        <w:tc>
          <w:tcPr>
            <w:tcW w:w="1276"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0</w:t>
            </w:r>
          </w:p>
        </w:tc>
        <w:tc>
          <w:tcPr>
            <w:tcW w:w="1417"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0</w:t>
            </w:r>
          </w:p>
        </w:tc>
      </w:tr>
      <w:tr w:rsidR="008F290F" w:rsidRPr="008F290F" w:rsidTr="00FE205A">
        <w:trPr>
          <w:trHeight w:val="355"/>
          <w:jc w:val="center"/>
        </w:trPr>
        <w:tc>
          <w:tcPr>
            <w:tcW w:w="425" w:type="dxa"/>
            <w:shd w:val="clear" w:color="auto" w:fill="auto"/>
          </w:tcPr>
          <w:p w:rsidR="008F290F" w:rsidRPr="008F290F" w:rsidRDefault="008F290F" w:rsidP="00CC3AFB">
            <w:pPr>
              <w:keepNext/>
              <w:keepLines/>
              <w:autoSpaceDE w:val="0"/>
              <w:autoSpaceDN w:val="0"/>
              <w:adjustRightInd w:val="0"/>
              <w:jc w:val="center"/>
              <w:rPr>
                <w:color w:val="000000"/>
                <w:sz w:val="18"/>
                <w:szCs w:val="18"/>
              </w:rPr>
            </w:pPr>
            <w:r w:rsidRPr="008F290F">
              <w:rPr>
                <w:color w:val="000000"/>
                <w:sz w:val="18"/>
                <w:szCs w:val="18"/>
              </w:rPr>
              <w:t>2</w:t>
            </w:r>
          </w:p>
        </w:tc>
        <w:tc>
          <w:tcPr>
            <w:tcW w:w="1046" w:type="dxa"/>
            <w:shd w:val="clear" w:color="auto" w:fill="auto"/>
          </w:tcPr>
          <w:p w:rsidR="008F290F" w:rsidRPr="008F290F" w:rsidRDefault="008F290F" w:rsidP="00CC3AFB">
            <w:pPr>
              <w:rPr>
                <w:sz w:val="18"/>
                <w:szCs w:val="18"/>
              </w:rPr>
            </w:pPr>
            <w:r w:rsidRPr="008F290F">
              <w:rPr>
                <w:sz w:val="18"/>
                <w:szCs w:val="18"/>
              </w:rPr>
              <w:t>с. Гранки</w:t>
            </w:r>
          </w:p>
        </w:tc>
        <w:tc>
          <w:tcPr>
            <w:tcW w:w="1076" w:type="dxa"/>
            <w:shd w:val="clear" w:color="auto" w:fill="auto"/>
            <w:vAlign w:val="center"/>
          </w:tcPr>
          <w:p w:rsidR="008F290F" w:rsidRPr="008F290F" w:rsidRDefault="008F290F" w:rsidP="00CC3AFB">
            <w:pPr>
              <w:keepNext/>
              <w:keepLines/>
              <w:autoSpaceDE w:val="0"/>
              <w:autoSpaceDN w:val="0"/>
              <w:adjustRightInd w:val="0"/>
              <w:jc w:val="center"/>
              <w:rPr>
                <w:color w:val="000000"/>
                <w:sz w:val="18"/>
                <w:szCs w:val="18"/>
              </w:rPr>
            </w:pPr>
            <w:r w:rsidRPr="008F290F">
              <w:rPr>
                <w:color w:val="000000"/>
                <w:sz w:val="18"/>
                <w:szCs w:val="18"/>
              </w:rPr>
              <w:t>8878</w:t>
            </w:r>
          </w:p>
        </w:tc>
        <w:tc>
          <w:tcPr>
            <w:tcW w:w="1728" w:type="dxa"/>
            <w:shd w:val="clear" w:color="auto" w:fill="auto"/>
            <w:vAlign w:val="center"/>
          </w:tcPr>
          <w:p w:rsidR="008F290F" w:rsidRPr="008F290F" w:rsidRDefault="008F290F" w:rsidP="00CC3AFB">
            <w:pPr>
              <w:keepNext/>
              <w:keepLines/>
              <w:autoSpaceDE w:val="0"/>
              <w:autoSpaceDN w:val="0"/>
              <w:adjustRightInd w:val="0"/>
              <w:jc w:val="center"/>
              <w:rPr>
                <w:color w:val="000000"/>
                <w:sz w:val="18"/>
                <w:szCs w:val="18"/>
              </w:rPr>
            </w:pPr>
            <w:r w:rsidRPr="008F290F">
              <w:rPr>
                <w:color w:val="000000"/>
                <w:sz w:val="18"/>
                <w:szCs w:val="18"/>
              </w:rPr>
              <w:t>8878</w:t>
            </w:r>
          </w:p>
        </w:tc>
        <w:tc>
          <w:tcPr>
            <w:tcW w:w="1239"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0</w:t>
            </w:r>
          </w:p>
        </w:tc>
        <w:tc>
          <w:tcPr>
            <w:tcW w:w="1002" w:type="dxa"/>
            <w:shd w:val="clear" w:color="auto" w:fill="auto"/>
            <w:vAlign w:val="center"/>
          </w:tcPr>
          <w:p w:rsidR="008F290F" w:rsidRPr="008F290F" w:rsidRDefault="008F290F" w:rsidP="00CC3AFB">
            <w:pPr>
              <w:keepNext/>
              <w:keepLines/>
              <w:autoSpaceDE w:val="0"/>
              <w:autoSpaceDN w:val="0"/>
              <w:adjustRightInd w:val="0"/>
              <w:jc w:val="center"/>
              <w:rPr>
                <w:color w:val="000000"/>
                <w:sz w:val="18"/>
                <w:szCs w:val="18"/>
              </w:rPr>
            </w:pPr>
            <w:r w:rsidRPr="008F290F">
              <w:rPr>
                <w:color w:val="000000"/>
                <w:sz w:val="18"/>
                <w:szCs w:val="18"/>
              </w:rPr>
              <w:t>37,46</w:t>
            </w:r>
          </w:p>
        </w:tc>
        <w:tc>
          <w:tcPr>
            <w:tcW w:w="992"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w:t>
            </w:r>
          </w:p>
        </w:tc>
        <w:tc>
          <w:tcPr>
            <w:tcW w:w="1276"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0</w:t>
            </w:r>
          </w:p>
        </w:tc>
        <w:tc>
          <w:tcPr>
            <w:tcW w:w="1417"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0</w:t>
            </w:r>
          </w:p>
        </w:tc>
      </w:tr>
      <w:tr w:rsidR="008F290F" w:rsidRPr="008F290F" w:rsidTr="00FE205A">
        <w:trPr>
          <w:jc w:val="center"/>
        </w:trPr>
        <w:tc>
          <w:tcPr>
            <w:tcW w:w="425" w:type="dxa"/>
            <w:shd w:val="clear" w:color="auto" w:fill="auto"/>
            <w:vAlign w:val="center"/>
          </w:tcPr>
          <w:p w:rsidR="008F290F" w:rsidRPr="008F290F" w:rsidRDefault="008F290F" w:rsidP="00CC3AFB">
            <w:pPr>
              <w:keepNext/>
              <w:keepLines/>
              <w:autoSpaceDE w:val="0"/>
              <w:autoSpaceDN w:val="0"/>
              <w:adjustRightInd w:val="0"/>
              <w:jc w:val="center"/>
              <w:rPr>
                <w:color w:val="000000"/>
                <w:sz w:val="18"/>
                <w:szCs w:val="18"/>
              </w:rPr>
            </w:pPr>
          </w:p>
        </w:tc>
        <w:tc>
          <w:tcPr>
            <w:tcW w:w="1046" w:type="dxa"/>
            <w:shd w:val="clear" w:color="auto" w:fill="auto"/>
          </w:tcPr>
          <w:p w:rsidR="008F290F" w:rsidRPr="008F290F" w:rsidRDefault="008F290F" w:rsidP="00CC3AFB">
            <w:pPr>
              <w:keepNext/>
              <w:keepLines/>
              <w:autoSpaceDE w:val="0"/>
              <w:autoSpaceDN w:val="0"/>
              <w:adjustRightInd w:val="0"/>
              <w:rPr>
                <w:b/>
                <w:color w:val="000000"/>
                <w:sz w:val="18"/>
                <w:szCs w:val="18"/>
              </w:rPr>
            </w:pPr>
            <w:r w:rsidRPr="008F290F">
              <w:rPr>
                <w:b/>
                <w:color w:val="000000"/>
                <w:sz w:val="18"/>
                <w:szCs w:val="18"/>
              </w:rPr>
              <w:t>Итого</w:t>
            </w:r>
          </w:p>
        </w:tc>
        <w:tc>
          <w:tcPr>
            <w:tcW w:w="1076"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21203</w:t>
            </w:r>
          </w:p>
        </w:tc>
        <w:tc>
          <w:tcPr>
            <w:tcW w:w="1728"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21203</w:t>
            </w:r>
          </w:p>
        </w:tc>
        <w:tc>
          <w:tcPr>
            <w:tcW w:w="1239"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0</w:t>
            </w:r>
          </w:p>
        </w:tc>
        <w:tc>
          <w:tcPr>
            <w:tcW w:w="1002"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37,46</w:t>
            </w:r>
          </w:p>
        </w:tc>
        <w:tc>
          <w:tcPr>
            <w:tcW w:w="992"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w:t>
            </w:r>
          </w:p>
        </w:tc>
        <w:tc>
          <w:tcPr>
            <w:tcW w:w="1276"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0</w:t>
            </w:r>
          </w:p>
        </w:tc>
        <w:tc>
          <w:tcPr>
            <w:tcW w:w="1417" w:type="dxa"/>
            <w:shd w:val="clear" w:color="auto" w:fill="auto"/>
            <w:vAlign w:val="center"/>
          </w:tcPr>
          <w:p w:rsidR="008F290F" w:rsidRPr="008F290F" w:rsidRDefault="008F290F" w:rsidP="00CC3AFB">
            <w:pPr>
              <w:keepNext/>
              <w:keepLines/>
              <w:autoSpaceDE w:val="0"/>
              <w:autoSpaceDN w:val="0"/>
              <w:adjustRightInd w:val="0"/>
              <w:jc w:val="center"/>
              <w:rPr>
                <w:b/>
                <w:color w:val="000000"/>
                <w:sz w:val="18"/>
                <w:szCs w:val="18"/>
              </w:rPr>
            </w:pPr>
            <w:r w:rsidRPr="008F290F">
              <w:rPr>
                <w:b/>
                <w:color w:val="000000"/>
                <w:sz w:val="18"/>
                <w:szCs w:val="18"/>
              </w:rPr>
              <w:t>0</w:t>
            </w:r>
          </w:p>
        </w:tc>
      </w:tr>
    </w:tbl>
    <w:p w:rsidR="008F290F" w:rsidRPr="008F290F" w:rsidRDefault="008F290F" w:rsidP="00F805F7">
      <w:pPr>
        <w:ind w:firstLine="709"/>
        <w:jc w:val="both"/>
        <w:rPr>
          <w:sz w:val="18"/>
          <w:szCs w:val="18"/>
        </w:rPr>
      </w:pPr>
    </w:p>
    <w:p w:rsidR="0056442F" w:rsidRPr="00F805F7" w:rsidRDefault="0056442F" w:rsidP="00F805F7">
      <w:pPr>
        <w:ind w:firstLine="709"/>
        <w:jc w:val="both"/>
        <w:rPr>
          <w:sz w:val="26"/>
          <w:szCs w:val="26"/>
        </w:rPr>
      </w:pPr>
      <w:r w:rsidRPr="00F805F7">
        <w:rPr>
          <w:sz w:val="26"/>
          <w:szCs w:val="26"/>
        </w:rPr>
        <w:t>При планировании решения вопросов, связанных с обеспечением потребности населения в жилищном фонде выделяются следующие направления:</w:t>
      </w:r>
    </w:p>
    <w:p w:rsidR="0056442F" w:rsidRPr="00F805F7" w:rsidRDefault="0056442F" w:rsidP="00F805F7">
      <w:pPr>
        <w:ind w:firstLine="709"/>
        <w:jc w:val="both"/>
        <w:rPr>
          <w:sz w:val="26"/>
          <w:szCs w:val="26"/>
        </w:rPr>
      </w:pPr>
      <w:r w:rsidRPr="00F805F7">
        <w:rPr>
          <w:sz w:val="26"/>
          <w:szCs w:val="26"/>
        </w:rPr>
        <w:t>1. Повышение качества жилья за счет:</w:t>
      </w:r>
    </w:p>
    <w:p w:rsidR="0056442F" w:rsidRPr="00F805F7" w:rsidRDefault="0056442F" w:rsidP="00F805F7">
      <w:pPr>
        <w:ind w:firstLine="709"/>
        <w:jc w:val="both"/>
        <w:rPr>
          <w:sz w:val="26"/>
          <w:szCs w:val="26"/>
        </w:rPr>
      </w:pPr>
      <w:r w:rsidRPr="00F805F7">
        <w:rPr>
          <w:sz w:val="26"/>
          <w:szCs w:val="26"/>
        </w:rPr>
        <w:t>- строительства нового, капитального ремонта и реконструкции существующего жилого фонда;</w:t>
      </w:r>
    </w:p>
    <w:p w:rsidR="0056442F" w:rsidRPr="00F805F7" w:rsidRDefault="0056442F" w:rsidP="00F805F7">
      <w:pPr>
        <w:ind w:firstLine="709"/>
        <w:jc w:val="both"/>
        <w:rPr>
          <w:sz w:val="26"/>
          <w:szCs w:val="26"/>
        </w:rPr>
      </w:pPr>
      <w:r w:rsidRPr="00F805F7">
        <w:rPr>
          <w:sz w:val="26"/>
          <w:szCs w:val="26"/>
        </w:rPr>
        <w:t xml:space="preserve"> - полного инженерного обеспечения жилого фонда, независимо от формы собственности;</w:t>
      </w:r>
    </w:p>
    <w:p w:rsidR="0056442F" w:rsidRPr="00F805F7" w:rsidRDefault="0056442F" w:rsidP="00F805F7">
      <w:pPr>
        <w:suppressAutoHyphens/>
        <w:ind w:firstLine="709"/>
        <w:jc w:val="both"/>
        <w:rPr>
          <w:sz w:val="26"/>
          <w:szCs w:val="26"/>
        </w:rPr>
      </w:pPr>
      <w:r w:rsidRPr="00F805F7">
        <w:rPr>
          <w:sz w:val="26"/>
          <w:szCs w:val="26"/>
        </w:rPr>
        <w:t xml:space="preserve"> - внедрение новых более экономичных технологий строительства, производства строительных материалов.</w:t>
      </w:r>
    </w:p>
    <w:p w:rsidR="0056442F" w:rsidRPr="00F805F7" w:rsidRDefault="0056442F" w:rsidP="00F805F7">
      <w:pPr>
        <w:ind w:firstLine="709"/>
        <w:jc w:val="both"/>
        <w:rPr>
          <w:sz w:val="26"/>
          <w:szCs w:val="26"/>
        </w:rPr>
      </w:pPr>
      <w:r w:rsidRPr="00F805F7">
        <w:rPr>
          <w:sz w:val="26"/>
          <w:szCs w:val="26"/>
        </w:rPr>
        <w:t>2. Обеспечение условий безопасности и санитарного благополучия проживания в существующем жилом фонде.</w:t>
      </w:r>
    </w:p>
    <w:p w:rsidR="0056442F" w:rsidRPr="00F805F7" w:rsidRDefault="0056442F" w:rsidP="00F805F7">
      <w:pPr>
        <w:tabs>
          <w:tab w:val="left" w:pos="540"/>
        </w:tabs>
        <w:suppressAutoHyphens/>
        <w:ind w:firstLine="709"/>
        <w:jc w:val="both"/>
        <w:rPr>
          <w:sz w:val="26"/>
          <w:szCs w:val="26"/>
        </w:rPr>
      </w:pPr>
      <w:r w:rsidRPr="00F805F7">
        <w:rPr>
          <w:sz w:val="26"/>
          <w:szCs w:val="26"/>
        </w:rPr>
        <w:t>Новую жилую застройку предлагается осуществлять с полным набором современного инженерного оборудования и благоустройства. Преимущественный тип застройки рекомендован как индивидуальная малоэтажная, с возможностью ведения личного подсобного хозяйства.</w:t>
      </w:r>
    </w:p>
    <w:p w:rsidR="0056442F" w:rsidRPr="00F805F7" w:rsidRDefault="0056442F" w:rsidP="00F805F7">
      <w:pPr>
        <w:tabs>
          <w:tab w:val="left" w:pos="540"/>
        </w:tabs>
        <w:suppressAutoHyphens/>
        <w:ind w:firstLine="709"/>
        <w:jc w:val="both"/>
        <w:rPr>
          <w:sz w:val="26"/>
          <w:szCs w:val="26"/>
        </w:rPr>
      </w:pPr>
      <w:r w:rsidRPr="00F805F7">
        <w:rPr>
          <w:sz w:val="26"/>
          <w:szCs w:val="26"/>
        </w:rPr>
        <w:t xml:space="preserve">Застройка территорий должна производиться с учетом противопожарных требований, изложенных в Федеральном законе от 22.07.2008 г. №123-ФЗ </w:t>
      </w:r>
      <w:r w:rsidRPr="00F805F7">
        <w:rPr>
          <w:sz w:val="26"/>
          <w:szCs w:val="26"/>
        </w:rPr>
        <w:lastRenderedPageBreak/>
        <w:t>«Технический регламент о требованиях пожарной безопасности» (с изменениями на 27 декабря 2018 года), технических нормативов Российской Федерации.</w:t>
      </w:r>
    </w:p>
    <w:p w:rsidR="0056442F" w:rsidRPr="00F805F7" w:rsidRDefault="0056442F" w:rsidP="00F805F7">
      <w:pPr>
        <w:ind w:firstLine="709"/>
        <w:jc w:val="center"/>
        <w:outlineLvl w:val="0"/>
        <w:rPr>
          <w:b/>
          <w:sz w:val="26"/>
          <w:szCs w:val="26"/>
        </w:rPr>
      </w:pPr>
      <w:bookmarkStart w:id="57" w:name="_Toc35270561"/>
      <w:r w:rsidRPr="00F805F7">
        <w:rPr>
          <w:b/>
          <w:sz w:val="26"/>
          <w:szCs w:val="26"/>
        </w:rPr>
        <w:t>2.7. Экономический потенциал</w:t>
      </w:r>
      <w:bookmarkEnd w:id="55"/>
      <w:bookmarkEnd w:id="57"/>
    </w:p>
    <w:bookmarkEnd w:id="56"/>
    <w:p w:rsidR="0056442F" w:rsidRPr="00F805F7" w:rsidRDefault="0056442F" w:rsidP="00F805F7">
      <w:pPr>
        <w:ind w:firstLine="709"/>
        <w:jc w:val="both"/>
        <w:rPr>
          <w:sz w:val="26"/>
          <w:szCs w:val="26"/>
        </w:rPr>
      </w:pPr>
      <w:r w:rsidRPr="00F805F7">
        <w:rPr>
          <w:sz w:val="26"/>
          <w:szCs w:val="26"/>
        </w:rPr>
        <w:t>Экономический сектор выполняет одну из самых важных функций в решении социальных проблем села, налаживании устойчивого развития сельских территорий, обеспечении занятости и поддержания доходов сельского населения. Экономика способствует сохранению сельского расселения, сельского образа жизни, народных традиций, а также культурного разнообразия страны. Экономическая база Мошковского сельсовета представлена предприятиями, организациями по следующим видам экономической деятельности: сельское хозяйство, торговля, образование, здравоохранение.</w:t>
      </w:r>
    </w:p>
    <w:p w:rsidR="0056442F" w:rsidRPr="00F805F7" w:rsidRDefault="0056442F" w:rsidP="00F805F7">
      <w:pPr>
        <w:keepNext/>
        <w:ind w:firstLine="709"/>
        <w:jc w:val="center"/>
        <w:outlineLvl w:val="0"/>
        <w:rPr>
          <w:b/>
          <w:bCs/>
          <w:i/>
          <w:kern w:val="32"/>
          <w:sz w:val="26"/>
          <w:szCs w:val="26"/>
        </w:rPr>
      </w:pPr>
      <w:bookmarkStart w:id="58" w:name="_Toc533434677"/>
      <w:bookmarkStart w:id="59" w:name="_Toc33021539"/>
      <w:bookmarkStart w:id="60" w:name="_Toc35270562"/>
      <w:bookmarkStart w:id="61" w:name="_Toc508026187"/>
      <w:r w:rsidRPr="00F805F7">
        <w:rPr>
          <w:b/>
          <w:bCs/>
          <w:i/>
          <w:kern w:val="32"/>
          <w:sz w:val="26"/>
          <w:szCs w:val="26"/>
        </w:rPr>
        <w:t xml:space="preserve">2.7.1. </w:t>
      </w:r>
      <w:bookmarkEnd w:id="58"/>
      <w:r w:rsidRPr="00F805F7">
        <w:rPr>
          <w:b/>
          <w:bCs/>
          <w:i/>
          <w:kern w:val="32"/>
          <w:sz w:val="26"/>
          <w:szCs w:val="26"/>
        </w:rPr>
        <w:t>Сельское хозяйство</w:t>
      </w:r>
      <w:bookmarkEnd w:id="59"/>
      <w:bookmarkEnd w:id="60"/>
    </w:p>
    <w:bookmarkEnd w:id="61"/>
    <w:p w:rsidR="0056442F" w:rsidRPr="00F805F7" w:rsidRDefault="0056442F" w:rsidP="00F805F7">
      <w:pPr>
        <w:ind w:firstLine="709"/>
        <w:jc w:val="both"/>
        <w:rPr>
          <w:color w:val="000000"/>
          <w:sz w:val="26"/>
          <w:szCs w:val="26"/>
        </w:rPr>
      </w:pPr>
      <w:r w:rsidRPr="00F805F7">
        <w:rPr>
          <w:color w:val="000000"/>
          <w:sz w:val="26"/>
          <w:szCs w:val="26"/>
        </w:rPr>
        <w:t>Земли сельскохозяйственного назначения на территории Мошковского сельсовета  используются в неполном объеме в настоящее время.  Существенную территорию земель сельскохозяйственного назначения использует ООО «Вертуновское», которое специализируется на производстве зерна и сахарной свеклы.</w:t>
      </w:r>
    </w:p>
    <w:p w:rsidR="0056442F" w:rsidRPr="00F805F7" w:rsidRDefault="0056442F" w:rsidP="00F805F7">
      <w:pPr>
        <w:ind w:firstLine="709"/>
        <w:jc w:val="both"/>
        <w:rPr>
          <w:color w:val="000000"/>
          <w:sz w:val="26"/>
          <w:szCs w:val="26"/>
        </w:rPr>
      </w:pPr>
      <w:r w:rsidRPr="00F805F7">
        <w:rPr>
          <w:color w:val="000000"/>
          <w:sz w:val="26"/>
          <w:szCs w:val="26"/>
        </w:rPr>
        <w:t xml:space="preserve">Поголовье сельскохозяйственных животных у сельскохозяйственных предприятий отсутствует, имеется у населения в личном подворье крупнорогатого скота – 65 голов, в том числе коров – 22 головы. </w:t>
      </w:r>
    </w:p>
    <w:p w:rsidR="0056442F" w:rsidRPr="00F805F7" w:rsidRDefault="0056442F" w:rsidP="00F805F7">
      <w:pPr>
        <w:ind w:firstLine="709"/>
        <w:jc w:val="both"/>
        <w:rPr>
          <w:sz w:val="26"/>
          <w:szCs w:val="26"/>
        </w:rPr>
      </w:pPr>
      <w:r w:rsidRPr="00F805F7">
        <w:rPr>
          <w:sz w:val="26"/>
          <w:szCs w:val="26"/>
        </w:rPr>
        <w:t>Одной из форм экономической активности населения является ведение личного подсобного хозяйства, что для многих жителей является единственным источником доходов.</w:t>
      </w:r>
    </w:p>
    <w:p w:rsidR="0056442F" w:rsidRPr="00F805F7" w:rsidRDefault="0056442F" w:rsidP="00F805F7">
      <w:pPr>
        <w:autoSpaceDE w:val="0"/>
        <w:autoSpaceDN w:val="0"/>
        <w:adjustRightInd w:val="0"/>
        <w:ind w:firstLine="709"/>
        <w:jc w:val="both"/>
        <w:rPr>
          <w:sz w:val="26"/>
          <w:szCs w:val="26"/>
        </w:rPr>
      </w:pPr>
      <w:r w:rsidRPr="00F805F7">
        <w:rPr>
          <w:sz w:val="26"/>
          <w:szCs w:val="26"/>
        </w:rPr>
        <w:t>Природно-климатические условия территории Мошковского сельсовета благоприятны для развития сельского хозяйства. Природные условия и предшествующий опыт хозяйственной деятельности свидетельствует о возможной высокой эффективности сельскохозяйственного производства – животноводства и растениеводства.</w:t>
      </w:r>
    </w:p>
    <w:p w:rsidR="0056442F" w:rsidRPr="00F805F7" w:rsidRDefault="0056442F" w:rsidP="00F805F7">
      <w:pPr>
        <w:suppressAutoHyphens/>
        <w:ind w:firstLine="709"/>
        <w:jc w:val="center"/>
        <w:rPr>
          <w:i/>
          <w:sz w:val="26"/>
          <w:szCs w:val="26"/>
        </w:rPr>
      </w:pPr>
      <w:r w:rsidRPr="00F805F7">
        <w:rPr>
          <w:i/>
          <w:sz w:val="26"/>
          <w:szCs w:val="26"/>
        </w:rPr>
        <w:t>Перспектива развития в сельском хозяйстве</w:t>
      </w:r>
    </w:p>
    <w:p w:rsidR="0056442F" w:rsidRPr="00F805F7" w:rsidRDefault="0056442F" w:rsidP="00F805F7">
      <w:pPr>
        <w:suppressAutoHyphens/>
        <w:ind w:firstLine="709"/>
        <w:jc w:val="both"/>
        <w:rPr>
          <w:sz w:val="26"/>
          <w:szCs w:val="26"/>
        </w:rPr>
      </w:pPr>
      <w:r w:rsidRPr="00F805F7">
        <w:rPr>
          <w:sz w:val="26"/>
          <w:szCs w:val="26"/>
        </w:rPr>
        <w:t>Сложившаяся специализация сельского хозяйства соответствует природно-экономическим условиям поселения и сохранится на перспективу. Но земли сельскохозяйственного  назначения реализуются не в полном объеме. До 2025 года прогнозируется уменьшение поголовья скота у населения в личном подворье.</w:t>
      </w:r>
    </w:p>
    <w:p w:rsidR="0056442F" w:rsidRPr="00F805F7" w:rsidRDefault="0056442F" w:rsidP="00F805F7">
      <w:pPr>
        <w:tabs>
          <w:tab w:val="left" w:pos="600"/>
        </w:tabs>
        <w:suppressAutoHyphens/>
        <w:ind w:firstLine="709"/>
        <w:jc w:val="both"/>
        <w:rPr>
          <w:sz w:val="26"/>
          <w:szCs w:val="26"/>
        </w:rPr>
      </w:pPr>
      <w:r w:rsidRPr="00F805F7">
        <w:rPr>
          <w:sz w:val="26"/>
          <w:szCs w:val="26"/>
        </w:rPr>
        <w:t>Основной целью развития поселения является создание благоприятных условий для устойчивого развития сельского хозяйства, повышение мотивации и привлекательности труда в сельскохозяйственном производстве.</w:t>
      </w:r>
    </w:p>
    <w:p w:rsidR="0056442F" w:rsidRPr="00F805F7" w:rsidRDefault="0056442F" w:rsidP="00F805F7">
      <w:pPr>
        <w:ind w:firstLine="709"/>
        <w:rPr>
          <w:sz w:val="26"/>
          <w:szCs w:val="26"/>
        </w:rPr>
      </w:pPr>
    </w:p>
    <w:p w:rsidR="008F290F" w:rsidRPr="008F290F" w:rsidRDefault="008F290F" w:rsidP="008F290F">
      <w:pPr>
        <w:keepNext/>
        <w:ind w:firstLine="709"/>
        <w:jc w:val="center"/>
        <w:outlineLvl w:val="0"/>
        <w:rPr>
          <w:b/>
          <w:i/>
          <w:sz w:val="26"/>
          <w:szCs w:val="26"/>
        </w:rPr>
      </w:pPr>
      <w:bookmarkStart w:id="62" w:name="_Toc507598033"/>
      <w:bookmarkStart w:id="63" w:name="_Toc35270563"/>
      <w:r w:rsidRPr="008F290F">
        <w:rPr>
          <w:b/>
          <w:i/>
          <w:sz w:val="26"/>
          <w:szCs w:val="26"/>
        </w:rPr>
        <w:t>2.7.2. Промышленность</w:t>
      </w:r>
      <w:bookmarkEnd w:id="62"/>
      <w:bookmarkEnd w:id="63"/>
    </w:p>
    <w:p w:rsidR="008F290F" w:rsidRPr="008F290F" w:rsidRDefault="008F290F" w:rsidP="008F290F">
      <w:pPr>
        <w:pStyle w:val="31"/>
        <w:spacing w:after="0"/>
        <w:ind w:firstLine="709"/>
        <w:jc w:val="both"/>
        <w:rPr>
          <w:sz w:val="26"/>
          <w:szCs w:val="26"/>
        </w:rPr>
      </w:pPr>
      <w:r w:rsidRPr="008F290F">
        <w:rPr>
          <w:sz w:val="26"/>
          <w:szCs w:val="26"/>
        </w:rPr>
        <w:t>На территории Мошковского сельсовета промышленных предприятий не имеется.</w:t>
      </w:r>
    </w:p>
    <w:p w:rsidR="008F290F" w:rsidRPr="008F290F" w:rsidRDefault="008F290F" w:rsidP="008F290F">
      <w:pPr>
        <w:ind w:firstLine="709"/>
        <w:jc w:val="center"/>
        <w:outlineLvl w:val="0"/>
        <w:rPr>
          <w:b/>
          <w:sz w:val="26"/>
          <w:szCs w:val="26"/>
        </w:rPr>
      </w:pPr>
      <w:bookmarkStart w:id="64" w:name="_Toc533434681"/>
      <w:bookmarkStart w:id="65" w:name="_Toc33021544"/>
      <w:bookmarkStart w:id="66" w:name="_Toc35270564"/>
      <w:bookmarkStart w:id="67" w:name="_Toc508026189"/>
      <w:r w:rsidRPr="008F290F">
        <w:rPr>
          <w:b/>
          <w:sz w:val="26"/>
          <w:szCs w:val="26"/>
        </w:rPr>
        <w:t>2.8. Социальная инфраструктура</w:t>
      </w:r>
      <w:bookmarkEnd w:id="64"/>
      <w:bookmarkEnd w:id="65"/>
      <w:bookmarkEnd w:id="66"/>
    </w:p>
    <w:p w:rsidR="008F290F" w:rsidRPr="008F290F" w:rsidRDefault="008F290F" w:rsidP="008F290F">
      <w:pPr>
        <w:ind w:firstLine="709"/>
        <w:jc w:val="both"/>
        <w:rPr>
          <w:sz w:val="26"/>
          <w:szCs w:val="26"/>
        </w:rPr>
      </w:pPr>
      <w:bookmarkStart w:id="68" w:name="_Toc508026190"/>
      <w:bookmarkEnd w:id="67"/>
      <w:r w:rsidRPr="008F290F">
        <w:rPr>
          <w:sz w:val="26"/>
          <w:szCs w:val="26"/>
        </w:rPr>
        <w:t>На территории Мошковского сельсовета утверждена Программа по «Комплексному развитию социальной инфраструктуры на территории Мошковского сельсовета Бековского района Пензенской области на 2016-2026 годы».</w:t>
      </w:r>
    </w:p>
    <w:p w:rsidR="008F290F" w:rsidRPr="008F290F" w:rsidRDefault="008F290F" w:rsidP="008F290F">
      <w:pPr>
        <w:ind w:firstLine="709"/>
        <w:jc w:val="both"/>
        <w:rPr>
          <w:sz w:val="26"/>
          <w:szCs w:val="26"/>
        </w:rPr>
      </w:pPr>
      <w:r w:rsidRPr="008F290F">
        <w:rPr>
          <w:sz w:val="26"/>
          <w:szCs w:val="26"/>
        </w:rPr>
        <w:t>Цель программы - достижение расчетного уровня обеспеченности населения муниципального образования Мошковского сельсовета услугами в области культуры, образования и физической культуры.</w:t>
      </w:r>
    </w:p>
    <w:bookmarkEnd w:id="68"/>
    <w:p w:rsidR="008F290F" w:rsidRPr="008F290F" w:rsidRDefault="008F290F" w:rsidP="008F290F">
      <w:pPr>
        <w:tabs>
          <w:tab w:val="left" w:pos="540"/>
        </w:tabs>
        <w:ind w:firstLine="709"/>
        <w:jc w:val="both"/>
        <w:rPr>
          <w:sz w:val="26"/>
          <w:szCs w:val="26"/>
        </w:rPr>
      </w:pPr>
      <w:r w:rsidRPr="008F290F">
        <w:rPr>
          <w:sz w:val="26"/>
          <w:szCs w:val="26"/>
        </w:rPr>
        <w:lastRenderedPageBreak/>
        <w:t>Важными показателями качества жизни населения является наличие и разнообразие объектов обслуживания, их пространственная, социальная и экономическая доступность.</w:t>
      </w:r>
    </w:p>
    <w:p w:rsidR="008F290F" w:rsidRPr="008F290F" w:rsidRDefault="008F290F" w:rsidP="008F290F">
      <w:pPr>
        <w:widowControl w:val="0"/>
        <w:shd w:val="clear" w:color="auto" w:fill="FFFFFF"/>
        <w:autoSpaceDE w:val="0"/>
        <w:autoSpaceDN w:val="0"/>
        <w:adjustRightInd w:val="0"/>
        <w:ind w:firstLine="709"/>
        <w:jc w:val="both"/>
        <w:rPr>
          <w:sz w:val="26"/>
          <w:szCs w:val="26"/>
        </w:rPr>
      </w:pPr>
      <w:r w:rsidRPr="008F290F">
        <w:rPr>
          <w:sz w:val="26"/>
          <w:szCs w:val="26"/>
        </w:rPr>
        <w:t>Цель политики в сфере обслуживания состоит в повышении уровня доступности объектов физической культуры, массового спорта и культуры для всех категорий граждан вне зависимости от местожительства, социального статуса, имущественного положения и состояния здоровья, а также увеличении доли объектов культурного наследия, находящихся в удовлетворительном состоянии, в общем количестве объектов культурного наследия регионального и местного значения.</w:t>
      </w:r>
    </w:p>
    <w:p w:rsidR="008F290F" w:rsidRPr="008F290F" w:rsidRDefault="008F290F" w:rsidP="008F290F">
      <w:pPr>
        <w:ind w:firstLine="709"/>
        <w:jc w:val="both"/>
        <w:rPr>
          <w:sz w:val="26"/>
          <w:szCs w:val="26"/>
        </w:rPr>
      </w:pPr>
      <w:r w:rsidRPr="008F290F">
        <w:rPr>
          <w:sz w:val="26"/>
          <w:szCs w:val="26"/>
        </w:rPr>
        <w:t xml:space="preserve">К учреждениям и предприятиям социальной инфраструктуры относятся учреждения образования, здравоохранения, социального обеспечения, спортивные и </w:t>
      </w:r>
      <w:proofErr w:type="spellStart"/>
      <w:r w:rsidRPr="008F290F">
        <w:rPr>
          <w:sz w:val="26"/>
          <w:szCs w:val="26"/>
        </w:rPr>
        <w:t>физкультурно</w:t>
      </w:r>
      <w:proofErr w:type="spellEnd"/>
      <w:r w:rsidRPr="008F290F">
        <w:rPr>
          <w:sz w:val="26"/>
          <w:szCs w:val="26"/>
        </w:rPr>
        <w:t xml:space="preserve"> - оздоровительные учреждения, учреждения культуры и искусства, предприятия торговли, общественного питания и бытового обслуживания, организации и учреждения управления, кредитно-финансовые учреждения и предприятия связи, административные организации и другие учреждения и предприятия обслуживания.</w:t>
      </w:r>
    </w:p>
    <w:p w:rsidR="008F290F" w:rsidRPr="008F290F" w:rsidRDefault="008F290F" w:rsidP="008F29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r w:rsidRPr="008F290F">
        <w:rPr>
          <w:sz w:val="26"/>
          <w:szCs w:val="26"/>
        </w:rPr>
        <w:t>В сельских поселениях, как правило, формируется единый общественный центр, дополняемый объектами повседневного пользования в жилой застройке сельских населенных пунктов.</w:t>
      </w:r>
    </w:p>
    <w:p w:rsidR="008F290F" w:rsidRPr="008F290F" w:rsidRDefault="008F290F" w:rsidP="008F290F">
      <w:pPr>
        <w:ind w:firstLine="709"/>
        <w:jc w:val="both"/>
        <w:rPr>
          <w:sz w:val="26"/>
          <w:szCs w:val="26"/>
        </w:rPr>
      </w:pPr>
      <w:r w:rsidRPr="008F290F">
        <w:rPr>
          <w:sz w:val="26"/>
          <w:szCs w:val="26"/>
        </w:rPr>
        <w:t>В сельской местности предусматривается подразделение учреждений и предприятий обслуживания на объекты первой необходимости в каждом населенном пункте, начиная с 50 жителей, и базовые объекты более высокого уровня на группу населенных мест, размещаемые в центре местного самоуправления.</w:t>
      </w:r>
    </w:p>
    <w:p w:rsidR="008F290F" w:rsidRPr="008F290F" w:rsidRDefault="008F290F" w:rsidP="008F290F">
      <w:pPr>
        <w:suppressAutoHyphens/>
        <w:ind w:firstLine="709"/>
        <w:jc w:val="both"/>
        <w:rPr>
          <w:sz w:val="26"/>
          <w:szCs w:val="26"/>
        </w:rPr>
      </w:pPr>
      <w:r w:rsidRPr="008F290F">
        <w:rPr>
          <w:sz w:val="26"/>
          <w:szCs w:val="26"/>
        </w:rPr>
        <w:t>Емкость учреждений повседневного спроса целесообразно рассчитывать исходя из численности населения основных центров расселения и тяготеющих к ним населенных пунктов.</w:t>
      </w:r>
    </w:p>
    <w:p w:rsidR="008F290F" w:rsidRPr="008F290F" w:rsidRDefault="008F290F" w:rsidP="008F290F">
      <w:pPr>
        <w:tabs>
          <w:tab w:val="left" w:pos="567"/>
        </w:tabs>
        <w:suppressAutoHyphens/>
        <w:ind w:firstLine="709"/>
        <w:jc w:val="both"/>
        <w:rPr>
          <w:sz w:val="26"/>
          <w:szCs w:val="26"/>
        </w:rPr>
      </w:pPr>
      <w:r w:rsidRPr="008F290F">
        <w:rPr>
          <w:sz w:val="26"/>
          <w:szCs w:val="26"/>
        </w:rPr>
        <w:t>Наличие и доступность до этих объектов для населения, разнообразие и уровень оказываемых услуг определяют развитость и реальную зрелость социального пространства поселения и социальных связей с центром районного обслуживания. И именно на этом уровне нивелируется разница в условиях проживания населения в населенных пунктах различного типологического ряда.</w:t>
      </w:r>
    </w:p>
    <w:p w:rsidR="008F290F" w:rsidRPr="008F290F" w:rsidRDefault="008F290F" w:rsidP="008F290F">
      <w:pPr>
        <w:tabs>
          <w:tab w:val="left" w:pos="540"/>
        </w:tabs>
        <w:ind w:firstLine="709"/>
        <w:jc w:val="both"/>
        <w:rPr>
          <w:sz w:val="26"/>
          <w:szCs w:val="26"/>
        </w:rPr>
      </w:pPr>
      <w:r w:rsidRPr="008F290F">
        <w:rPr>
          <w:sz w:val="26"/>
          <w:szCs w:val="26"/>
        </w:rPr>
        <w:t xml:space="preserve">Жители населенного пункта с. Гранки пользуются преимущественно объектами социальной инфраструктуры, расположенными в с. Мошки и в </w:t>
      </w:r>
      <w:proofErr w:type="spellStart"/>
      <w:r w:rsidRPr="008F290F">
        <w:rPr>
          <w:sz w:val="26"/>
          <w:szCs w:val="26"/>
        </w:rPr>
        <w:t>р.п</w:t>
      </w:r>
      <w:proofErr w:type="spellEnd"/>
      <w:r w:rsidRPr="008F290F">
        <w:rPr>
          <w:sz w:val="26"/>
          <w:szCs w:val="26"/>
        </w:rPr>
        <w:t>. Беково.</w:t>
      </w:r>
    </w:p>
    <w:p w:rsidR="008F290F" w:rsidRPr="008F290F" w:rsidRDefault="008F290F" w:rsidP="008F290F">
      <w:pPr>
        <w:tabs>
          <w:tab w:val="left" w:pos="540"/>
        </w:tabs>
        <w:ind w:firstLine="709"/>
        <w:jc w:val="both"/>
        <w:rPr>
          <w:sz w:val="26"/>
          <w:szCs w:val="26"/>
        </w:rPr>
      </w:pPr>
      <w:r w:rsidRPr="008F290F">
        <w:rPr>
          <w:sz w:val="26"/>
          <w:szCs w:val="26"/>
        </w:rPr>
        <w:t>Расчет объектов социальной инфраструктуры должен производиться на основе федеральных, региональных и местных (муниципальных) нормативов, в соответствии с законодательством РФ и с учетом целевых программ различного уровня.</w:t>
      </w:r>
    </w:p>
    <w:p w:rsidR="008F290F" w:rsidRPr="008F290F" w:rsidRDefault="008F290F" w:rsidP="008F290F">
      <w:pPr>
        <w:suppressAutoHyphens/>
        <w:ind w:firstLine="709"/>
        <w:jc w:val="both"/>
        <w:rPr>
          <w:sz w:val="26"/>
          <w:szCs w:val="26"/>
        </w:rPr>
      </w:pPr>
      <w:r w:rsidRPr="008F290F">
        <w:rPr>
          <w:sz w:val="26"/>
          <w:szCs w:val="26"/>
        </w:rPr>
        <w:t>При расчете нового культурно-бытового строительства учитывалось современное состояние и вместимость, возможность сохранения и перспективного использования уже существующих зданий и сооружений.</w:t>
      </w:r>
    </w:p>
    <w:p w:rsidR="008F290F" w:rsidRPr="008F290F" w:rsidRDefault="008F290F" w:rsidP="008F290F">
      <w:pPr>
        <w:tabs>
          <w:tab w:val="left" w:pos="4157"/>
          <w:tab w:val="center" w:pos="4947"/>
        </w:tabs>
        <w:suppressAutoHyphens/>
        <w:ind w:firstLine="709"/>
        <w:jc w:val="center"/>
        <w:rPr>
          <w:b/>
          <w:i/>
          <w:sz w:val="26"/>
          <w:szCs w:val="26"/>
        </w:rPr>
      </w:pPr>
      <w:r w:rsidRPr="008F290F">
        <w:rPr>
          <w:b/>
          <w:i/>
          <w:sz w:val="26"/>
          <w:szCs w:val="26"/>
        </w:rPr>
        <w:t>Образование</w:t>
      </w:r>
    </w:p>
    <w:p w:rsidR="008F290F" w:rsidRPr="008F290F" w:rsidRDefault="008F290F" w:rsidP="008F290F">
      <w:pPr>
        <w:suppressAutoHyphens/>
        <w:ind w:firstLine="709"/>
        <w:jc w:val="both"/>
        <w:rPr>
          <w:sz w:val="26"/>
          <w:szCs w:val="26"/>
          <w:lang w:eastAsia="ar-SA"/>
        </w:rPr>
      </w:pPr>
      <w:r w:rsidRPr="008F290F">
        <w:rPr>
          <w:sz w:val="26"/>
          <w:szCs w:val="26"/>
          <w:lang w:eastAsia="ar-SA"/>
        </w:rPr>
        <w:t xml:space="preserve">Система образования выполняет важнейшую социально-экономическую функцию и является одним из определяющих факторов развития муниципального образования Мошковского сельсовета. В образовательной системе муниципального образования функционирует одно образовательное учреждение: Филиал МБОУ </w:t>
      </w:r>
      <w:r w:rsidRPr="008F290F">
        <w:rPr>
          <w:sz w:val="26"/>
          <w:szCs w:val="26"/>
          <w:lang w:eastAsia="ar-SA"/>
        </w:rPr>
        <w:lastRenderedPageBreak/>
        <w:t>СОШ № 2 р. п. Беково  «Основная школа с. Мошки Бековского района Пензенской области»  рассчитана на 150 учащихся.</w:t>
      </w:r>
    </w:p>
    <w:p w:rsidR="008F290F" w:rsidRPr="008F290F" w:rsidRDefault="008F290F" w:rsidP="008F290F">
      <w:pPr>
        <w:suppressAutoHyphens/>
        <w:ind w:firstLine="709"/>
        <w:jc w:val="center"/>
        <w:rPr>
          <w:bCs/>
          <w:sz w:val="26"/>
          <w:szCs w:val="26"/>
        </w:rPr>
      </w:pPr>
      <w:r w:rsidRPr="008F290F">
        <w:rPr>
          <w:rFonts w:eastAsia="Calibri"/>
          <w:b/>
          <w:sz w:val="26"/>
          <w:szCs w:val="26"/>
          <w:lang w:eastAsia="en-US"/>
        </w:rPr>
        <w:t>Характеристики объектов системы образования и воспитания</w:t>
      </w:r>
    </w:p>
    <w:tbl>
      <w:tblPr>
        <w:tblW w:w="507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70"/>
        <w:gridCol w:w="799"/>
        <w:gridCol w:w="1087"/>
        <w:gridCol w:w="1355"/>
        <w:gridCol w:w="1247"/>
        <w:gridCol w:w="968"/>
        <w:gridCol w:w="1177"/>
        <w:gridCol w:w="1285"/>
      </w:tblGrid>
      <w:tr w:rsidR="008F290F" w:rsidRPr="00345F2F" w:rsidTr="00227605">
        <w:tc>
          <w:tcPr>
            <w:tcW w:w="828"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Наличие и адресная принадлежность объекта социальной инфраструктуры</w:t>
            </w:r>
          </w:p>
        </w:tc>
        <w:tc>
          <w:tcPr>
            <w:tcW w:w="421"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Год</w:t>
            </w:r>
          </w:p>
          <w:p w:rsidR="008F290F" w:rsidRPr="00227605" w:rsidRDefault="008F290F" w:rsidP="00CC3AFB">
            <w:pPr>
              <w:widowControl w:val="0"/>
              <w:jc w:val="center"/>
              <w:rPr>
                <w:rFonts w:eastAsia="Calibri"/>
                <w:lang w:eastAsia="en-US"/>
              </w:rPr>
            </w:pPr>
            <w:r w:rsidRPr="00227605">
              <w:rPr>
                <w:rFonts w:eastAsia="Calibri"/>
                <w:lang w:eastAsia="en-US"/>
              </w:rPr>
              <w:t>постройки</w:t>
            </w:r>
          </w:p>
        </w:tc>
        <w:tc>
          <w:tcPr>
            <w:tcW w:w="573"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 износа /</w:t>
            </w:r>
          </w:p>
          <w:p w:rsidR="008F290F" w:rsidRPr="00227605" w:rsidRDefault="008F290F" w:rsidP="00CC3AFB">
            <w:pPr>
              <w:widowControl w:val="0"/>
              <w:jc w:val="center"/>
              <w:rPr>
                <w:rFonts w:eastAsia="Calibri"/>
                <w:lang w:eastAsia="en-US"/>
              </w:rPr>
            </w:pPr>
            <w:r w:rsidRPr="00227605">
              <w:rPr>
                <w:rFonts w:eastAsia="Calibri"/>
                <w:lang w:eastAsia="en-US"/>
              </w:rPr>
              <w:t>количество произведенных</w:t>
            </w:r>
          </w:p>
          <w:p w:rsidR="008F290F" w:rsidRPr="00227605" w:rsidRDefault="008F290F" w:rsidP="00CC3AFB">
            <w:pPr>
              <w:widowControl w:val="0"/>
              <w:jc w:val="center"/>
              <w:rPr>
                <w:rFonts w:eastAsia="Calibri"/>
                <w:lang w:eastAsia="en-US"/>
              </w:rPr>
            </w:pPr>
            <w:r w:rsidRPr="00227605">
              <w:rPr>
                <w:rFonts w:eastAsia="Calibri"/>
                <w:lang w:eastAsia="en-US"/>
              </w:rPr>
              <w:t>капитальных ремонтов</w:t>
            </w:r>
          </w:p>
        </w:tc>
        <w:tc>
          <w:tcPr>
            <w:tcW w:w="714"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Наличие подключения к</w:t>
            </w:r>
          </w:p>
          <w:p w:rsidR="008F290F" w:rsidRPr="00227605" w:rsidRDefault="008F290F" w:rsidP="00CC3AFB">
            <w:pPr>
              <w:widowControl w:val="0"/>
              <w:jc w:val="center"/>
              <w:rPr>
                <w:rFonts w:eastAsia="Calibri"/>
                <w:lang w:eastAsia="en-US"/>
              </w:rPr>
            </w:pPr>
            <w:r w:rsidRPr="00227605">
              <w:rPr>
                <w:rFonts w:eastAsia="Calibri"/>
                <w:lang w:eastAsia="en-US"/>
              </w:rPr>
              <w:t>инженерно-коммунальному обеспечению</w:t>
            </w:r>
          </w:p>
        </w:tc>
        <w:tc>
          <w:tcPr>
            <w:tcW w:w="657"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Наличия оборудования</w:t>
            </w:r>
          </w:p>
          <w:p w:rsidR="008F290F" w:rsidRPr="00227605" w:rsidRDefault="008F290F" w:rsidP="00CC3AFB">
            <w:pPr>
              <w:widowControl w:val="0"/>
              <w:jc w:val="center"/>
              <w:rPr>
                <w:rFonts w:eastAsia="Calibri"/>
                <w:lang w:eastAsia="en-US"/>
              </w:rPr>
            </w:pPr>
            <w:r w:rsidRPr="00227605">
              <w:rPr>
                <w:rFonts w:eastAsia="Calibri"/>
                <w:lang w:eastAsia="en-US"/>
              </w:rPr>
              <w:t>обеспечивающего безопасность, в том числе пожарную.</w:t>
            </w:r>
          </w:p>
        </w:tc>
        <w:tc>
          <w:tcPr>
            <w:tcW w:w="510"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Проектная / фактическая</w:t>
            </w:r>
          </w:p>
          <w:p w:rsidR="008F290F" w:rsidRPr="00227605" w:rsidRDefault="008F290F" w:rsidP="00CC3AFB">
            <w:pPr>
              <w:widowControl w:val="0"/>
              <w:jc w:val="center"/>
              <w:rPr>
                <w:rFonts w:eastAsia="Calibri"/>
                <w:lang w:eastAsia="en-US"/>
              </w:rPr>
            </w:pPr>
            <w:r w:rsidRPr="00227605">
              <w:rPr>
                <w:rFonts w:eastAsia="Calibri"/>
                <w:lang w:eastAsia="en-US"/>
              </w:rPr>
              <w:t>мощность, количество учеников</w:t>
            </w:r>
          </w:p>
        </w:tc>
        <w:tc>
          <w:tcPr>
            <w:tcW w:w="620"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Численность обслуживающего персонала (количество работников)</w:t>
            </w:r>
          </w:p>
        </w:tc>
        <w:tc>
          <w:tcPr>
            <w:tcW w:w="677"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Примечания (современное состояние, основные проблемы, первоочередные мероприятия и сроки реализации).</w:t>
            </w:r>
          </w:p>
        </w:tc>
      </w:tr>
      <w:tr w:rsidR="008F290F" w:rsidRPr="001A5120" w:rsidTr="00227605">
        <w:tc>
          <w:tcPr>
            <w:tcW w:w="828" w:type="pct"/>
            <w:shd w:val="clear" w:color="auto" w:fill="auto"/>
            <w:vAlign w:val="center"/>
          </w:tcPr>
          <w:p w:rsidR="008F290F" w:rsidRPr="00227605" w:rsidRDefault="008F290F" w:rsidP="00CC3AFB">
            <w:pPr>
              <w:widowControl w:val="0"/>
              <w:ind w:left="142"/>
              <w:rPr>
                <w:rFonts w:eastAsia="Calibri"/>
                <w:lang w:eastAsia="en-US"/>
              </w:rPr>
            </w:pPr>
            <w:r w:rsidRPr="00227605">
              <w:rPr>
                <w:rFonts w:eastAsia="Calibri"/>
                <w:lang w:eastAsia="en-US"/>
              </w:rPr>
              <w:t xml:space="preserve">Филиал МБОУ СОШ № 2 </w:t>
            </w:r>
            <w:proofErr w:type="spellStart"/>
            <w:r w:rsidRPr="00227605">
              <w:rPr>
                <w:rFonts w:eastAsia="Calibri"/>
                <w:lang w:eastAsia="en-US"/>
              </w:rPr>
              <w:t>р.п</w:t>
            </w:r>
            <w:proofErr w:type="spellEnd"/>
            <w:r w:rsidRPr="00227605">
              <w:rPr>
                <w:rFonts w:eastAsia="Calibri"/>
                <w:lang w:eastAsia="en-US"/>
              </w:rPr>
              <w:t>. Беково (Основная общеобразовательная школа с. Мошки</w:t>
            </w:r>
          </w:p>
        </w:tc>
        <w:tc>
          <w:tcPr>
            <w:tcW w:w="421" w:type="pct"/>
            <w:shd w:val="clear" w:color="auto" w:fill="auto"/>
          </w:tcPr>
          <w:p w:rsidR="008F290F" w:rsidRPr="00227605" w:rsidRDefault="008F290F" w:rsidP="00CC3AFB">
            <w:pPr>
              <w:widowControl w:val="0"/>
              <w:jc w:val="center"/>
              <w:rPr>
                <w:rFonts w:eastAsia="Calibri"/>
                <w:lang w:eastAsia="en-US"/>
              </w:rPr>
            </w:pPr>
            <w:r w:rsidRPr="00227605">
              <w:rPr>
                <w:rFonts w:eastAsia="Calibri"/>
                <w:lang w:eastAsia="en-US"/>
              </w:rPr>
              <w:t>1959</w:t>
            </w:r>
          </w:p>
        </w:tc>
        <w:tc>
          <w:tcPr>
            <w:tcW w:w="573" w:type="pct"/>
            <w:shd w:val="clear" w:color="auto" w:fill="auto"/>
          </w:tcPr>
          <w:p w:rsidR="008F290F" w:rsidRPr="00227605" w:rsidRDefault="008F290F" w:rsidP="00CC3AFB">
            <w:pPr>
              <w:widowControl w:val="0"/>
              <w:jc w:val="center"/>
              <w:rPr>
                <w:rFonts w:eastAsia="Calibri"/>
                <w:lang w:eastAsia="en-US"/>
              </w:rPr>
            </w:pPr>
            <w:r w:rsidRPr="00227605">
              <w:rPr>
                <w:rFonts w:eastAsia="Calibri"/>
                <w:lang w:eastAsia="en-US"/>
              </w:rPr>
              <w:t>–</w:t>
            </w:r>
          </w:p>
        </w:tc>
        <w:tc>
          <w:tcPr>
            <w:tcW w:w="714" w:type="pct"/>
            <w:shd w:val="clear" w:color="auto" w:fill="auto"/>
          </w:tcPr>
          <w:p w:rsidR="008F290F" w:rsidRPr="00227605" w:rsidRDefault="008F290F" w:rsidP="00CC3AFB">
            <w:pPr>
              <w:widowControl w:val="0"/>
              <w:rPr>
                <w:rFonts w:eastAsia="Calibri"/>
                <w:lang w:eastAsia="en-US"/>
              </w:rPr>
            </w:pPr>
            <w:r w:rsidRPr="00227605">
              <w:rPr>
                <w:rFonts w:eastAsia="Calibri"/>
                <w:lang w:eastAsia="en-US"/>
              </w:rPr>
              <w:t>Электричество,</w:t>
            </w:r>
          </w:p>
          <w:p w:rsidR="008F290F" w:rsidRPr="00227605" w:rsidRDefault="008F290F" w:rsidP="00CC3AFB">
            <w:pPr>
              <w:widowControl w:val="0"/>
              <w:rPr>
                <w:rFonts w:eastAsia="Calibri"/>
                <w:lang w:eastAsia="en-US"/>
              </w:rPr>
            </w:pPr>
            <w:r w:rsidRPr="00227605">
              <w:rPr>
                <w:rFonts w:eastAsia="Calibri"/>
                <w:lang w:eastAsia="en-US"/>
              </w:rPr>
              <w:t xml:space="preserve">газ, </w:t>
            </w:r>
            <w:proofErr w:type="spellStart"/>
            <w:r w:rsidRPr="00227605">
              <w:rPr>
                <w:rFonts w:eastAsia="Calibri"/>
                <w:lang w:eastAsia="en-US"/>
              </w:rPr>
              <w:t>теплоснабжение,водоснабжение</w:t>
            </w:r>
            <w:proofErr w:type="spellEnd"/>
          </w:p>
        </w:tc>
        <w:tc>
          <w:tcPr>
            <w:tcW w:w="657" w:type="pct"/>
            <w:shd w:val="clear" w:color="auto" w:fill="auto"/>
          </w:tcPr>
          <w:p w:rsidR="008F290F" w:rsidRPr="00227605" w:rsidRDefault="008F290F" w:rsidP="00CC3AFB">
            <w:pPr>
              <w:widowControl w:val="0"/>
              <w:rPr>
                <w:rFonts w:eastAsia="Calibri"/>
                <w:lang w:eastAsia="en-US"/>
              </w:rPr>
            </w:pPr>
            <w:r w:rsidRPr="00227605">
              <w:rPr>
                <w:rFonts w:eastAsia="Calibri"/>
                <w:lang w:eastAsia="en-US"/>
              </w:rPr>
              <w:t>Видеокамеры,</w:t>
            </w:r>
          </w:p>
          <w:p w:rsidR="008F290F" w:rsidRPr="00227605" w:rsidRDefault="008F290F" w:rsidP="00CC3AFB">
            <w:pPr>
              <w:widowControl w:val="0"/>
              <w:rPr>
                <w:rFonts w:eastAsia="Calibri"/>
                <w:lang w:eastAsia="en-US"/>
              </w:rPr>
            </w:pPr>
            <w:r w:rsidRPr="00227605">
              <w:rPr>
                <w:rFonts w:eastAsia="Calibri"/>
                <w:lang w:eastAsia="en-US"/>
              </w:rPr>
              <w:t>Пожарная сигнализация, огнетушители, пожарный шит</w:t>
            </w:r>
          </w:p>
        </w:tc>
        <w:tc>
          <w:tcPr>
            <w:tcW w:w="510" w:type="pct"/>
            <w:shd w:val="clear" w:color="auto" w:fill="auto"/>
          </w:tcPr>
          <w:p w:rsidR="008F290F" w:rsidRPr="00227605" w:rsidRDefault="008F290F" w:rsidP="00CC3AFB">
            <w:pPr>
              <w:widowControl w:val="0"/>
              <w:jc w:val="center"/>
              <w:rPr>
                <w:rFonts w:eastAsia="Calibri"/>
                <w:lang w:eastAsia="en-US"/>
              </w:rPr>
            </w:pPr>
            <w:r w:rsidRPr="00227605">
              <w:rPr>
                <w:rFonts w:eastAsia="Calibri"/>
                <w:lang w:eastAsia="en-US"/>
              </w:rPr>
              <w:t>150/33</w:t>
            </w:r>
          </w:p>
        </w:tc>
        <w:tc>
          <w:tcPr>
            <w:tcW w:w="620" w:type="pct"/>
            <w:shd w:val="clear" w:color="auto" w:fill="auto"/>
          </w:tcPr>
          <w:p w:rsidR="008F290F" w:rsidRPr="00227605" w:rsidRDefault="008F290F" w:rsidP="00CC3AFB">
            <w:pPr>
              <w:widowControl w:val="0"/>
              <w:jc w:val="center"/>
              <w:rPr>
                <w:rFonts w:eastAsia="Calibri"/>
                <w:lang w:eastAsia="en-US"/>
              </w:rPr>
            </w:pPr>
            <w:r w:rsidRPr="00227605">
              <w:rPr>
                <w:rFonts w:eastAsia="Calibri"/>
                <w:lang w:eastAsia="en-US"/>
              </w:rPr>
              <w:t>13</w:t>
            </w:r>
          </w:p>
        </w:tc>
        <w:tc>
          <w:tcPr>
            <w:tcW w:w="677" w:type="pct"/>
            <w:shd w:val="clear" w:color="auto" w:fill="auto"/>
          </w:tcPr>
          <w:p w:rsidR="008F290F" w:rsidRPr="00227605" w:rsidRDefault="008F290F" w:rsidP="00CC3AFB">
            <w:pPr>
              <w:widowControl w:val="0"/>
              <w:jc w:val="center"/>
              <w:rPr>
                <w:rFonts w:eastAsia="Calibri"/>
                <w:b/>
                <w:lang w:eastAsia="en-US"/>
              </w:rPr>
            </w:pPr>
            <w:r w:rsidRPr="00227605">
              <w:rPr>
                <w:rFonts w:eastAsia="Calibri"/>
                <w:lang w:eastAsia="en-US"/>
              </w:rPr>
              <w:t>состояние удовлетворительное</w:t>
            </w:r>
          </w:p>
        </w:tc>
      </w:tr>
    </w:tbl>
    <w:p w:rsidR="008F290F" w:rsidRPr="00CC220E" w:rsidRDefault="008F290F" w:rsidP="008F290F">
      <w:pPr>
        <w:suppressAutoHyphens/>
        <w:spacing w:line="360" w:lineRule="auto"/>
        <w:ind w:firstLine="540"/>
        <w:jc w:val="both"/>
        <w:rPr>
          <w:i/>
        </w:rPr>
      </w:pPr>
    </w:p>
    <w:p w:rsidR="008F290F" w:rsidRPr="00227605" w:rsidRDefault="008F290F" w:rsidP="00227605">
      <w:pPr>
        <w:tabs>
          <w:tab w:val="left" w:pos="540"/>
        </w:tabs>
        <w:ind w:firstLine="539"/>
        <w:jc w:val="both"/>
        <w:rPr>
          <w:sz w:val="26"/>
          <w:szCs w:val="26"/>
        </w:rPr>
      </w:pPr>
      <w:r w:rsidRPr="00227605">
        <w:rPr>
          <w:sz w:val="26"/>
          <w:szCs w:val="26"/>
        </w:rPr>
        <w:t>Количество обучающихся в школе Мошковского сельсовета составило 33 человека, а проектное количество мест составляет 150. Использование проектной мощности школ составляет 22%.</w:t>
      </w:r>
    </w:p>
    <w:p w:rsidR="008F290F" w:rsidRPr="00227605" w:rsidRDefault="008F290F" w:rsidP="00227605">
      <w:pPr>
        <w:ind w:firstLine="539"/>
        <w:jc w:val="both"/>
        <w:rPr>
          <w:sz w:val="26"/>
          <w:szCs w:val="26"/>
        </w:rPr>
      </w:pPr>
      <w:r w:rsidRPr="00227605">
        <w:rPr>
          <w:sz w:val="26"/>
          <w:szCs w:val="26"/>
        </w:rPr>
        <w:t>Потребность в общеобразовательных школах и в детских дошкольных учреждениях в настоящее время удовлетворяется полностью.</w:t>
      </w:r>
    </w:p>
    <w:p w:rsidR="008F290F" w:rsidRPr="00227605" w:rsidRDefault="008F290F" w:rsidP="00227605">
      <w:pPr>
        <w:suppressAutoHyphens/>
        <w:ind w:firstLine="539"/>
        <w:jc w:val="both"/>
        <w:rPr>
          <w:sz w:val="26"/>
          <w:szCs w:val="26"/>
          <w:lang w:eastAsia="ar-SA"/>
        </w:rPr>
      </w:pPr>
      <w:r w:rsidRPr="00227605">
        <w:rPr>
          <w:sz w:val="26"/>
          <w:szCs w:val="26"/>
          <w:lang w:eastAsia="ar-SA"/>
        </w:rPr>
        <w:t xml:space="preserve">Школа   включает здание школы, столовую, объектовую котельную. </w:t>
      </w:r>
    </w:p>
    <w:p w:rsidR="008F290F" w:rsidRPr="00227605" w:rsidRDefault="008F290F" w:rsidP="00227605">
      <w:pPr>
        <w:suppressAutoHyphens/>
        <w:ind w:firstLine="539"/>
        <w:jc w:val="both"/>
        <w:rPr>
          <w:sz w:val="26"/>
          <w:szCs w:val="26"/>
          <w:lang w:eastAsia="ar-SA"/>
        </w:rPr>
      </w:pPr>
      <w:r w:rsidRPr="00227605">
        <w:rPr>
          <w:sz w:val="26"/>
          <w:szCs w:val="26"/>
          <w:lang w:eastAsia="ar-SA"/>
        </w:rPr>
        <w:t xml:space="preserve">Учебные кабинеты оборудованы необходимыми учебными пособиями. Столовая имеет оборудование необходимое для приготовления и приема пищи. </w:t>
      </w:r>
    </w:p>
    <w:p w:rsidR="008F290F" w:rsidRPr="00227605" w:rsidRDefault="008F290F" w:rsidP="00227605">
      <w:pPr>
        <w:suppressAutoHyphens/>
        <w:ind w:firstLine="539"/>
        <w:jc w:val="both"/>
        <w:rPr>
          <w:sz w:val="26"/>
          <w:szCs w:val="26"/>
          <w:lang w:eastAsia="ar-SA"/>
        </w:rPr>
      </w:pPr>
      <w:r w:rsidRPr="00227605">
        <w:rPr>
          <w:sz w:val="26"/>
          <w:szCs w:val="26"/>
          <w:lang w:eastAsia="ar-SA"/>
        </w:rPr>
        <w:t xml:space="preserve"> Объекты образования имеют системы водоснабжения, электроснабжения. Теплоснабжение обеспечивается объектовыми котельными, работающими на газовом топливе. </w:t>
      </w:r>
    </w:p>
    <w:p w:rsidR="008F290F" w:rsidRPr="00227605" w:rsidRDefault="008F290F" w:rsidP="00227605">
      <w:pPr>
        <w:suppressAutoHyphens/>
        <w:ind w:firstLine="539"/>
        <w:jc w:val="both"/>
        <w:rPr>
          <w:sz w:val="26"/>
          <w:szCs w:val="26"/>
          <w:lang w:eastAsia="ar-SA"/>
        </w:rPr>
      </w:pPr>
      <w:r w:rsidRPr="00227605">
        <w:rPr>
          <w:sz w:val="26"/>
          <w:szCs w:val="26"/>
          <w:lang w:eastAsia="ar-SA"/>
        </w:rPr>
        <w:t>Программой по «Комплексному развитию социальной инфраструктуры на территории Мошковского сельсовета Бековского района Пензенской области на 2016-2026 годы» запланированы работы по реконструкции здания Филиала МБОУ СОШ № 2 р. п. Беково «Основная школа с. Мошки Бековского района Пензенской области» на 2022-2026 гг. Источниками финансирования Программы являются средства районного бюджета муниципального образования.</w:t>
      </w:r>
    </w:p>
    <w:p w:rsidR="008F290F" w:rsidRPr="00227605" w:rsidRDefault="008F290F" w:rsidP="00227605">
      <w:pPr>
        <w:tabs>
          <w:tab w:val="left" w:pos="540"/>
        </w:tabs>
        <w:ind w:firstLine="539"/>
        <w:jc w:val="both"/>
        <w:rPr>
          <w:sz w:val="26"/>
          <w:szCs w:val="26"/>
        </w:rPr>
      </w:pPr>
      <w:r w:rsidRPr="00227605">
        <w:rPr>
          <w:sz w:val="26"/>
          <w:szCs w:val="26"/>
        </w:rPr>
        <w:t>Основные изменения в системе образования Мошковского сельсовета будут связаны со структурной перестройкой в системе уже существующих учреждений, улучшением качества обучения, развитием системы переподготовки кадров.</w:t>
      </w:r>
    </w:p>
    <w:p w:rsidR="008F290F" w:rsidRPr="00227605" w:rsidRDefault="008F290F" w:rsidP="00227605">
      <w:pPr>
        <w:tabs>
          <w:tab w:val="left" w:pos="3870"/>
          <w:tab w:val="center" w:pos="4947"/>
        </w:tabs>
        <w:suppressAutoHyphens/>
        <w:ind w:firstLine="539"/>
        <w:jc w:val="center"/>
        <w:rPr>
          <w:b/>
          <w:i/>
          <w:sz w:val="26"/>
          <w:szCs w:val="26"/>
        </w:rPr>
      </w:pPr>
      <w:r w:rsidRPr="00227605">
        <w:rPr>
          <w:b/>
          <w:i/>
          <w:sz w:val="26"/>
          <w:szCs w:val="26"/>
        </w:rPr>
        <w:t>Здравоохранение</w:t>
      </w:r>
    </w:p>
    <w:p w:rsidR="008F290F" w:rsidRPr="00227605" w:rsidRDefault="008F290F" w:rsidP="00227605">
      <w:pPr>
        <w:suppressAutoHyphens/>
        <w:ind w:firstLine="539"/>
        <w:jc w:val="both"/>
        <w:rPr>
          <w:sz w:val="26"/>
          <w:szCs w:val="26"/>
        </w:rPr>
      </w:pPr>
      <w:r w:rsidRPr="00227605">
        <w:rPr>
          <w:sz w:val="26"/>
          <w:szCs w:val="26"/>
        </w:rPr>
        <w:t>Медицинское обеспечение осуществляется фельдшерско-акушерским пунктом, расположенном в здании СДК рассчитанный на 20 посещений в смену. Количество среднего медицинского персонала (фельдшер) – 2 человека, количество младшего медицинского персонала (санитарка) – 1 человек.</w:t>
      </w:r>
    </w:p>
    <w:p w:rsidR="008F290F" w:rsidRPr="00227605" w:rsidRDefault="008F290F" w:rsidP="00227605">
      <w:pPr>
        <w:suppressAutoHyphens/>
        <w:ind w:firstLine="539"/>
        <w:jc w:val="both"/>
        <w:rPr>
          <w:sz w:val="26"/>
          <w:szCs w:val="26"/>
        </w:rPr>
      </w:pPr>
    </w:p>
    <w:p w:rsidR="008F290F" w:rsidRPr="00227605" w:rsidRDefault="008F290F" w:rsidP="00227605">
      <w:pPr>
        <w:suppressAutoHyphens/>
        <w:ind w:firstLine="539"/>
        <w:jc w:val="center"/>
        <w:rPr>
          <w:sz w:val="26"/>
          <w:szCs w:val="26"/>
        </w:rPr>
      </w:pPr>
      <w:r w:rsidRPr="00227605">
        <w:rPr>
          <w:rFonts w:eastAsia="Calibri"/>
          <w:b/>
          <w:sz w:val="26"/>
          <w:szCs w:val="26"/>
          <w:lang w:eastAsia="en-US"/>
        </w:rPr>
        <w:t>Характеристики объектов системы здравоохранения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49"/>
        <w:gridCol w:w="647"/>
        <w:gridCol w:w="1099"/>
        <w:gridCol w:w="1456"/>
        <w:gridCol w:w="1246"/>
        <w:gridCol w:w="891"/>
        <w:gridCol w:w="1095"/>
        <w:gridCol w:w="1161"/>
      </w:tblGrid>
      <w:tr w:rsidR="008F290F" w:rsidRPr="001A5120" w:rsidTr="00CC3AFB">
        <w:tc>
          <w:tcPr>
            <w:tcW w:w="936"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 xml:space="preserve">Наличие и адресная </w:t>
            </w:r>
            <w:r w:rsidRPr="00227605">
              <w:rPr>
                <w:rFonts w:eastAsia="Calibri"/>
                <w:lang w:eastAsia="en-US"/>
              </w:rPr>
              <w:lastRenderedPageBreak/>
              <w:t>принадлежность объекта социальной инфраструктуры</w:t>
            </w:r>
          </w:p>
        </w:tc>
        <w:tc>
          <w:tcPr>
            <w:tcW w:w="346"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lastRenderedPageBreak/>
              <w:t>Год</w:t>
            </w:r>
          </w:p>
          <w:p w:rsidR="008F290F" w:rsidRPr="00227605" w:rsidRDefault="008F290F" w:rsidP="00CC3AFB">
            <w:pPr>
              <w:widowControl w:val="0"/>
              <w:jc w:val="center"/>
              <w:rPr>
                <w:rFonts w:eastAsia="Calibri"/>
                <w:lang w:eastAsia="en-US"/>
              </w:rPr>
            </w:pPr>
            <w:r w:rsidRPr="00227605">
              <w:rPr>
                <w:rFonts w:eastAsia="Calibri"/>
                <w:lang w:eastAsia="en-US"/>
              </w:rPr>
              <w:t>пост</w:t>
            </w:r>
            <w:r w:rsidRPr="00227605">
              <w:rPr>
                <w:rFonts w:eastAsia="Calibri"/>
                <w:lang w:eastAsia="en-US"/>
              </w:rPr>
              <w:lastRenderedPageBreak/>
              <w:t>ройки</w:t>
            </w:r>
          </w:p>
        </w:tc>
        <w:tc>
          <w:tcPr>
            <w:tcW w:w="588"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lastRenderedPageBreak/>
              <w:t>% износа /</w:t>
            </w:r>
          </w:p>
          <w:p w:rsidR="008F290F" w:rsidRPr="00227605" w:rsidRDefault="008F290F" w:rsidP="00CC3AFB">
            <w:pPr>
              <w:widowControl w:val="0"/>
              <w:jc w:val="center"/>
              <w:rPr>
                <w:rFonts w:eastAsia="Calibri"/>
                <w:lang w:eastAsia="en-US"/>
              </w:rPr>
            </w:pPr>
            <w:r w:rsidRPr="00227605">
              <w:rPr>
                <w:rFonts w:eastAsia="Calibri"/>
                <w:lang w:eastAsia="en-US"/>
              </w:rPr>
              <w:lastRenderedPageBreak/>
              <w:t>количество произведенных</w:t>
            </w:r>
          </w:p>
          <w:p w:rsidR="008F290F" w:rsidRPr="00227605" w:rsidRDefault="008F290F" w:rsidP="00CC3AFB">
            <w:pPr>
              <w:widowControl w:val="0"/>
              <w:jc w:val="center"/>
              <w:rPr>
                <w:rFonts w:eastAsia="Calibri"/>
                <w:lang w:eastAsia="en-US"/>
              </w:rPr>
            </w:pPr>
            <w:r w:rsidRPr="00227605">
              <w:rPr>
                <w:rFonts w:eastAsia="Calibri"/>
                <w:lang w:eastAsia="en-US"/>
              </w:rPr>
              <w:t>капитальных ремонтов</w:t>
            </w:r>
          </w:p>
        </w:tc>
        <w:tc>
          <w:tcPr>
            <w:tcW w:w="779"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lastRenderedPageBreak/>
              <w:t xml:space="preserve">Наличие подключения </w:t>
            </w:r>
            <w:r w:rsidRPr="00227605">
              <w:rPr>
                <w:rFonts w:eastAsia="Calibri"/>
                <w:lang w:eastAsia="en-US"/>
              </w:rPr>
              <w:lastRenderedPageBreak/>
              <w:t>к</w:t>
            </w:r>
          </w:p>
          <w:p w:rsidR="008F290F" w:rsidRPr="00227605" w:rsidRDefault="008F290F" w:rsidP="00CC3AFB">
            <w:pPr>
              <w:widowControl w:val="0"/>
              <w:jc w:val="center"/>
              <w:rPr>
                <w:rFonts w:eastAsia="Calibri"/>
                <w:lang w:eastAsia="en-US"/>
              </w:rPr>
            </w:pPr>
            <w:r w:rsidRPr="00227605">
              <w:rPr>
                <w:rFonts w:eastAsia="Calibri"/>
                <w:lang w:eastAsia="en-US"/>
              </w:rPr>
              <w:t>инженерно-коммунальному обеспечению</w:t>
            </w:r>
          </w:p>
        </w:tc>
        <w:tc>
          <w:tcPr>
            <w:tcW w:w="667"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lastRenderedPageBreak/>
              <w:t>Наличия оборудован</w:t>
            </w:r>
            <w:r w:rsidRPr="00227605">
              <w:rPr>
                <w:rFonts w:eastAsia="Calibri"/>
                <w:lang w:eastAsia="en-US"/>
              </w:rPr>
              <w:lastRenderedPageBreak/>
              <w:t>ия</w:t>
            </w:r>
          </w:p>
          <w:p w:rsidR="008F290F" w:rsidRPr="00227605" w:rsidRDefault="008F290F" w:rsidP="00CC3AFB">
            <w:pPr>
              <w:widowControl w:val="0"/>
              <w:jc w:val="center"/>
              <w:rPr>
                <w:rFonts w:eastAsia="Calibri"/>
                <w:lang w:eastAsia="en-US"/>
              </w:rPr>
            </w:pPr>
            <w:r w:rsidRPr="00227605">
              <w:rPr>
                <w:rFonts w:eastAsia="Calibri"/>
                <w:lang w:eastAsia="en-US"/>
              </w:rPr>
              <w:t>Обеспечиваю-</w:t>
            </w:r>
            <w:proofErr w:type="spellStart"/>
            <w:r w:rsidRPr="00227605">
              <w:rPr>
                <w:rFonts w:eastAsia="Calibri"/>
                <w:lang w:eastAsia="en-US"/>
              </w:rPr>
              <w:t>щего</w:t>
            </w:r>
            <w:proofErr w:type="spellEnd"/>
            <w:r w:rsidRPr="00227605">
              <w:rPr>
                <w:rFonts w:eastAsia="Calibri"/>
                <w:lang w:eastAsia="en-US"/>
              </w:rPr>
              <w:t xml:space="preserve"> безопасность, в том числе пожарную.</w:t>
            </w:r>
          </w:p>
        </w:tc>
        <w:tc>
          <w:tcPr>
            <w:tcW w:w="477"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lastRenderedPageBreak/>
              <w:t xml:space="preserve">Проектная </w:t>
            </w:r>
            <w:r w:rsidRPr="00227605">
              <w:rPr>
                <w:rFonts w:eastAsia="Calibri"/>
                <w:lang w:eastAsia="en-US"/>
              </w:rPr>
              <w:lastRenderedPageBreak/>
              <w:t>мощность, посещений в смену</w:t>
            </w:r>
          </w:p>
        </w:tc>
        <w:tc>
          <w:tcPr>
            <w:tcW w:w="586"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lastRenderedPageBreak/>
              <w:t xml:space="preserve">Численность </w:t>
            </w:r>
            <w:r w:rsidRPr="00227605">
              <w:rPr>
                <w:rFonts w:eastAsia="Calibri"/>
                <w:lang w:eastAsia="en-US"/>
              </w:rPr>
              <w:lastRenderedPageBreak/>
              <w:t>обслуживающего персонала (количество работников)</w:t>
            </w:r>
          </w:p>
        </w:tc>
        <w:tc>
          <w:tcPr>
            <w:tcW w:w="621"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lastRenderedPageBreak/>
              <w:t xml:space="preserve">Примечания </w:t>
            </w:r>
            <w:r w:rsidRPr="00227605">
              <w:rPr>
                <w:rFonts w:eastAsia="Calibri"/>
                <w:lang w:eastAsia="en-US"/>
              </w:rPr>
              <w:lastRenderedPageBreak/>
              <w:t>(современное состояние, основные проблемы, первоочередные мероприятия и сроки реализации).</w:t>
            </w:r>
          </w:p>
        </w:tc>
      </w:tr>
      <w:tr w:rsidR="008F290F" w:rsidRPr="004975E0" w:rsidTr="00CC3AFB">
        <w:trPr>
          <w:trHeight w:val="70"/>
        </w:trPr>
        <w:tc>
          <w:tcPr>
            <w:tcW w:w="936" w:type="pct"/>
            <w:shd w:val="clear" w:color="auto" w:fill="auto"/>
          </w:tcPr>
          <w:p w:rsidR="008F290F" w:rsidRPr="00227605" w:rsidRDefault="008F290F" w:rsidP="00CC3AFB">
            <w:pPr>
              <w:widowControl w:val="0"/>
              <w:ind w:left="142"/>
              <w:rPr>
                <w:rFonts w:eastAsia="Calibri"/>
                <w:lang w:eastAsia="en-US"/>
              </w:rPr>
            </w:pPr>
            <w:r w:rsidRPr="00227605">
              <w:rPr>
                <w:rFonts w:eastAsia="Calibri"/>
                <w:lang w:eastAsia="en-US"/>
              </w:rPr>
              <w:lastRenderedPageBreak/>
              <w:t>Фельдшерско-акушерский пункт   с. Мошки</w:t>
            </w:r>
          </w:p>
        </w:tc>
        <w:tc>
          <w:tcPr>
            <w:tcW w:w="346"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1979</w:t>
            </w:r>
          </w:p>
        </w:tc>
        <w:tc>
          <w:tcPr>
            <w:tcW w:w="588"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60/1</w:t>
            </w:r>
          </w:p>
        </w:tc>
        <w:tc>
          <w:tcPr>
            <w:tcW w:w="779" w:type="pct"/>
            <w:shd w:val="clear" w:color="auto" w:fill="auto"/>
          </w:tcPr>
          <w:p w:rsidR="008F290F" w:rsidRPr="00227605" w:rsidRDefault="008F290F" w:rsidP="00CC3AFB">
            <w:pPr>
              <w:widowControl w:val="0"/>
              <w:rPr>
                <w:rFonts w:eastAsia="Calibri"/>
                <w:lang w:eastAsia="en-US"/>
              </w:rPr>
            </w:pPr>
            <w:r w:rsidRPr="00227605">
              <w:rPr>
                <w:rFonts w:eastAsia="Calibri"/>
                <w:lang w:eastAsia="en-US"/>
              </w:rPr>
              <w:t>водоснабжение,</w:t>
            </w:r>
          </w:p>
          <w:p w:rsidR="008F290F" w:rsidRPr="00227605" w:rsidRDefault="008F290F" w:rsidP="00CC3AFB">
            <w:pPr>
              <w:widowControl w:val="0"/>
              <w:rPr>
                <w:rFonts w:eastAsia="Calibri"/>
                <w:lang w:eastAsia="en-US"/>
              </w:rPr>
            </w:pPr>
            <w:r w:rsidRPr="00227605">
              <w:rPr>
                <w:rFonts w:eastAsia="Calibri"/>
                <w:lang w:eastAsia="en-US"/>
              </w:rPr>
              <w:t>электричество, газ</w:t>
            </w:r>
          </w:p>
        </w:tc>
        <w:tc>
          <w:tcPr>
            <w:tcW w:w="667" w:type="pct"/>
            <w:shd w:val="clear" w:color="auto" w:fill="auto"/>
          </w:tcPr>
          <w:p w:rsidR="008F290F" w:rsidRPr="00227605" w:rsidRDefault="008F290F" w:rsidP="00CC3AFB">
            <w:pPr>
              <w:widowControl w:val="0"/>
              <w:rPr>
                <w:rFonts w:eastAsia="Calibri"/>
                <w:lang w:eastAsia="en-US"/>
              </w:rPr>
            </w:pPr>
            <w:r w:rsidRPr="00227605">
              <w:rPr>
                <w:rFonts w:eastAsia="Calibri"/>
                <w:lang w:eastAsia="en-US"/>
              </w:rPr>
              <w:t>огнетушители</w:t>
            </w:r>
          </w:p>
        </w:tc>
        <w:tc>
          <w:tcPr>
            <w:tcW w:w="477" w:type="pct"/>
            <w:shd w:val="clear" w:color="auto" w:fill="auto"/>
          </w:tcPr>
          <w:p w:rsidR="008F290F" w:rsidRPr="00227605" w:rsidRDefault="008F290F" w:rsidP="00CC3AFB">
            <w:pPr>
              <w:widowControl w:val="0"/>
              <w:rPr>
                <w:rFonts w:eastAsia="Calibri"/>
                <w:lang w:eastAsia="en-US"/>
              </w:rPr>
            </w:pPr>
          </w:p>
        </w:tc>
        <w:tc>
          <w:tcPr>
            <w:tcW w:w="586" w:type="pct"/>
            <w:shd w:val="clear" w:color="auto" w:fill="auto"/>
          </w:tcPr>
          <w:p w:rsidR="008F290F" w:rsidRPr="00227605" w:rsidRDefault="008F290F" w:rsidP="00CC3AFB">
            <w:pPr>
              <w:widowControl w:val="0"/>
              <w:jc w:val="center"/>
              <w:rPr>
                <w:rFonts w:eastAsia="Calibri"/>
                <w:lang w:eastAsia="en-US"/>
              </w:rPr>
            </w:pPr>
            <w:r w:rsidRPr="00227605">
              <w:rPr>
                <w:rFonts w:eastAsia="Calibri"/>
                <w:lang w:eastAsia="en-US"/>
              </w:rPr>
              <w:t>3</w:t>
            </w:r>
          </w:p>
        </w:tc>
        <w:tc>
          <w:tcPr>
            <w:tcW w:w="621" w:type="pct"/>
            <w:shd w:val="clear" w:color="auto" w:fill="auto"/>
          </w:tcPr>
          <w:p w:rsidR="008F290F" w:rsidRPr="00227605" w:rsidRDefault="008F290F" w:rsidP="00CC3AFB">
            <w:pPr>
              <w:widowControl w:val="0"/>
              <w:rPr>
                <w:rFonts w:eastAsia="Calibri"/>
                <w:lang w:eastAsia="en-US"/>
              </w:rPr>
            </w:pPr>
            <w:r w:rsidRPr="00227605">
              <w:rPr>
                <w:rFonts w:eastAsia="Calibri"/>
                <w:lang w:eastAsia="en-US"/>
              </w:rPr>
              <w:t>состояние удовлетворительное</w:t>
            </w:r>
          </w:p>
        </w:tc>
      </w:tr>
    </w:tbl>
    <w:p w:rsidR="008F290F" w:rsidRDefault="008F290F" w:rsidP="008F290F">
      <w:pPr>
        <w:suppressAutoHyphens/>
        <w:spacing w:line="360" w:lineRule="auto"/>
        <w:ind w:firstLine="539"/>
        <w:jc w:val="both"/>
      </w:pPr>
    </w:p>
    <w:p w:rsidR="008F290F" w:rsidRPr="00227605" w:rsidRDefault="008F290F" w:rsidP="00227605">
      <w:pPr>
        <w:suppressAutoHyphens/>
        <w:ind w:firstLine="709"/>
        <w:jc w:val="both"/>
        <w:rPr>
          <w:sz w:val="26"/>
          <w:szCs w:val="26"/>
        </w:rPr>
      </w:pPr>
      <w:r w:rsidRPr="00227605">
        <w:rPr>
          <w:sz w:val="26"/>
          <w:szCs w:val="26"/>
        </w:rPr>
        <w:t>ФАП оснащен необходимым оборудованием. Помещение, в котором расположен ФАП имеет систему водоснабжения, электроснабжения и индивидуальное отопление. В 2007 произведен капитальный ремонт здания.</w:t>
      </w:r>
    </w:p>
    <w:p w:rsidR="008F290F" w:rsidRPr="00227605" w:rsidRDefault="008F290F" w:rsidP="00227605">
      <w:pPr>
        <w:suppressAutoHyphens/>
        <w:ind w:firstLine="709"/>
        <w:jc w:val="both"/>
        <w:rPr>
          <w:sz w:val="26"/>
          <w:szCs w:val="26"/>
        </w:rPr>
      </w:pPr>
      <w:r w:rsidRPr="00227605">
        <w:rPr>
          <w:sz w:val="26"/>
          <w:szCs w:val="26"/>
        </w:rPr>
        <w:t>Фельдшерско-акушерский пункт оснащены необходимым оборудованием и имеет систему водоснабжения, электроснабжения и отопление.</w:t>
      </w:r>
    </w:p>
    <w:p w:rsidR="008F290F" w:rsidRPr="00227605" w:rsidRDefault="008F290F" w:rsidP="00227605">
      <w:pPr>
        <w:suppressAutoHyphens/>
        <w:ind w:firstLine="709"/>
        <w:jc w:val="both"/>
        <w:rPr>
          <w:sz w:val="26"/>
          <w:szCs w:val="26"/>
        </w:rPr>
      </w:pPr>
      <w:r w:rsidRPr="00227605">
        <w:rPr>
          <w:sz w:val="26"/>
          <w:szCs w:val="26"/>
        </w:rPr>
        <w:t xml:space="preserve">Специализированную квалифицированную медицинскую помощь жители населенных пунктов Мошковского сельсовета могут получить в районном центре – </w:t>
      </w:r>
      <w:proofErr w:type="spellStart"/>
      <w:r w:rsidRPr="00227605">
        <w:rPr>
          <w:sz w:val="26"/>
          <w:szCs w:val="26"/>
        </w:rPr>
        <w:t>п.г.т</w:t>
      </w:r>
      <w:proofErr w:type="spellEnd"/>
      <w:r w:rsidRPr="00227605">
        <w:rPr>
          <w:sz w:val="26"/>
          <w:szCs w:val="26"/>
        </w:rPr>
        <w:t>. Беково, где располагается Сердобская межрайонная больница им. А.И. Настина. Широкий перечень специализированных услуг предоставляется только в г. Пенза.</w:t>
      </w:r>
    </w:p>
    <w:p w:rsidR="008F290F" w:rsidRPr="00227605" w:rsidRDefault="008F290F" w:rsidP="00227605">
      <w:pPr>
        <w:suppressAutoHyphens/>
        <w:ind w:firstLine="709"/>
        <w:jc w:val="both"/>
        <w:rPr>
          <w:sz w:val="26"/>
          <w:szCs w:val="26"/>
        </w:rPr>
      </w:pPr>
      <w:r w:rsidRPr="00227605">
        <w:rPr>
          <w:sz w:val="26"/>
          <w:szCs w:val="26"/>
        </w:rPr>
        <w:t>Сокращение рождаемости, увеличение смертности, старение населения, уровень общей заболеваемости населения и другие демографические факторы настоятельно требуют изменений в структуре здравоохранения, прежде всего в области охраны здоровья матери и ребёнка, а также в отношении обслуживания лиц пожилого возраста.</w:t>
      </w:r>
    </w:p>
    <w:p w:rsidR="008F290F" w:rsidRPr="00227605" w:rsidRDefault="008F290F" w:rsidP="00227605">
      <w:pPr>
        <w:suppressAutoHyphens/>
        <w:ind w:firstLine="709"/>
        <w:jc w:val="both"/>
        <w:rPr>
          <w:sz w:val="26"/>
          <w:szCs w:val="26"/>
        </w:rPr>
      </w:pPr>
      <w:r w:rsidRPr="00227605">
        <w:rPr>
          <w:sz w:val="26"/>
          <w:szCs w:val="26"/>
        </w:rPr>
        <w:t>Учитывая социальную значимость отрасли в части охраны здоровья граждан, медицинская помощь, в первую очередь, должна определяться государственной политикой и базироваться на бюджетном финансировании.</w:t>
      </w:r>
    </w:p>
    <w:p w:rsidR="008F290F" w:rsidRPr="00227605" w:rsidRDefault="008F290F" w:rsidP="00227605">
      <w:pPr>
        <w:suppressAutoHyphens/>
        <w:ind w:firstLine="709"/>
        <w:jc w:val="both"/>
        <w:rPr>
          <w:sz w:val="26"/>
          <w:szCs w:val="26"/>
        </w:rPr>
      </w:pPr>
      <w:r w:rsidRPr="00227605">
        <w:rPr>
          <w:sz w:val="26"/>
          <w:szCs w:val="26"/>
        </w:rPr>
        <w:t>В районе и области принят ряд ведомственных целевых программ по здравоохранению, которые направлены на:</w:t>
      </w:r>
    </w:p>
    <w:p w:rsidR="008F290F" w:rsidRPr="00227605" w:rsidRDefault="008F290F" w:rsidP="00227605">
      <w:pPr>
        <w:suppressAutoHyphens/>
        <w:ind w:firstLine="709"/>
        <w:jc w:val="both"/>
        <w:rPr>
          <w:sz w:val="26"/>
          <w:szCs w:val="26"/>
        </w:rPr>
      </w:pPr>
      <w:r w:rsidRPr="00227605">
        <w:rPr>
          <w:sz w:val="26"/>
          <w:szCs w:val="26"/>
        </w:rPr>
        <w:t>- снижение смертности населения от предотвратимых причин;</w:t>
      </w:r>
    </w:p>
    <w:p w:rsidR="008F290F" w:rsidRPr="00227605" w:rsidRDefault="008F290F" w:rsidP="00227605">
      <w:pPr>
        <w:suppressAutoHyphens/>
        <w:ind w:firstLine="709"/>
        <w:jc w:val="both"/>
        <w:rPr>
          <w:sz w:val="26"/>
          <w:szCs w:val="26"/>
        </w:rPr>
      </w:pPr>
      <w:r w:rsidRPr="00227605">
        <w:rPr>
          <w:sz w:val="26"/>
          <w:szCs w:val="26"/>
        </w:rPr>
        <w:t>- улучшение эпидемиологической ситуации, связанной с заболеваниями социального характера;</w:t>
      </w:r>
    </w:p>
    <w:p w:rsidR="008F290F" w:rsidRPr="00227605" w:rsidRDefault="008F290F" w:rsidP="00227605">
      <w:pPr>
        <w:suppressAutoHyphens/>
        <w:ind w:firstLine="709"/>
        <w:jc w:val="both"/>
        <w:rPr>
          <w:sz w:val="26"/>
          <w:szCs w:val="26"/>
        </w:rPr>
      </w:pPr>
      <w:r w:rsidRPr="00227605">
        <w:rPr>
          <w:sz w:val="26"/>
          <w:szCs w:val="26"/>
        </w:rPr>
        <w:t>- сокращение уровня материнской и младенческой смертности;</w:t>
      </w:r>
    </w:p>
    <w:p w:rsidR="008F290F" w:rsidRPr="00227605" w:rsidRDefault="008F290F" w:rsidP="00227605">
      <w:pPr>
        <w:suppressAutoHyphens/>
        <w:ind w:firstLine="709"/>
        <w:jc w:val="both"/>
        <w:rPr>
          <w:sz w:val="26"/>
          <w:szCs w:val="26"/>
        </w:rPr>
      </w:pPr>
      <w:r w:rsidRPr="00227605">
        <w:rPr>
          <w:sz w:val="26"/>
          <w:szCs w:val="26"/>
        </w:rPr>
        <w:t>- укрепление здоровья детей и подростков;</w:t>
      </w:r>
    </w:p>
    <w:p w:rsidR="008F290F" w:rsidRPr="00227605" w:rsidRDefault="008F290F" w:rsidP="00227605">
      <w:pPr>
        <w:suppressAutoHyphens/>
        <w:ind w:firstLine="709"/>
        <w:jc w:val="both"/>
        <w:rPr>
          <w:sz w:val="26"/>
          <w:szCs w:val="26"/>
        </w:rPr>
      </w:pPr>
      <w:r w:rsidRPr="00227605">
        <w:rPr>
          <w:sz w:val="26"/>
          <w:szCs w:val="26"/>
        </w:rPr>
        <w:t>- обеспечение квалифицированными кадрами.</w:t>
      </w:r>
    </w:p>
    <w:p w:rsidR="008F290F" w:rsidRPr="00227605" w:rsidRDefault="008F290F" w:rsidP="00227605">
      <w:pPr>
        <w:suppressAutoHyphens/>
        <w:ind w:firstLine="709"/>
        <w:jc w:val="center"/>
        <w:rPr>
          <w:b/>
          <w:i/>
          <w:sz w:val="26"/>
          <w:szCs w:val="26"/>
        </w:rPr>
      </w:pPr>
      <w:r w:rsidRPr="00227605">
        <w:rPr>
          <w:b/>
          <w:i/>
          <w:sz w:val="26"/>
          <w:szCs w:val="26"/>
        </w:rPr>
        <w:t>Культурно - досуговая деятельность</w:t>
      </w:r>
    </w:p>
    <w:p w:rsidR="008F290F" w:rsidRPr="00227605" w:rsidRDefault="008F290F" w:rsidP="00227605">
      <w:pPr>
        <w:tabs>
          <w:tab w:val="left" w:pos="567"/>
        </w:tabs>
        <w:suppressAutoHyphens/>
        <w:ind w:firstLine="709"/>
        <w:jc w:val="both"/>
        <w:rPr>
          <w:sz w:val="26"/>
          <w:szCs w:val="26"/>
        </w:rPr>
      </w:pPr>
      <w:r w:rsidRPr="00227605">
        <w:rPr>
          <w:sz w:val="26"/>
          <w:szCs w:val="26"/>
        </w:rPr>
        <w:t>Одной из главных задач культурно-просветительской деятельности является организация досуга, что в свою очередь является одним из факторов, определяющих качество жизни населения. Наличие в полном объеме услуг данной сферы может быть дополнительным стимулом для закрепления населения на территории, в первую очередь, молодежи.</w:t>
      </w:r>
    </w:p>
    <w:p w:rsidR="008F290F" w:rsidRPr="00227605" w:rsidRDefault="008F290F" w:rsidP="00227605">
      <w:pPr>
        <w:tabs>
          <w:tab w:val="left" w:pos="567"/>
        </w:tabs>
        <w:suppressAutoHyphens/>
        <w:ind w:firstLine="709"/>
        <w:jc w:val="both"/>
        <w:rPr>
          <w:sz w:val="26"/>
          <w:szCs w:val="26"/>
        </w:rPr>
      </w:pPr>
      <w:r w:rsidRPr="00227605">
        <w:rPr>
          <w:sz w:val="26"/>
          <w:szCs w:val="26"/>
        </w:rPr>
        <w:t>Населенные пункты с числом жителей от 500 до 1000 человек должны иметь не менее одного клубного учреждения на каждый населенный пункт количеством 150-200 зрительских мест.</w:t>
      </w:r>
    </w:p>
    <w:p w:rsidR="008F290F" w:rsidRPr="00227605" w:rsidRDefault="008F290F" w:rsidP="00227605">
      <w:pPr>
        <w:suppressAutoHyphens/>
        <w:ind w:firstLine="709"/>
        <w:jc w:val="both"/>
        <w:rPr>
          <w:bCs/>
          <w:sz w:val="26"/>
          <w:szCs w:val="26"/>
        </w:rPr>
      </w:pPr>
      <w:r w:rsidRPr="00227605">
        <w:rPr>
          <w:bCs/>
          <w:sz w:val="26"/>
          <w:szCs w:val="26"/>
        </w:rPr>
        <w:lastRenderedPageBreak/>
        <w:t>На территории Мошковского сельсовета действует необособленное структурное подразделение МБУК «Бековский МБКЦ», в состав которого входит сельский Дом культуры и библиотека. В штате работают 2 специалиста  (</w:t>
      </w:r>
      <w:proofErr w:type="spellStart"/>
      <w:r w:rsidRPr="00227605">
        <w:rPr>
          <w:bCs/>
          <w:sz w:val="26"/>
          <w:szCs w:val="26"/>
        </w:rPr>
        <w:t>культорганизатор</w:t>
      </w:r>
      <w:proofErr w:type="spellEnd"/>
      <w:r w:rsidRPr="00227605">
        <w:rPr>
          <w:bCs/>
          <w:sz w:val="26"/>
          <w:szCs w:val="26"/>
        </w:rPr>
        <w:t xml:space="preserve"> и библиотекарь). Специалисты имеют профильное образование.</w:t>
      </w:r>
    </w:p>
    <w:p w:rsidR="008F290F" w:rsidRPr="00227605" w:rsidRDefault="008F290F" w:rsidP="00227605">
      <w:pPr>
        <w:suppressAutoHyphens/>
        <w:ind w:firstLine="709"/>
        <w:jc w:val="center"/>
        <w:rPr>
          <w:bCs/>
          <w:sz w:val="26"/>
          <w:szCs w:val="26"/>
        </w:rPr>
      </w:pPr>
      <w:r w:rsidRPr="00227605">
        <w:rPr>
          <w:rFonts w:eastAsia="Calibri"/>
          <w:b/>
          <w:sz w:val="26"/>
          <w:szCs w:val="26"/>
          <w:lang w:eastAsia="en-US"/>
        </w:rPr>
        <w:t>Характеристики объектов системы культуры, досуга</w:t>
      </w:r>
    </w:p>
    <w:tbl>
      <w:tblPr>
        <w:tblW w:w="515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50"/>
        <w:gridCol w:w="807"/>
        <w:gridCol w:w="1097"/>
        <w:gridCol w:w="1546"/>
        <w:gridCol w:w="13"/>
        <w:gridCol w:w="1259"/>
        <w:gridCol w:w="924"/>
        <w:gridCol w:w="1390"/>
        <w:gridCol w:w="1240"/>
      </w:tblGrid>
      <w:tr w:rsidR="008F290F" w:rsidRPr="00235797" w:rsidTr="00227605">
        <w:trPr>
          <w:cantSplit/>
        </w:trPr>
        <w:tc>
          <w:tcPr>
            <w:tcW w:w="701"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Наличие и адресная принадлежность объекта социальной инфраструктуры</w:t>
            </w:r>
          </w:p>
        </w:tc>
        <w:tc>
          <w:tcPr>
            <w:tcW w:w="419"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Год</w:t>
            </w:r>
          </w:p>
          <w:p w:rsidR="008F290F" w:rsidRPr="00227605" w:rsidRDefault="008F290F" w:rsidP="00CC3AFB">
            <w:pPr>
              <w:widowControl w:val="0"/>
              <w:jc w:val="center"/>
              <w:rPr>
                <w:rFonts w:eastAsia="Calibri"/>
                <w:lang w:eastAsia="en-US"/>
              </w:rPr>
            </w:pPr>
            <w:r w:rsidRPr="00227605">
              <w:rPr>
                <w:rFonts w:eastAsia="Calibri"/>
                <w:lang w:eastAsia="en-US"/>
              </w:rPr>
              <w:t>постройки</w:t>
            </w:r>
          </w:p>
        </w:tc>
        <w:tc>
          <w:tcPr>
            <w:tcW w:w="570"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 износа /</w:t>
            </w:r>
          </w:p>
          <w:p w:rsidR="008F290F" w:rsidRPr="00227605" w:rsidRDefault="008F290F" w:rsidP="00CC3AFB">
            <w:pPr>
              <w:widowControl w:val="0"/>
              <w:jc w:val="center"/>
              <w:rPr>
                <w:rFonts w:eastAsia="Calibri"/>
                <w:lang w:eastAsia="en-US"/>
              </w:rPr>
            </w:pPr>
            <w:r w:rsidRPr="00227605">
              <w:rPr>
                <w:rFonts w:eastAsia="Calibri"/>
                <w:lang w:eastAsia="en-US"/>
              </w:rPr>
              <w:t>количество произведен-</w:t>
            </w:r>
            <w:proofErr w:type="spellStart"/>
            <w:r w:rsidRPr="00227605">
              <w:rPr>
                <w:rFonts w:eastAsia="Calibri"/>
                <w:lang w:eastAsia="en-US"/>
              </w:rPr>
              <w:t>ных</w:t>
            </w:r>
            <w:proofErr w:type="spellEnd"/>
          </w:p>
          <w:p w:rsidR="008F290F" w:rsidRPr="00227605" w:rsidRDefault="008F290F" w:rsidP="00CC3AFB">
            <w:pPr>
              <w:widowControl w:val="0"/>
              <w:jc w:val="center"/>
              <w:rPr>
                <w:rFonts w:eastAsia="Calibri"/>
                <w:lang w:eastAsia="en-US"/>
              </w:rPr>
            </w:pPr>
            <w:r w:rsidRPr="00227605">
              <w:rPr>
                <w:rFonts w:eastAsia="Calibri"/>
                <w:lang w:eastAsia="en-US"/>
              </w:rPr>
              <w:t>капитальных ремонтов</w:t>
            </w:r>
          </w:p>
        </w:tc>
        <w:tc>
          <w:tcPr>
            <w:tcW w:w="803"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Наличие подключения к</w:t>
            </w:r>
          </w:p>
          <w:p w:rsidR="008F290F" w:rsidRPr="00227605" w:rsidRDefault="008F290F" w:rsidP="00CC3AFB">
            <w:pPr>
              <w:widowControl w:val="0"/>
              <w:jc w:val="center"/>
              <w:rPr>
                <w:rFonts w:eastAsia="Calibri"/>
                <w:lang w:eastAsia="en-US"/>
              </w:rPr>
            </w:pPr>
            <w:r w:rsidRPr="00227605">
              <w:rPr>
                <w:rFonts w:eastAsia="Calibri"/>
                <w:lang w:eastAsia="en-US"/>
              </w:rPr>
              <w:t>инженерно-коммунальному обеспечению</w:t>
            </w:r>
          </w:p>
        </w:tc>
        <w:tc>
          <w:tcPr>
            <w:tcW w:w="661" w:type="pct"/>
            <w:gridSpan w:val="2"/>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Наличия оборудования</w:t>
            </w:r>
          </w:p>
          <w:p w:rsidR="008F290F" w:rsidRPr="00227605" w:rsidRDefault="008F290F" w:rsidP="00CC3AFB">
            <w:pPr>
              <w:widowControl w:val="0"/>
              <w:jc w:val="center"/>
              <w:rPr>
                <w:rFonts w:eastAsia="Calibri"/>
                <w:lang w:eastAsia="en-US"/>
              </w:rPr>
            </w:pPr>
            <w:r w:rsidRPr="00227605">
              <w:rPr>
                <w:rFonts w:eastAsia="Calibri"/>
                <w:lang w:eastAsia="en-US"/>
              </w:rPr>
              <w:t>обеспечивающего безопасность, в том числе пожарную.</w:t>
            </w:r>
          </w:p>
        </w:tc>
        <w:tc>
          <w:tcPr>
            <w:tcW w:w="480"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Проектная / фактическая</w:t>
            </w:r>
          </w:p>
          <w:p w:rsidR="008F290F" w:rsidRPr="00227605" w:rsidRDefault="008F290F" w:rsidP="00CC3AFB">
            <w:pPr>
              <w:widowControl w:val="0"/>
              <w:jc w:val="center"/>
              <w:rPr>
                <w:rFonts w:eastAsia="Calibri"/>
                <w:lang w:eastAsia="en-US"/>
              </w:rPr>
            </w:pPr>
            <w:r w:rsidRPr="00227605">
              <w:rPr>
                <w:rFonts w:eastAsia="Calibri"/>
                <w:lang w:eastAsia="en-US"/>
              </w:rPr>
              <w:t>мощность</w:t>
            </w:r>
          </w:p>
        </w:tc>
        <w:tc>
          <w:tcPr>
            <w:tcW w:w="722"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Численность обслуживающего персонала (количество работников)</w:t>
            </w:r>
          </w:p>
        </w:tc>
        <w:tc>
          <w:tcPr>
            <w:tcW w:w="644"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Примечания (современное состояние, основные проблемы, первоочередные мероприятия и сроки реализации).</w:t>
            </w:r>
          </w:p>
        </w:tc>
      </w:tr>
      <w:tr w:rsidR="008F290F" w:rsidRPr="004975E0" w:rsidTr="00227605">
        <w:trPr>
          <w:cantSplit/>
        </w:trPr>
        <w:tc>
          <w:tcPr>
            <w:tcW w:w="701" w:type="pct"/>
            <w:shd w:val="clear" w:color="auto" w:fill="auto"/>
          </w:tcPr>
          <w:p w:rsidR="008F290F" w:rsidRPr="00227605" w:rsidRDefault="008F290F" w:rsidP="00CC3AFB">
            <w:pPr>
              <w:widowControl w:val="0"/>
              <w:rPr>
                <w:rFonts w:eastAsia="Calibri"/>
                <w:lang w:eastAsia="en-US"/>
              </w:rPr>
            </w:pPr>
            <w:r w:rsidRPr="00227605">
              <w:rPr>
                <w:lang w:eastAsia="en-US"/>
              </w:rPr>
              <w:t>Библиотека        с. Мошки</w:t>
            </w:r>
          </w:p>
        </w:tc>
        <w:tc>
          <w:tcPr>
            <w:tcW w:w="419" w:type="pct"/>
            <w:shd w:val="clear" w:color="auto" w:fill="auto"/>
          </w:tcPr>
          <w:p w:rsidR="008F290F" w:rsidRPr="00227605" w:rsidRDefault="008F290F" w:rsidP="00CC3AFB">
            <w:pPr>
              <w:widowControl w:val="0"/>
              <w:jc w:val="center"/>
              <w:rPr>
                <w:rFonts w:eastAsia="Calibri"/>
                <w:lang w:eastAsia="en-US"/>
              </w:rPr>
            </w:pPr>
            <w:r w:rsidRPr="00227605">
              <w:rPr>
                <w:rFonts w:eastAsia="Calibri"/>
                <w:lang w:eastAsia="en-US"/>
              </w:rPr>
              <w:t>1979</w:t>
            </w:r>
          </w:p>
        </w:tc>
        <w:tc>
          <w:tcPr>
            <w:tcW w:w="570" w:type="pct"/>
            <w:shd w:val="clear" w:color="auto" w:fill="auto"/>
          </w:tcPr>
          <w:p w:rsidR="008F290F" w:rsidRPr="00227605" w:rsidRDefault="008F290F" w:rsidP="00CC3AFB">
            <w:pPr>
              <w:widowControl w:val="0"/>
              <w:jc w:val="center"/>
              <w:rPr>
                <w:rFonts w:eastAsia="Calibri"/>
                <w:lang w:eastAsia="en-US"/>
              </w:rPr>
            </w:pPr>
            <w:r w:rsidRPr="00227605">
              <w:rPr>
                <w:rFonts w:eastAsia="Calibri"/>
                <w:lang w:eastAsia="en-US"/>
              </w:rPr>
              <w:t>60/1</w:t>
            </w:r>
          </w:p>
        </w:tc>
        <w:tc>
          <w:tcPr>
            <w:tcW w:w="810" w:type="pct"/>
            <w:gridSpan w:val="2"/>
            <w:shd w:val="clear" w:color="auto" w:fill="auto"/>
          </w:tcPr>
          <w:p w:rsidR="008F290F" w:rsidRPr="00227605" w:rsidRDefault="008F290F" w:rsidP="00CC3AFB">
            <w:pPr>
              <w:widowControl w:val="0"/>
              <w:rPr>
                <w:rFonts w:eastAsia="Calibri"/>
                <w:lang w:eastAsia="en-US"/>
              </w:rPr>
            </w:pPr>
            <w:r w:rsidRPr="00227605">
              <w:rPr>
                <w:rFonts w:eastAsia="Calibri"/>
                <w:lang w:eastAsia="en-US"/>
              </w:rPr>
              <w:t>Электричество, газ,</w:t>
            </w:r>
          </w:p>
          <w:p w:rsidR="008F290F" w:rsidRPr="00227605" w:rsidRDefault="008F290F" w:rsidP="00CC3AFB">
            <w:pPr>
              <w:widowControl w:val="0"/>
              <w:rPr>
                <w:rFonts w:eastAsia="Calibri"/>
                <w:lang w:eastAsia="en-US"/>
              </w:rPr>
            </w:pPr>
          </w:p>
        </w:tc>
        <w:tc>
          <w:tcPr>
            <w:tcW w:w="654" w:type="pct"/>
            <w:shd w:val="clear" w:color="auto" w:fill="auto"/>
          </w:tcPr>
          <w:p w:rsidR="008F290F" w:rsidRPr="00227605" w:rsidRDefault="008F290F" w:rsidP="00CC3AFB">
            <w:pPr>
              <w:widowControl w:val="0"/>
              <w:rPr>
                <w:rFonts w:eastAsia="Calibri"/>
                <w:lang w:eastAsia="en-US"/>
              </w:rPr>
            </w:pPr>
            <w:r w:rsidRPr="00227605">
              <w:rPr>
                <w:rFonts w:eastAsia="Calibri"/>
                <w:lang w:eastAsia="en-US"/>
              </w:rPr>
              <w:t>огнетушители</w:t>
            </w:r>
          </w:p>
        </w:tc>
        <w:tc>
          <w:tcPr>
            <w:tcW w:w="480" w:type="pct"/>
            <w:shd w:val="clear" w:color="auto" w:fill="auto"/>
          </w:tcPr>
          <w:p w:rsidR="008F290F" w:rsidRPr="00227605" w:rsidRDefault="008F290F" w:rsidP="00CC3AFB">
            <w:pPr>
              <w:widowControl w:val="0"/>
              <w:jc w:val="center"/>
              <w:rPr>
                <w:rFonts w:eastAsia="Calibri"/>
                <w:lang w:eastAsia="en-US"/>
              </w:rPr>
            </w:pPr>
            <w:r w:rsidRPr="00227605">
              <w:rPr>
                <w:rFonts w:eastAsia="Calibri"/>
                <w:lang w:eastAsia="en-US"/>
              </w:rPr>
              <w:t>-/-</w:t>
            </w:r>
          </w:p>
        </w:tc>
        <w:tc>
          <w:tcPr>
            <w:tcW w:w="722" w:type="pct"/>
            <w:shd w:val="clear" w:color="auto" w:fill="auto"/>
          </w:tcPr>
          <w:p w:rsidR="008F290F" w:rsidRPr="00227605" w:rsidRDefault="008F290F" w:rsidP="00CC3AFB">
            <w:pPr>
              <w:widowControl w:val="0"/>
              <w:jc w:val="center"/>
              <w:rPr>
                <w:rFonts w:eastAsia="Calibri"/>
                <w:lang w:eastAsia="en-US"/>
              </w:rPr>
            </w:pPr>
            <w:r w:rsidRPr="00227605">
              <w:rPr>
                <w:rFonts w:eastAsia="Calibri"/>
                <w:lang w:eastAsia="en-US"/>
              </w:rPr>
              <w:t>1</w:t>
            </w:r>
          </w:p>
        </w:tc>
        <w:tc>
          <w:tcPr>
            <w:tcW w:w="644" w:type="pct"/>
            <w:shd w:val="clear" w:color="auto" w:fill="auto"/>
          </w:tcPr>
          <w:p w:rsidR="008F290F" w:rsidRPr="00227605" w:rsidRDefault="008F290F" w:rsidP="00CC3AFB">
            <w:pPr>
              <w:widowControl w:val="0"/>
              <w:rPr>
                <w:rFonts w:eastAsia="Calibri"/>
                <w:lang w:eastAsia="en-US"/>
              </w:rPr>
            </w:pPr>
            <w:r w:rsidRPr="00227605">
              <w:rPr>
                <w:rFonts w:eastAsia="Calibri"/>
                <w:lang w:eastAsia="en-US"/>
              </w:rPr>
              <w:t>состояние удовлетворительное</w:t>
            </w:r>
          </w:p>
        </w:tc>
      </w:tr>
      <w:tr w:rsidR="008F290F" w:rsidRPr="004975E0" w:rsidTr="00227605">
        <w:trPr>
          <w:cantSplit/>
        </w:trPr>
        <w:tc>
          <w:tcPr>
            <w:tcW w:w="701" w:type="pct"/>
            <w:shd w:val="clear" w:color="auto" w:fill="auto"/>
          </w:tcPr>
          <w:p w:rsidR="008F290F" w:rsidRPr="00227605" w:rsidRDefault="008F290F" w:rsidP="00CC3AFB">
            <w:pPr>
              <w:widowControl w:val="0"/>
              <w:rPr>
                <w:rFonts w:eastAsia="Calibri"/>
                <w:lang w:eastAsia="en-US"/>
              </w:rPr>
            </w:pPr>
            <w:r w:rsidRPr="00227605">
              <w:rPr>
                <w:lang w:eastAsia="en-US"/>
              </w:rPr>
              <w:t>Дом культуры   с. Мошки</w:t>
            </w:r>
          </w:p>
        </w:tc>
        <w:tc>
          <w:tcPr>
            <w:tcW w:w="419" w:type="pct"/>
            <w:shd w:val="clear" w:color="auto" w:fill="auto"/>
          </w:tcPr>
          <w:p w:rsidR="008F290F" w:rsidRPr="00227605" w:rsidRDefault="008F290F" w:rsidP="00CC3AFB">
            <w:pPr>
              <w:widowControl w:val="0"/>
              <w:jc w:val="center"/>
              <w:rPr>
                <w:rFonts w:eastAsia="Calibri"/>
                <w:lang w:eastAsia="en-US"/>
              </w:rPr>
            </w:pPr>
            <w:r w:rsidRPr="00227605">
              <w:rPr>
                <w:rFonts w:eastAsia="Calibri"/>
                <w:lang w:eastAsia="en-US"/>
              </w:rPr>
              <w:t>1979</w:t>
            </w:r>
          </w:p>
        </w:tc>
        <w:tc>
          <w:tcPr>
            <w:tcW w:w="570" w:type="pct"/>
            <w:shd w:val="clear" w:color="auto" w:fill="auto"/>
          </w:tcPr>
          <w:p w:rsidR="008F290F" w:rsidRPr="00227605" w:rsidRDefault="008F290F" w:rsidP="00CC3AFB">
            <w:pPr>
              <w:widowControl w:val="0"/>
              <w:jc w:val="center"/>
              <w:rPr>
                <w:rFonts w:eastAsia="Calibri"/>
                <w:lang w:eastAsia="en-US"/>
              </w:rPr>
            </w:pPr>
            <w:r w:rsidRPr="00227605">
              <w:rPr>
                <w:rFonts w:eastAsia="Calibri"/>
                <w:lang w:eastAsia="en-US"/>
              </w:rPr>
              <w:t>60/1</w:t>
            </w:r>
          </w:p>
        </w:tc>
        <w:tc>
          <w:tcPr>
            <w:tcW w:w="810" w:type="pct"/>
            <w:gridSpan w:val="2"/>
            <w:shd w:val="clear" w:color="auto" w:fill="auto"/>
          </w:tcPr>
          <w:p w:rsidR="008F290F" w:rsidRPr="00227605" w:rsidRDefault="008F290F" w:rsidP="00CC3AFB">
            <w:pPr>
              <w:widowControl w:val="0"/>
              <w:rPr>
                <w:rFonts w:eastAsia="Calibri"/>
                <w:lang w:eastAsia="en-US"/>
              </w:rPr>
            </w:pPr>
            <w:r w:rsidRPr="00227605">
              <w:rPr>
                <w:rFonts w:eastAsia="Calibri"/>
                <w:lang w:eastAsia="en-US"/>
              </w:rPr>
              <w:t>Электричество, газ,</w:t>
            </w:r>
          </w:p>
          <w:p w:rsidR="008F290F" w:rsidRPr="00227605" w:rsidRDefault="008F290F" w:rsidP="00CC3AFB">
            <w:pPr>
              <w:widowControl w:val="0"/>
              <w:rPr>
                <w:rFonts w:eastAsia="Calibri"/>
                <w:lang w:eastAsia="en-US"/>
              </w:rPr>
            </w:pPr>
          </w:p>
        </w:tc>
        <w:tc>
          <w:tcPr>
            <w:tcW w:w="654" w:type="pct"/>
            <w:shd w:val="clear" w:color="auto" w:fill="auto"/>
          </w:tcPr>
          <w:p w:rsidR="008F290F" w:rsidRPr="00227605" w:rsidRDefault="008F290F" w:rsidP="00CC3AFB">
            <w:pPr>
              <w:widowControl w:val="0"/>
              <w:rPr>
                <w:rFonts w:eastAsia="Calibri"/>
                <w:lang w:eastAsia="en-US"/>
              </w:rPr>
            </w:pPr>
            <w:r w:rsidRPr="00227605">
              <w:rPr>
                <w:rFonts w:eastAsia="Calibri"/>
                <w:lang w:eastAsia="en-US"/>
              </w:rPr>
              <w:t>огнетушители</w:t>
            </w:r>
          </w:p>
        </w:tc>
        <w:tc>
          <w:tcPr>
            <w:tcW w:w="480" w:type="pct"/>
            <w:shd w:val="clear" w:color="auto" w:fill="auto"/>
          </w:tcPr>
          <w:p w:rsidR="008F290F" w:rsidRPr="00227605" w:rsidRDefault="008F290F" w:rsidP="00CC3AFB">
            <w:pPr>
              <w:widowControl w:val="0"/>
              <w:jc w:val="center"/>
              <w:rPr>
                <w:rFonts w:eastAsia="Calibri"/>
                <w:lang w:eastAsia="en-US"/>
              </w:rPr>
            </w:pPr>
            <w:r w:rsidRPr="00227605">
              <w:rPr>
                <w:rFonts w:eastAsia="Calibri"/>
                <w:lang w:eastAsia="en-US"/>
              </w:rPr>
              <w:t>80/-</w:t>
            </w:r>
          </w:p>
        </w:tc>
        <w:tc>
          <w:tcPr>
            <w:tcW w:w="722" w:type="pct"/>
            <w:shd w:val="clear" w:color="auto" w:fill="auto"/>
          </w:tcPr>
          <w:p w:rsidR="008F290F" w:rsidRPr="00227605" w:rsidRDefault="008F290F" w:rsidP="00CC3AFB">
            <w:pPr>
              <w:widowControl w:val="0"/>
              <w:jc w:val="center"/>
              <w:rPr>
                <w:rFonts w:eastAsia="Calibri"/>
                <w:lang w:eastAsia="en-US"/>
              </w:rPr>
            </w:pPr>
            <w:r w:rsidRPr="00227605">
              <w:rPr>
                <w:rFonts w:eastAsia="Calibri"/>
                <w:lang w:eastAsia="en-US"/>
              </w:rPr>
              <w:t>2</w:t>
            </w:r>
          </w:p>
        </w:tc>
        <w:tc>
          <w:tcPr>
            <w:tcW w:w="644" w:type="pct"/>
            <w:shd w:val="clear" w:color="auto" w:fill="auto"/>
          </w:tcPr>
          <w:p w:rsidR="008F290F" w:rsidRPr="00227605" w:rsidRDefault="008F290F" w:rsidP="00CC3AFB">
            <w:pPr>
              <w:widowControl w:val="0"/>
              <w:rPr>
                <w:rFonts w:eastAsia="Calibri"/>
                <w:lang w:eastAsia="en-US"/>
              </w:rPr>
            </w:pPr>
            <w:r w:rsidRPr="00227605">
              <w:rPr>
                <w:rFonts w:eastAsia="Calibri"/>
                <w:lang w:eastAsia="en-US"/>
              </w:rPr>
              <w:t>состояние удовлетворительное</w:t>
            </w:r>
          </w:p>
        </w:tc>
      </w:tr>
    </w:tbl>
    <w:p w:rsidR="008F290F" w:rsidRDefault="008F290F" w:rsidP="008F290F">
      <w:pPr>
        <w:suppressAutoHyphens/>
        <w:spacing w:line="360" w:lineRule="auto"/>
        <w:ind w:firstLine="539"/>
        <w:jc w:val="both"/>
        <w:rPr>
          <w:bCs/>
        </w:rPr>
      </w:pPr>
      <w:r w:rsidRPr="00F234CC">
        <w:rPr>
          <w:bCs/>
        </w:rPr>
        <w:t xml:space="preserve">          </w:t>
      </w:r>
    </w:p>
    <w:p w:rsidR="008F290F" w:rsidRPr="00227605" w:rsidRDefault="008F290F" w:rsidP="00227605">
      <w:pPr>
        <w:suppressAutoHyphens/>
        <w:ind w:firstLine="709"/>
        <w:jc w:val="both"/>
        <w:rPr>
          <w:bCs/>
          <w:sz w:val="26"/>
          <w:szCs w:val="26"/>
        </w:rPr>
      </w:pPr>
      <w:r w:rsidRPr="00227605">
        <w:rPr>
          <w:bCs/>
          <w:sz w:val="26"/>
          <w:szCs w:val="26"/>
        </w:rPr>
        <w:t xml:space="preserve"> Материально- техническая база находится в хорошем состоянии. Музыкальное оборудование имеется. В зрительном зале Дома культуры - 80 мест. </w:t>
      </w:r>
    </w:p>
    <w:p w:rsidR="008F290F" w:rsidRPr="00227605" w:rsidRDefault="008F290F" w:rsidP="00227605">
      <w:pPr>
        <w:suppressAutoHyphens/>
        <w:ind w:firstLine="709"/>
        <w:jc w:val="both"/>
        <w:rPr>
          <w:bCs/>
          <w:sz w:val="26"/>
          <w:szCs w:val="26"/>
        </w:rPr>
      </w:pPr>
      <w:r w:rsidRPr="00227605">
        <w:rPr>
          <w:bCs/>
          <w:sz w:val="26"/>
          <w:szCs w:val="26"/>
        </w:rPr>
        <w:t xml:space="preserve">Уровень удовлетворенности населения работой учреждения культуры составляет 78 процентов. </w:t>
      </w:r>
    </w:p>
    <w:p w:rsidR="008F290F" w:rsidRPr="00227605" w:rsidRDefault="008F290F" w:rsidP="00227605">
      <w:pPr>
        <w:suppressAutoHyphens/>
        <w:ind w:firstLine="709"/>
        <w:jc w:val="both"/>
        <w:rPr>
          <w:bCs/>
          <w:sz w:val="26"/>
          <w:szCs w:val="26"/>
        </w:rPr>
      </w:pPr>
      <w:r w:rsidRPr="00227605">
        <w:rPr>
          <w:bCs/>
          <w:sz w:val="26"/>
          <w:szCs w:val="26"/>
        </w:rPr>
        <w:t>Сектором библиотечного обслуживания с. Мошки   пользуются – 498 человек. Охват библиотечного обслуживания населения  составляет  75% .  Книжный фонд библиотеки на 01.01.16 составляет – 5590 экз. литературы.  Всего число  посещений   – 4141 чел.</w:t>
      </w:r>
    </w:p>
    <w:p w:rsidR="008F290F" w:rsidRPr="00227605" w:rsidRDefault="008F290F" w:rsidP="00227605">
      <w:pPr>
        <w:suppressAutoHyphens/>
        <w:ind w:firstLine="709"/>
        <w:jc w:val="both"/>
        <w:rPr>
          <w:bCs/>
          <w:sz w:val="26"/>
          <w:szCs w:val="26"/>
        </w:rPr>
      </w:pPr>
      <w:r w:rsidRPr="00227605">
        <w:rPr>
          <w:bCs/>
          <w:sz w:val="26"/>
          <w:szCs w:val="26"/>
        </w:rPr>
        <w:t xml:space="preserve">Работают 4 клубных формирования, в них занимается  67 участников.  </w:t>
      </w:r>
    </w:p>
    <w:p w:rsidR="008F290F" w:rsidRPr="00227605" w:rsidRDefault="008F290F" w:rsidP="00227605">
      <w:pPr>
        <w:suppressAutoHyphens/>
        <w:ind w:firstLine="709"/>
        <w:jc w:val="both"/>
        <w:rPr>
          <w:bCs/>
          <w:sz w:val="26"/>
          <w:szCs w:val="26"/>
        </w:rPr>
      </w:pPr>
      <w:r w:rsidRPr="00227605">
        <w:rPr>
          <w:bCs/>
          <w:sz w:val="26"/>
          <w:szCs w:val="26"/>
        </w:rPr>
        <w:t>Ежегодно учреждениями культуры проводится порядка 150 мероприятий для всех категорий населения.</w:t>
      </w:r>
    </w:p>
    <w:p w:rsidR="008F290F" w:rsidRPr="00227605" w:rsidRDefault="008F290F" w:rsidP="00227605">
      <w:pPr>
        <w:suppressAutoHyphens/>
        <w:ind w:firstLine="709"/>
        <w:jc w:val="center"/>
        <w:rPr>
          <w:b/>
          <w:i/>
          <w:sz w:val="26"/>
          <w:szCs w:val="26"/>
        </w:rPr>
      </w:pPr>
      <w:r w:rsidRPr="00227605">
        <w:rPr>
          <w:b/>
          <w:i/>
          <w:sz w:val="26"/>
          <w:szCs w:val="26"/>
        </w:rPr>
        <w:t>Физкультура и спорт</w:t>
      </w:r>
    </w:p>
    <w:p w:rsidR="008F290F" w:rsidRPr="00227605" w:rsidRDefault="008F290F" w:rsidP="00227605">
      <w:pPr>
        <w:tabs>
          <w:tab w:val="left" w:pos="567"/>
        </w:tabs>
        <w:suppressAutoHyphens/>
        <w:ind w:firstLine="709"/>
        <w:jc w:val="both"/>
        <w:rPr>
          <w:sz w:val="26"/>
          <w:szCs w:val="26"/>
        </w:rPr>
      </w:pPr>
      <w:r w:rsidRPr="00227605">
        <w:rPr>
          <w:sz w:val="26"/>
          <w:szCs w:val="26"/>
        </w:rPr>
        <w:t>Занятия спортом, физическое воспитание являются важным фактором, способствующим поддержанию здорового образа жизни, формированию положительных ценностных ориентаций населения.</w:t>
      </w:r>
    </w:p>
    <w:p w:rsidR="008F290F" w:rsidRPr="00227605" w:rsidRDefault="008F290F" w:rsidP="00227605">
      <w:pPr>
        <w:tabs>
          <w:tab w:val="left" w:pos="567"/>
        </w:tabs>
        <w:suppressAutoHyphens/>
        <w:ind w:firstLine="709"/>
        <w:jc w:val="both"/>
        <w:rPr>
          <w:sz w:val="26"/>
          <w:szCs w:val="26"/>
        </w:rPr>
      </w:pPr>
      <w:r w:rsidRPr="00227605">
        <w:rPr>
          <w:sz w:val="26"/>
          <w:szCs w:val="26"/>
        </w:rPr>
        <w:t>Основной задачей развития физкультурно-спортивных учреждений поселения является создание условий, необходимых для формирования у населения потребности в здоровом образе жизни, для возрождения массового спорта и массовой физической культуры.</w:t>
      </w:r>
    </w:p>
    <w:p w:rsidR="008F290F" w:rsidRPr="00227605" w:rsidRDefault="008F290F" w:rsidP="00227605">
      <w:pPr>
        <w:suppressAutoHyphens/>
        <w:ind w:firstLine="709"/>
        <w:jc w:val="both"/>
        <w:rPr>
          <w:bCs/>
          <w:sz w:val="26"/>
          <w:szCs w:val="26"/>
        </w:rPr>
      </w:pPr>
      <w:r w:rsidRPr="00227605">
        <w:rPr>
          <w:bCs/>
          <w:sz w:val="26"/>
          <w:szCs w:val="26"/>
        </w:rPr>
        <w:t>На территории</w:t>
      </w:r>
      <w:r w:rsidRPr="00227605">
        <w:rPr>
          <w:sz w:val="26"/>
          <w:szCs w:val="26"/>
        </w:rPr>
        <w:t xml:space="preserve"> Мошковского</w:t>
      </w:r>
      <w:r w:rsidRPr="00227605">
        <w:rPr>
          <w:bCs/>
          <w:sz w:val="26"/>
          <w:szCs w:val="26"/>
        </w:rPr>
        <w:t xml:space="preserve"> сельсовета расположены два объекта физкультуры и спорта: Спортивная  площадка и спортивный зал  в</w:t>
      </w:r>
      <w:r w:rsidRPr="00227605">
        <w:rPr>
          <w:sz w:val="26"/>
          <w:szCs w:val="26"/>
        </w:rPr>
        <w:t xml:space="preserve"> </w:t>
      </w:r>
      <w:r w:rsidRPr="00227605">
        <w:rPr>
          <w:bCs/>
          <w:sz w:val="26"/>
          <w:szCs w:val="26"/>
        </w:rPr>
        <w:t>Филиале МБОУ СОШ № 2 р. п. Беково (Основная общеобразовательная школа с. Мошки).</w:t>
      </w:r>
    </w:p>
    <w:p w:rsidR="008F290F" w:rsidRPr="00227605" w:rsidRDefault="008F290F" w:rsidP="00227605">
      <w:pPr>
        <w:suppressAutoHyphens/>
        <w:ind w:firstLine="709"/>
        <w:jc w:val="both"/>
        <w:rPr>
          <w:b/>
          <w:i/>
          <w:sz w:val="26"/>
          <w:szCs w:val="26"/>
        </w:rPr>
      </w:pPr>
      <w:r w:rsidRPr="00227605">
        <w:rPr>
          <w:b/>
          <w:i/>
          <w:sz w:val="26"/>
          <w:szCs w:val="26"/>
        </w:rPr>
        <w:t>Основные мероприятия по развитию физической культуры и спорта:</w:t>
      </w:r>
    </w:p>
    <w:p w:rsidR="008F290F" w:rsidRPr="00227605" w:rsidRDefault="008F290F" w:rsidP="00227605">
      <w:pPr>
        <w:suppressAutoHyphens/>
        <w:ind w:firstLine="709"/>
        <w:jc w:val="both"/>
        <w:rPr>
          <w:sz w:val="26"/>
          <w:szCs w:val="26"/>
        </w:rPr>
      </w:pPr>
      <w:r w:rsidRPr="00227605">
        <w:rPr>
          <w:sz w:val="26"/>
          <w:szCs w:val="26"/>
        </w:rPr>
        <w:t>- развитие материально-технической базы, реконструкция имеющихся спортивных объектов;</w:t>
      </w:r>
    </w:p>
    <w:p w:rsidR="008F290F" w:rsidRPr="00227605" w:rsidRDefault="008F290F" w:rsidP="00227605">
      <w:pPr>
        <w:suppressAutoHyphens/>
        <w:ind w:firstLine="709"/>
        <w:jc w:val="both"/>
        <w:rPr>
          <w:sz w:val="26"/>
          <w:szCs w:val="26"/>
        </w:rPr>
      </w:pPr>
      <w:r w:rsidRPr="00227605">
        <w:rPr>
          <w:sz w:val="26"/>
          <w:szCs w:val="26"/>
        </w:rPr>
        <w:t>- вовлечение населения в занятия физической культурой и спортом;</w:t>
      </w:r>
    </w:p>
    <w:p w:rsidR="008F290F" w:rsidRPr="00227605" w:rsidRDefault="008F290F" w:rsidP="00227605">
      <w:pPr>
        <w:suppressAutoHyphens/>
        <w:ind w:firstLine="709"/>
        <w:jc w:val="both"/>
        <w:rPr>
          <w:sz w:val="26"/>
          <w:szCs w:val="26"/>
        </w:rPr>
      </w:pPr>
      <w:r w:rsidRPr="00227605">
        <w:rPr>
          <w:sz w:val="26"/>
          <w:szCs w:val="26"/>
        </w:rPr>
        <w:t>- организация и проведение массовых соревнований среди детей.</w:t>
      </w:r>
    </w:p>
    <w:p w:rsidR="008F290F" w:rsidRPr="00227605" w:rsidRDefault="008F290F" w:rsidP="00227605">
      <w:pPr>
        <w:suppressAutoHyphens/>
        <w:ind w:firstLine="709"/>
        <w:jc w:val="center"/>
        <w:rPr>
          <w:b/>
          <w:i/>
          <w:sz w:val="26"/>
          <w:szCs w:val="26"/>
        </w:rPr>
      </w:pPr>
      <w:r w:rsidRPr="00227605">
        <w:rPr>
          <w:b/>
          <w:i/>
          <w:sz w:val="26"/>
          <w:szCs w:val="26"/>
        </w:rPr>
        <w:lastRenderedPageBreak/>
        <w:t>Система торгово-бытового обслуживания</w:t>
      </w:r>
    </w:p>
    <w:p w:rsidR="008F290F" w:rsidRPr="00227605" w:rsidRDefault="008F290F" w:rsidP="00227605">
      <w:pPr>
        <w:suppressAutoHyphens/>
        <w:ind w:firstLine="709"/>
        <w:jc w:val="both"/>
        <w:rPr>
          <w:sz w:val="26"/>
          <w:szCs w:val="26"/>
        </w:rPr>
      </w:pPr>
      <w:r w:rsidRPr="00227605">
        <w:rPr>
          <w:sz w:val="26"/>
          <w:szCs w:val="26"/>
        </w:rPr>
        <w:t>Традиционно одной из важнейших сфер в удовлетворении основных потребностей населения является обеспечение в сфере торговли и бытового обслуживания, общественного питания. В данных сферах в последние годы наряду с муниципальными организациями и предприятиями важную роль стали играть представители частного капитала.</w:t>
      </w:r>
    </w:p>
    <w:p w:rsidR="008F290F" w:rsidRPr="00227605" w:rsidRDefault="008F290F" w:rsidP="00227605">
      <w:pPr>
        <w:suppressAutoHyphens/>
        <w:ind w:firstLine="709"/>
        <w:jc w:val="both"/>
        <w:rPr>
          <w:sz w:val="26"/>
          <w:szCs w:val="26"/>
        </w:rPr>
      </w:pPr>
      <w:r w:rsidRPr="00227605">
        <w:rPr>
          <w:sz w:val="26"/>
          <w:szCs w:val="26"/>
        </w:rPr>
        <w:t xml:space="preserve">На территории Мошковского сельсовета на 01.01.2020 г.  работают 3 торговые точки: в с. Мошки – 2 (торговая площадь – 50 кв. м.), в с. Гранки –  1 </w:t>
      </w:r>
      <w:proofErr w:type="spellStart"/>
      <w:r w:rsidRPr="00227605">
        <w:rPr>
          <w:sz w:val="26"/>
          <w:szCs w:val="26"/>
        </w:rPr>
        <w:t>шт</w:t>
      </w:r>
      <w:proofErr w:type="spellEnd"/>
      <w:r w:rsidRPr="00227605">
        <w:rPr>
          <w:sz w:val="26"/>
          <w:szCs w:val="26"/>
        </w:rPr>
        <w:t xml:space="preserve"> (торговая площадь  12  кв. м.).</w:t>
      </w:r>
    </w:p>
    <w:p w:rsidR="008F290F" w:rsidRPr="00227605" w:rsidRDefault="008F290F" w:rsidP="00227605">
      <w:pPr>
        <w:tabs>
          <w:tab w:val="left" w:pos="0"/>
        </w:tabs>
        <w:suppressAutoHyphens/>
        <w:ind w:firstLine="709"/>
        <w:jc w:val="both"/>
        <w:rPr>
          <w:sz w:val="26"/>
          <w:szCs w:val="26"/>
          <w:lang w:eastAsia="ar-SA"/>
        </w:rPr>
      </w:pPr>
      <w:r w:rsidRPr="00227605">
        <w:rPr>
          <w:sz w:val="26"/>
          <w:szCs w:val="26"/>
          <w:lang w:eastAsia="ar-SA"/>
        </w:rPr>
        <w:t>Предприятие питания представлено школьной столовой</w:t>
      </w:r>
      <w:r w:rsidRPr="00227605">
        <w:rPr>
          <w:bCs/>
          <w:sz w:val="26"/>
          <w:szCs w:val="26"/>
        </w:rPr>
        <w:t xml:space="preserve"> Основной общеобразовательной школы с. Мошки.</w:t>
      </w:r>
    </w:p>
    <w:p w:rsidR="008F290F" w:rsidRPr="00227605" w:rsidRDefault="008F290F" w:rsidP="00227605">
      <w:pPr>
        <w:suppressAutoHyphens/>
        <w:ind w:firstLine="709"/>
        <w:jc w:val="both"/>
        <w:rPr>
          <w:sz w:val="26"/>
          <w:szCs w:val="26"/>
        </w:rPr>
      </w:pPr>
      <w:r w:rsidRPr="00227605">
        <w:rPr>
          <w:sz w:val="26"/>
          <w:szCs w:val="26"/>
        </w:rPr>
        <w:t>На территории Мошковского сельсовета объекты бытового обслуживания отсутствуют.</w:t>
      </w:r>
    </w:p>
    <w:p w:rsidR="008F290F" w:rsidRPr="00227605" w:rsidRDefault="008F290F" w:rsidP="00227605">
      <w:pPr>
        <w:suppressAutoHyphens/>
        <w:ind w:firstLine="709"/>
        <w:jc w:val="both"/>
        <w:rPr>
          <w:sz w:val="26"/>
          <w:szCs w:val="26"/>
        </w:rPr>
      </w:pPr>
      <w:r w:rsidRPr="00227605">
        <w:rPr>
          <w:rFonts w:eastAsia="Calibri"/>
          <w:b/>
          <w:sz w:val="26"/>
          <w:szCs w:val="26"/>
          <w:lang w:eastAsia="en-US"/>
        </w:rPr>
        <w:t>Характеристики торгово-бытового и административного обслуживания</w:t>
      </w:r>
    </w:p>
    <w:tbl>
      <w:tblPr>
        <w:tblW w:w="5166" w:type="pct"/>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3"/>
        <w:gridCol w:w="772"/>
        <w:gridCol w:w="873"/>
        <w:gridCol w:w="1643"/>
        <w:gridCol w:w="1438"/>
        <w:gridCol w:w="732"/>
        <w:gridCol w:w="1162"/>
        <w:gridCol w:w="1601"/>
      </w:tblGrid>
      <w:tr w:rsidR="008F290F" w:rsidRPr="00CF3267" w:rsidTr="00CC3AFB">
        <w:tc>
          <w:tcPr>
            <w:tcW w:w="742"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Наличие и адресная принадлежность объекта социальной инфраструктуры</w:t>
            </w:r>
          </w:p>
        </w:tc>
        <w:tc>
          <w:tcPr>
            <w:tcW w:w="400"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Год</w:t>
            </w:r>
          </w:p>
          <w:p w:rsidR="008F290F" w:rsidRPr="00227605" w:rsidRDefault="008F290F" w:rsidP="00CC3AFB">
            <w:pPr>
              <w:widowControl w:val="0"/>
              <w:jc w:val="center"/>
              <w:rPr>
                <w:rFonts w:eastAsia="Calibri"/>
                <w:lang w:eastAsia="en-US"/>
              </w:rPr>
            </w:pPr>
            <w:r w:rsidRPr="00227605">
              <w:rPr>
                <w:rFonts w:eastAsia="Calibri"/>
                <w:lang w:eastAsia="en-US"/>
              </w:rPr>
              <w:t>постройки</w:t>
            </w:r>
          </w:p>
        </w:tc>
        <w:tc>
          <w:tcPr>
            <w:tcW w:w="452"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 износа /</w:t>
            </w:r>
          </w:p>
          <w:p w:rsidR="008F290F" w:rsidRPr="00227605" w:rsidRDefault="008F290F" w:rsidP="00CC3AFB">
            <w:pPr>
              <w:widowControl w:val="0"/>
              <w:jc w:val="center"/>
              <w:rPr>
                <w:rFonts w:eastAsia="Calibri"/>
                <w:lang w:eastAsia="en-US"/>
              </w:rPr>
            </w:pPr>
            <w:r w:rsidRPr="00227605">
              <w:rPr>
                <w:rFonts w:eastAsia="Calibri"/>
                <w:lang w:eastAsia="en-US"/>
              </w:rPr>
              <w:t>количество произведенных</w:t>
            </w:r>
          </w:p>
          <w:p w:rsidR="008F290F" w:rsidRPr="00227605" w:rsidRDefault="008F290F" w:rsidP="00CC3AFB">
            <w:pPr>
              <w:widowControl w:val="0"/>
              <w:jc w:val="center"/>
              <w:rPr>
                <w:rFonts w:eastAsia="Calibri"/>
                <w:lang w:eastAsia="en-US"/>
              </w:rPr>
            </w:pPr>
            <w:r w:rsidRPr="00227605">
              <w:rPr>
                <w:rFonts w:eastAsia="Calibri"/>
                <w:lang w:eastAsia="en-US"/>
              </w:rPr>
              <w:t>капитальных ремонтов</w:t>
            </w:r>
          </w:p>
        </w:tc>
        <w:tc>
          <w:tcPr>
            <w:tcW w:w="851"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Наличие подключения к</w:t>
            </w:r>
          </w:p>
          <w:p w:rsidR="008F290F" w:rsidRPr="00227605" w:rsidRDefault="008F290F" w:rsidP="00CC3AFB">
            <w:pPr>
              <w:widowControl w:val="0"/>
              <w:jc w:val="center"/>
              <w:rPr>
                <w:rFonts w:eastAsia="Calibri"/>
                <w:lang w:eastAsia="en-US"/>
              </w:rPr>
            </w:pPr>
            <w:r w:rsidRPr="00227605">
              <w:rPr>
                <w:rFonts w:eastAsia="Calibri"/>
                <w:lang w:eastAsia="en-US"/>
              </w:rPr>
              <w:t>инженерно-коммунальному обеспечению</w:t>
            </w:r>
          </w:p>
        </w:tc>
        <w:tc>
          <w:tcPr>
            <w:tcW w:w="745"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Наличия оборудования</w:t>
            </w:r>
          </w:p>
          <w:p w:rsidR="008F290F" w:rsidRPr="00227605" w:rsidRDefault="008F290F" w:rsidP="00CC3AFB">
            <w:pPr>
              <w:widowControl w:val="0"/>
              <w:jc w:val="center"/>
              <w:rPr>
                <w:rFonts w:eastAsia="Calibri"/>
                <w:lang w:eastAsia="en-US"/>
              </w:rPr>
            </w:pPr>
            <w:r w:rsidRPr="00227605">
              <w:rPr>
                <w:rFonts w:eastAsia="Calibri"/>
                <w:lang w:eastAsia="en-US"/>
              </w:rPr>
              <w:t>обеспечивающего безопасность, в том числе пожарную.</w:t>
            </w:r>
          </w:p>
        </w:tc>
        <w:tc>
          <w:tcPr>
            <w:tcW w:w="379"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Площадь, м²</w:t>
            </w:r>
          </w:p>
        </w:tc>
        <w:tc>
          <w:tcPr>
            <w:tcW w:w="602"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Численность обслуживающего персонала (количество работников)</w:t>
            </w:r>
          </w:p>
        </w:tc>
        <w:tc>
          <w:tcPr>
            <w:tcW w:w="829"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Примечания (современное состояние, основные проблемы, первоочередные мероприятия и сроки реализации).</w:t>
            </w:r>
          </w:p>
        </w:tc>
      </w:tr>
      <w:tr w:rsidR="008F290F" w:rsidRPr="00CF3267" w:rsidTr="00CC3AFB">
        <w:tc>
          <w:tcPr>
            <w:tcW w:w="742" w:type="pct"/>
            <w:shd w:val="clear" w:color="auto" w:fill="auto"/>
            <w:vAlign w:val="center"/>
          </w:tcPr>
          <w:p w:rsidR="008F290F" w:rsidRPr="00227605" w:rsidRDefault="008F290F" w:rsidP="00CC3AFB">
            <w:pPr>
              <w:widowControl w:val="0"/>
              <w:ind w:left="142"/>
              <w:jc w:val="center"/>
              <w:rPr>
                <w:rFonts w:eastAsia="Calibri"/>
                <w:bCs/>
                <w:lang w:eastAsia="en-US"/>
              </w:rPr>
            </w:pPr>
            <w:r w:rsidRPr="00227605">
              <w:rPr>
                <w:rFonts w:eastAsia="Calibri"/>
                <w:bCs/>
                <w:lang w:eastAsia="en-US"/>
              </w:rPr>
              <w:t>с. Мошки</w:t>
            </w:r>
          </w:p>
          <w:p w:rsidR="008F290F" w:rsidRPr="00227605" w:rsidRDefault="008F290F" w:rsidP="00CC3AFB">
            <w:pPr>
              <w:widowControl w:val="0"/>
              <w:ind w:left="142"/>
              <w:jc w:val="center"/>
              <w:rPr>
                <w:rFonts w:eastAsia="Calibri"/>
                <w:bCs/>
                <w:lang w:eastAsia="en-US"/>
              </w:rPr>
            </w:pPr>
            <w:r w:rsidRPr="00227605">
              <w:rPr>
                <w:rFonts w:eastAsia="Calibri"/>
                <w:bCs/>
                <w:lang w:eastAsia="en-US"/>
              </w:rPr>
              <w:t>магазин</w:t>
            </w:r>
          </w:p>
        </w:tc>
        <w:tc>
          <w:tcPr>
            <w:tcW w:w="400" w:type="pct"/>
            <w:shd w:val="clear" w:color="auto" w:fill="auto"/>
            <w:vAlign w:val="center"/>
          </w:tcPr>
          <w:p w:rsidR="008F290F" w:rsidRPr="00227605" w:rsidRDefault="008F290F" w:rsidP="00CC3AFB">
            <w:pPr>
              <w:widowControl w:val="0"/>
              <w:jc w:val="center"/>
              <w:rPr>
                <w:rFonts w:eastAsia="Calibri"/>
                <w:lang w:eastAsia="en-US"/>
              </w:rPr>
            </w:pPr>
          </w:p>
        </w:tc>
        <w:tc>
          <w:tcPr>
            <w:tcW w:w="452"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w:t>
            </w:r>
          </w:p>
        </w:tc>
        <w:tc>
          <w:tcPr>
            <w:tcW w:w="851" w:type="pct"/>
            <w:shd w:val="clear" w:color="auto" w:fill="auto"/>
            <w:vAlign w:val="center"/>
          </w:tcPr>
          <w:p w:rsidR="008F290F" w:rsidRPr="00227605" w:rsidRDefault="008F290F" w:rsidP="00CC3AFB">
            <w:pPr>
              <w:widowControl w:val="0"/>
              <w:jc w:val="center"/>
              <w:rPr>
                <w:rFonts w:eastAsia="Calibri"/>
                <w:lang w:eastAsia="en-US"/>
              </w:rPr>
            </w:pPr>
          </w:p>
        </w:tc>
        <w:tc>
          <w:tcPr>
            <w:tcW w:w="745"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огнетушители</w:t>
            </w:r>
          </w:p>
        </w:tc>
        <w:tc>
          <w:tcPr>
            <w:tcW w:w="379" w:type="pct"/>
            <w:shd w:val="clear" w:color="auto" w:fill="auto"/>
            <w:vAlign w:val="center"/>
          </w:tcPr>
          <w:p w:rsidR="008F290F" w:rsidRPr="00227605" w:rsidRDefault="008F290F" w:rsidP="00CC3AFB">
            <w:pPr>
              <w:widowControl w:val="0"/>
              <w:jc w:val="center"/>
              <w:rPr>
                <w:rFonts w:eastAsia="Calibri"/>
                <w:lang w:eastAsia="en-US"/>
              </w:rPr>
            </w:pPr>
          </w:p>
        </w:tc>
        <w:tc>
          <w:tcPr>
            <w:tcW w:w="602" w:type="pct"/>
            <w:shd w:val="clear" w:color="auto" w:fill="auto"/>
            <w:vAlign w:val="center"/>
          </w:tcPr>
          <w:p w:rsidR="008F290F" w:rsidRPr="00227605" w:rsidRDefault="008F290F" w:rsidP="00CC3AFB">
            <w:pPr>
              <w:widowControl w:val="0"/>
              <w:jc w:val="center"/>
              <w:rPr>
                <w:rFonts w:eastAsia="Calibri"/>
                <w:lang w:eastAsia="en-US"/>
              </w:rPr>
            </w:pPr>
          </w:p>
        </w:tc>
        <w:tc>
          <w:tcPr>
            <w:tcW w:w="829"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удовлетворительное</w:t>
            </w:r>
          </w:p>
        </w:tc>
      </w:tr>
      <w:tr w:rsidR="008F290F" w:rsidRPr="00CF3267" w:rsidTr="00CC3AFB">
        <w:tc>
          <w:tcPr>
            <w:tcW w:w="742" w:type="pct"/>
            <w:shd w:val="clear" w:color="auto" w:fill="auto"/>
            <w:vAlign w:val="center"/>
          </w:tcPr>
          <w:p w:rsidR="008F290F" w:rsidRPr="00227605" w:rsidRDefault="008F290F" w:rsidP="00CC3AFB">
            <w:pPr>
              <w:widowControl w:val="0"/>
              <w:ind w:left="142"/>
              <w:jc w:val="center"/>
              <w:rPr>
                <w:rFonts w:eastAsia="Calibri"/>
                <w:bCs/>
                <w:lang w:eastAsia="en-US"/>
              </w:rPr>
            </w:pPr>
            <w:r w:rsidRPr="00227605">
              <w:rPr>
                <w:rFonts w:eastAsia="Calibri"/>
                <w:bCs/>
                <w:lang w:eastAsia="en-US"/>
              </w:rPr>
              <w:t>магазин</w:t>
            </w:r>
          </w:p>
        </w:tc>
        <w:tc>
          <w:tcPr>
            <w:tcW w:w="400" w:type="pct"/>
            <w:shd w:val="clear" w:color="auto" w:fill="auto"/>
            <w:vAlign w:val="center"/>
          </w:tcPr>
          <w:p w:rsidR="008F290F" w:rsidRPr="00227605" w:rsidRDefault="008F290F" w:rsidP="00CC3AFB">
            <w:pPr>
              <w:widowControl w:val="0"/>
              <w:jc w:val="center"/>
              <w:rPr>
                <w:rFonts w:eastAsia="Calibri"/>
                <w:lang w:eastAsia="en-US"/>
              </w:rPr>
            </w:pPr>
          </w:p>
        </w:tc>
        <w:tc>
          <w:tcPr>
            <w:tcW w:w="452"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w:t>
            </w:r>
          </w:p>
        </w:tc>
        <w:tc>
          <w:tcPr>
            <w:tcW w:w="851" w:type="pct"/>
            <w:shd w:val="clear" w:color="auto" w:fill="auto"/>
            <w:vAlign w:val="center"/>
          </w:tcPr>
          <w:p w:rsidR="008F290F" w:rsidRPr="00227605" w:rsidRDefault="008F290F" w:rsidP="00CC3AFB">
            <w:pPr>
              <w:widowControl w:val="0"/>
              <w:jc w:val="center"/>
              <w:rPr>
                <w:rFonts w:eastAsia="Calibri"/>
                <w:lang w:eastAsia="en-US"/>
              </w:rPr>
            </w:pPr>
          </w:p>
        </w:tc>
        <w:tc>
          <w:tcPr>
            <w:tcW w:w="745"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огнетушители</w:t>
            </w:r>
          </w:p>
        </w:tc>
        <w:tc>
          <w:tcPr>
            <w:tcW w:w="379" w:type="pct"/>
            <w:shd w:val="clear" w:color="auto" w:fill="auto"/>
            <w:vAlign w:val="center"/>
          </w:tcPr>
          <w:p w:rsidR="008F290F" w:rsidRPr="00227605" w:rsidRDefault="008F290F" w:rsidP="00CC3AFB">
            <w:pPr>
              <w:widowControl w:val="0"/>
              <w:jc w:val="center"/>
              <w:rPr>
                <w:rFonts w:eastAsia="Calibri"/>
                <w:lang w:eastAsia="en-US"/>
              </w:rPr>
            </w:pPr>
          </w:p>
        </w:tc>
        <w:tc>
          <w:tcPr>
            <w:tcW w:w="602" w:type="pct"/>
            <w:shd w:val="clear" w:color="auto" w:fill="auto"/>
            <w:vAlign w:val="center"/>
          </w:tcPr>
          <w:p w:rsidR="008F290F" w:rsidRPr="00227605" w:rsidRDefault="008F290F" w:rsidP="00CC3AFB">
            <w:pPr>
              <w:widowControl w:val="0"/>
              <w:jc w:val="center"/>
              <w:rPr>
                <w:rFonts w:eastAsia="Calibri"/>
                <w:lang w:eastAsia="en-US"/>
              </w:rPr>
            </w:pPr>
          </w:p>
        </w:tc>
        <w:tc>
          <w:tcPr>
            <w:tcW w:w="829"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удовлетворительное</w:t>
            </w:r>
          </w:p>
        </w:tc>
      </w:tr>
      <w:tr w:rsidR="008F290F" w:rsidRPr="00CF3267" w:rsidTr="00CC3AFB">
        <w:tc>
          <w:tcPr>
            <w:tcW w:w="742" w:type="pct"/>
            <w:shd w:val="clear" w:color="auto" w:fill="auto"/>
            <w:vAlign w:val="center"/>
          </w:tcPr>
          <w:p w:rsidR="008F290F" w:rsidRPr="00227605" w:rsidRDefault="008F290F" w:rsidP="00CC3AFB">
            <w:pPr>
              <w:widowControl w:val="0"/>
              <w:ind w:left="142"/>
              <w:jc w:val="center"/>
              <w:rPr>
                <w:rFonts w:eastAsia="Calibri"/>
                <w:b/>
                <w:bCs/>
                <w:lang w:eastAsia="en-US"/>
              </w:rPr>
            </w:pPr>
            <w:r w:rsidRPr="00227605">
              <w:rPr>
                <w:rFonts w:eastAsia="Calibri"/>
                <w:b/>
                <w:bCs/>
                <w:lang w:eastAsia="en-US"/>
              </w:rPr>
              <w:t>Итого</w:t>
            </w:r>
          </w:p>
        </w:tc>
        <w:tc>
          <w:tcPr>
            <w:tcW w:w="400" w:type="pct"/>
            <w:shd w:val="clear" w:color="auto" w:fill="auto"/>
            <w:vAlign w:val="center"/>
          </w:tcPr>
          <w:p w:rsidR="008F290F" w:rsidRPr="00227605" w:rsidRDefault="008F290F" w:rsidP="00CC3AFB">
            <w:pPr>
              <w:widowControl w:val="0"/>
              <w:jc w:val="center"/>
              <w:rPr>
                <w:rFonts w:eastAsia="Calibri"/>
                <w:lang w:eastAsia="en-US"/>
              </w:rPr>
            </w:pPr>
          </w:p>
        </w:tc>
        <w:tc>
          <w:tcPr>
            <w:tcW w:w="452" w:type="pct"/>
            <w:shd w:val="clear" w:color="auto" w:fill="auto"/>
            <w:vAlign w:val="center"/>
          </w:tcPr>
          <w:p w:rsidR="008F290F" w:rsidRPr="00227605" w:rsidRDefault="008F290F" w:rsidP="00CC3AFB">
            <w:pPr>
              <w:widowControl w:val="0"/>
              <w:jc w:val="center"/>
              <w:rPr>
                <w:rFonts w:eastAsia="Calibri"/>
                <w:lang w:eastAsia="en-US"/>
              </w:rPr>
            </w:pPr>
          </w:p>
        </w:tc>
        <w:tc>
          <w:tcPr>
            <w:tcW w:w="851" w:type="pct"/>
            <w:shd w:val="clear" w:color="auto" w:fill="auto"/>
            <w:vAlign w:val="center"/>
          </w:tcPr>
          <w:p w:rsidR="008F290F" w:rsidRPr="00227605" w:rsidRDefault="008F290F" w:rsidP="00CC3AFB">
            <w:pPr>
              <w:widowControl w:val="0"/>
              <w:jc w:val="center"/>
              <w:rPr>
                <w:rFonts w:eastAsia="Calibri"/>
                <w:lang w:eastAsia="en-US"/>
              </w:rPr>
            </w:pPr>
          </w:p>
        </w:tc>
        <w:tc>
          <w:tcPr>
            <w:tcW w:w="745" w:type="pct"/>
            <w:shd w:val="clear" w:color="auto" w:fill="auto"/>
            <w:vAlign w:val="center"/>
          </w:tcPr>
          <w:p w:rsidR="008F290F" w:rsidRPr="00227605" w:rsidRDefault="008F290F" w:rsidP="00CC3AFB">
            <w:pPr>
              <w:widowControl w:val="0"/>
              <w:jc w:val="center"/>
              <w:rPr>
                <w:rFonts w:eastAsia="Calibri"/>
                <w:lang w:eastAsia="en-US"/>
              </w:rPr>
            </w:pPr>
          </w:p>
        </w:tc>
        <w:tc>
          <w:tcPr>
            <w:tcW w:w="379" w:type="pct"/>
            <w:shd w:val="clear" w:color="auto" w:fill="auto"/>
            <w:vAlign w:val="center"/>
          </w:tcPr>
          <w:p w:rsidR="008F290F" w:rsidRPr="00227605" w:rsidRDefault="008F290F" w:rsidP="00CC3AFB">
            <w:pPr>
              <w:widowControl w:val="0"/>
              <w:jc w:val="center"/>
              <w:rPr>
                <w:rFonts w:eastAsia="Calibri"/>
                <w:b/>
                <w:lang w:eastAsia="en-US"/>
              </w:rPr>
            </w:pPr>
            <w:r w:rsidRPr="00227605">
              <w:rPr>
                <w:rFonts w:eastAsia="Calibri"/>
                <w:b/>
                <w:lang w:eastAsia="en-US"/>
              </w:rPr>
              <w:t>50,0</w:t>
            </w:r>
          </w:p>
        </w:tc>
        <w:tc>
          <w:tcPr>
            <w:tcW w:w="602" w:type="pct"/>
            <w:shd w:val="clear" w:color="auto" w:fill="auto"/>
            <w:vAlign w:val="center"/>
          </w:tcPr>
          <w:p w:rsidR="008F290F" w:rsidRPr="00227605" w:rsidRDefault="008F290F" w:rsidP="00CC3AFB">
            <w:pPr>
              <w:widowControl w:val="0"/>
              <w:jc w:val="center"/>
              <w:rPr>
                <w:rFonts w:eastAsia="Calibri"/>
                <w:lang w:eastAsia="en-US"/>
              </w:rPr>
            </w:pPr>
          </w:p>
        </w:tc>
        <w:tc>
          <w:tcPr>
            <w:tcW w:w="829" w:type="pct"/>
            <w:shd w:val="clear" w:color="auto" w:fill="auto"/>
            <w:vAlign w:val="center"/>
          </w:tcPr>
          <w:p w:rsidR="008F290F" w:rsidRPr="00227605" w:rsidRDefault="008F290F" w:rsidP="00CC3AFB">
            <w:pPr>
              <w:widowControl w:val="0"/>
              <w:jc w:val="center"/>
              <w:rPr>
                <w:rFonts w:eastAsia="Calibri"/>
                <w:lang w:eastAsia="en-US"/>
              </w:rPr>
            </w:pPr>
          </w:p>
        </w:tc>
      </w:tr>
      <w:tr w:rsidR="008F290F" w:rsidRPr="00CF3267" w:rsidTr="00CC3AFB">
        <w:tc>
          <w:tcPr>
            <w:tcW w:w="742" w:type="pct"/>
            <w:shd w:val="clear" w:color="auto" w:fill="auto"/>
            <w:vAlign w:val="center"/>
          </w:tcPr>
          <w:p w:rsidR="008F290F" w:rsidRPr="00227605" w:rsidRDefault="008F290F" w:rsidP="00CC3AFB">
            <w:pPr>
              <w:widowControl w:val="0"/>
              <w:ind w:left="142"/>
              <w:jc w:val="center"/>
              <w:rPr>
                <w:rFonts w:eastAsia="Calibri"/>
                <w:bCs/>
                <w:lang w:eastAsia="en-US"/>
              </w:rPr>
            </w:pPr>
            <w:r w:rsidRPr="00227605">
              <w:rPr>
                <w:rFonts w:eastAsia="Calibri"/>
                <w:bCs/>
                <w:lang w:eastAsia="en-US"/>
              </w:rPr>
              <w:t>с. Гранки</w:t>
            </w:r>
          </w:p>
          <w:p w:rsidR="008F290F" w:rsidRPr="00227605" w:rsidRDefault="008F290F" w:rsidP="00CC3AFB">
            <w:pPr>
              <w:widowControl w:val="0"/>
              <w:ind w:left="142"/>
              <w:jc w:val="center"/>
              <w:rPr>
                <w:rFonts w:eastAsia="Calibri"/>
                <w:bCs/>
                <w:lang w:eastAsia="en-US"/>
              </w:rPr>
            </w:pPr>
            <w:r w:rsidRPr="00227605">
              <w:rPr>
                <w:rFonts w:eastAsia="Calibri"/>
                <w:bCs/>
                <w:lang w:eastAsia="en-US"/>
              </w:rPr>
              <w:t>магазин</w:t>
            </w:r>
          </w:p>
        </w:tc>
        <w:tc>
          <w:tcPr>
            <w:tcW w:w="400" w:type="pct"/>
            <w:shd w:val="clear" w:color="auto" w:fill="auto"/>
            <w:vAlign w:val="center"/>
          </w:tcPr>
          <w:p w:rsidR="008F290F" w:rsidRPr="00227605" w:rsidRDefault="008F290F" w:rsidP="00CC3AFB">
            <w:pPr>
              <w:widowControl w:val="0"/>
              <w:jc w:val="center"/>
              <w:rPr>
                <w:rFonts w:eastAsia="Calibri"/>
                <w:lang w:eastAsia="en-US"/>
              </w:rPr>
            </w:pPr>
          </w:p>
        </w:tc>
        <w:tc>
          <w:tcPr>
            <w:tcW w:w="452"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w:t>
            </w:r>
          </w:p>
        </w:tc>
        <w:tc>
          <w:tcPr>
            <w:tcW w:w="851" w:type="pct"/>
            <w:shd w:val="clear" w:color="auto" w:fill="auto"/>
            <w:vAlign w:val="center"/>
          </w:tcPr>
          <w:p w:rsidR="008F290F" w:rsidRPr="00227605" w:rsidRDefault="008F290F" w:rsidP="00CC3AFB">
            <w:pPr>
              <w:widowControl w:val="0"/>
              <w:jc w:val="center"/>
              <w:rPr>
                <w:rFonts w:eastAsia="Calibri"/>
                <w:lang w:eastAsia="en-US"/>
              </w:rPr>
            </w:pPr>
          </w:p>
        </w:tc>
        <w:tc>
          <w:tcPr>
            <w:tcW w:w="745"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огнетушители</w:t>
            </w:r>
          </w:p>
        </w:tc>
        <w:tc>
          <w:tcPr>
            <w:tcW w:w="379"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12,0</w:t>
            </w:r>
          </w:p>
        </w:tc>
        <w:tc>
          <w:tcPr>
            <w:tcW w:w="602" w:type="pct"/>
            <w:shd w:val="clear" w:color="auto" w:fill="auto"/>
            <w:vAlign w:val="center"/>
          </w:tcPr>
          <w:p w:rsidR="008F290F" w:rsidRPr="00227605" w:rsidRDefault="008F290F" w:rsidP="00CC3AFB">
            <w:pPr>
              <w:widowControl w:val="0"/>
              <w:jc w:val="center"/>
              <w:rPr>
                <w:rFonts w:eastAsia="Calibri"/>
                <w:lang w:eastAsia="en-US"/>
              </w:rPr>
            </w:pPr>
          </w:p>
        </w:tc>
        <w:tc>
          <w:tcPr>
            <w:tcW w:w="829"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удовлетворительное</w:t>
            </w:r>
          </w:p>
        </w:tc>
      </w:tr>
      <w:tr w:rsidR="008F290F" w:rsidRPr="00CF3267" w:rsidTr="00CC3AFB">
        <w:tc>
          <w:tcPr>
            <w:tcW w:w="742" w:type="pct"/>
            <w:shd w:val="clear" w:color="auto" w:fill="auto"/>
            <w:vAlign w:val="center"/>
          </w:tcPr>
          <w:p w:rsidR="008F290F" w:rsidRPr="00227605" w:rsidRDefault="008F290F" w:rsidP="00CC3AFB">
            <w:pPr>
              <w:widowControl w:val="0"/>
              <w:ind w:left="142"/>
              <w:jc w:val="center"/>
              <w:rPr>
                <w:rFonts w:eastAsia="Calibri"/>
                <w:bCs/>
                <w:lang w:eastAsia="en-US"/>
              </w:rPr>
            </w:pPr>
            <w:r w:rsidRPr="00227605">
              <w:rPr>
                <w:rFonts w:eastAsia="Calibri"/>
                <w:bCs/>
                <w:lang w:eastAsia="en-US"/>
              </w:rPr>
              <w:t>с. Мошки отделении Почты России</w:t>
            </w:r>
          </w:p>
        </w:tc>
        <w:tc>
          <w:tcPr>
            <w:tcW w:w="400" w:type="pct"/>
            <w:shd w:val="clear" w:color="auto" w:fill="auto"/>
            <w:vAlign w:val="center"/>
          </w:tcPr>
          <w:p w:rsidR="008F290F" w:rsidRPr="00227605" w:rsidRDefault="008F290F" w:rsidP="00CC3AFB">
            <w:pPr>
              <w:widowControl w:val="0"/>
              <w:jc w:val="center"/>
              <w:rPr>
                <w:rFonts w:eastAsia="Calibri"/>
                <w:lang w:eastAsia="en-US"/>
              </w:rPr>
            </w:pPr>
          </w:p>
        </w:tc>
        <w:tc>
          <w:tcPr>
            <w:tcW w:w="452"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w:t>
            </w:r>
          </w:p>
        </w:tc>
        <w:tc>
          <w:tcPr>
            <w:tcW w:w="851" w:type="pct"/>
            <w:shd w:val="clear" w:color="auto" w:fill="auto"/>
            <w:vAlign w:val="center"/>
          </w:tcPr>
          <w:p w:rsidR="008F290F" w:rsidRPr="00227605" w:rsidRDefault="008F290F" w:rsidP="00CC3AFB">
            <w:pPr>
              <w:widowControl w:val="0"/>
              <w:jc w:val="center"/>
              <w:rPr>
                <w:rFonts w:eastAsia="Calibri"/>
                <w:lang w:eastAsia="en-US"/>
              </w:rPr>
            </w:pPr>
          </w:p>
        </w:tc>
        <w:tc>
          <w:tcPr>
            <w:tcW w:w="745"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огнетушители</w:t>
            </w:r>
          </w:p>
        </w:tc>
        <w:tc>
          <w:tcPr>
            <w:tcW w:w="379"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w:t>
            </w:r>
          </w:p>
        </w:tc>
        <w:tc>
          <w:tcPr>
            <w:tcW w:w="602" w:type="pct"/>
            <w:shd w:val="clear" w:color="auto" w:fill="auto"/>
            <w:vAlign w:val="center"/>
          </w:tcPr>
          <w:p w:rsidR="008F290F" w:rsidRPr="00227605" w:rsidRDefault="008F290F" w:rsidP="00CC3AFB">
            <w:pPr>
              <w:widowControl w:val="0"/>
              <w:jc w:val="center"/>
              <w:rPr>
                <w:rFonts w:eastAsia="Calibri"/>
                <w:lang w:eastAsia="en-US"/>
              </w:rPr>
            </w:pPr>
          </w:p>
        </w:tc>
        <w:tc>
          <w:tcPr>
            <w:tcW w:w="829" w:type="pct"/>
            <w:shd w:val="clear" w:color="auto" w:fill="auto"/>
            <w:vAlign w:val="center"/>
          </w:tcPr>
          <w:p w:rsidR="008F290F" w:rsidRPr="00227605" w:rsidRDefault="008F290F" w:rsidP="00CC3AFB">
            <w:pPr>
              <w:widowControl w:val="0"/>
              <w:jc w:val="center"/>
              <w:rPr>
                <w:rFonts w:eastAsia="Calibri"/>
                <w:lang w:eastAsia="en-US"/>
              </w:rPr>
            </w:pPr>
            <w:r w:rsidRPr="00227605">
              <w:rPr>
                <w:rFonts w:eastAsia="Calibri"/>
                <w:lang w:eastAsia="en-US"/>
              </w:rPr>
              <w:t>удовлетворительное</w:t>
            </w:r>
          </w:p>
        </w:tc>
      </w:tr>
    </w:tbl>
    <w:p w:rsidR="008F290F" w:rsidRPr="00227605" w:rsidRDefault="008F290F" w:rsidP="00227605">
      <w:pPr>
        <w:tabs>
          <w:tab w:val="left" w:pos="540"/>
        </w:tabs>
        <w:ind w:firstLine="539"/>
        <w:jc w:val="both"/>
        <w:rPr>
          <w:b/>
          <w:i/>
          <w:sz w:val="26"/>
          <w:szCs w:val="26"/>
        </w:rPr>
      </w:pPr>
      <w:r w:rsidRPr="00227605">
        <w:rPr>
          <w:b/>
          <w:i/>
          <w:sz w:val="26"/>
          <w:szCs w:val="26"/>
        </w:rPr>
        <w:t>Сфера туризма</w:t>
      </w:r>
    </w:p>
    <w:p w:rsidR="008F290F" w:rsidRPr="00227605" w:rsidRDefault="008F290F" w:rsidP="00227605">
      <w:pPr>
        <w:tabs>
          <w:tab w:val="left" w:pos="540"/>
        </w:tabs>
        <w:ind w:firstLine="539"/>
        <w:jc w:val="both"/>
        <w:rPr>
          <w:i/>
          <w:sz w:val="26"/>
          <w:szCs w:val="26"/>
        </w:rPr>
      </w:pPr>
      <w:r w:rsidRPr="00227605">
        <w:rPr>
          <w:sz w:val="26"/>
          <w:szCs w:val="26"/>
        </w:rPr>
        <w:t>На территории Мошковского сельсовета объекты культурного наследия отсутствуют.</w:t>
      </w:r>
    </w:p>
    <w:p w:rsidR="008F290F" w:rsidRPr="00227605" w:rsidRDefault="008F290F" w:rsidP="00227605">
      <w:pPr>
        <w:tabs>
          <w:tab w:val="left" w:pos="540"/>
        </w:tabs>
        <w:ind w:firstLine="539"/>
        <w:jc w:val="both"/>
        <w:rPr>
          <w:sz w:val="26"/>
          <w:szCs w:val="26"/>
        </w:rPr>
      </w:pPr>
      <w:r w:rsidRPr="00227605">
        <w:rPr>
          <w:sz w:val="26"/>
          <w:szCs w:val="26"/>
        </w:rPr>
        <w:t>Благоприятные климатические условия, высокий уровень хозяйственной освоенности территории, наличие автомобильных дорог межмуниципального и местного значения, связывающие территорию Мошковского сельсовета с районным центром, рек и прудов способствует развитию таких видов туризма, как экологический, сельский и спортивный (водный, зимний спорт, охота и рыболовство).</w:t>
      </w:r>
    </w:p>
    <w:p w:rsidR="008F290F" w:rsidRPr="00227605" w:rsidRDefault="008F290F" w:rsidP="00227605">
      <w:pPr>
        <w:widowControl w:val="0"/>
        <w:tabs>
          <w:tab w:val="left" w:pos="0"/>
          <w:tab w:val="center" w:pos="5277"/>
        </w:tabs>
        <w:ind w:firstLine="539"/>
        <w:jc w:val="both"/>
        <w:rPr>
          <w:b/>
          <w:iCs/>
          <w:color w:val="000000"/>
          <w:sz w:val="26"/>
          <w:szCs w:val="26"/>
          <w:lang w:val="x-none" w:eastAsia="x-none"/>
        </w:rPr>
      </w:pPr>
      <w:r w:rsidRPr="00227605">
        <w:rPr>
          <w:b/>
          <w:iCs/>
          <w:color w:val="000000"/>
          <w:sz w:val="26"/>
          <w:szCs w:val="26"/>
          <w:lang w:val="x-none" w:eastAsia="x-none"/>
        </w:rPr>
        <w:t>Проектные предложения на расчетный срок:</w:t>
      </w:r>
    </w:p>
    <w:p w:rsidR="008F290F" w:rsidRPr="00227605" w:rsidRDefault="008F290F" w:rsidP="00227605">
      <w:pPr>
        <w:ind w:firstLine="539"/>
        <w:jc w:val="both"/>
        <w:rPr>
          <w:rFonts w:eastAsia="Calibri"/>
          <w:snapToGrid w:val="0"/>
          <w:sz w:val="26"/>
          <w:szCs w:val="26"/>
        </w:rPr>
      </w:pPr>
      <w:r w:rsidRPr="00227605">
        <w:rPr>
          <w:rFonts w:eastAsia="Calibri"/>
          <w:snapToGrid w:val="0"/>
          <w:sz w:val="26"/>
          <w:szCs w:val="26"/>
        </w:rPr>
        <w:t>- развитие сельского туризма;</w:t>
      </w:r>
    </w:p>
    <w:p w:rsidR="008F290F" w:rsidRPr="00227605" w:rsidRDefault="008F290F" w:rsidP="00227605">
      <w:pPr>
        <w:ind w:firstLine="539"/>
        <w:jc w:val="both"/>
        <w:rPr>
          <w:rFonts w:eastAsia="Calibri"/>
          <w:snapToGrid w:val="0"/>
          <w:sz w:val="26"/>
          <w:szCs w:val="26"/>
        </w:rPr>
      </w:pPr>
      <w:r w:rsidRPr="00227605">
        <w:rPr>
          <w:rFonts w:eastAsia="Calibri"/>
          <w:snapToGrid w:val="0"/>
          <w:sz w:val="26"/>
          <w:szCs w:val="26"/>
        </w:rPr>
        <w:t>- вовлечение местных жителей в обслуживание различных сфер туристической деятельности.</w:t>
      </w:r>
    </w:p>
    <w:p w:rsidR="008F290F" w:rsidRPr="00227605" w:rsidRDefault="008F290F" w:rsidP="00227605">
      <w:pPr>
        <w:ind w:firstLine="539"/>
        <w:jc w:val="center"/>
        <w:outlineLvl w:val="0"/>
        <w:rPr>
          <w:b/>
          <w:sz w:val="26"/>
          <w:szCs w:val="26"/>
        </w:rPr>
      </w:pPr>
      <w:bookmarkStart w:id="69" w:name="_Toc508026192"/>
      <w:bookmarkStart w:id="70" w:name="_Toc35270565"/>
      <w:r w:rsidRPr="00227605">
        <w:rPr>
          <w:b/>
          <w:sz w:val="26"/>
          <w:szCs w:val="26"/>
        </w:rPr>
        <w:t>2.9. Транспорт</w:t>
      </w:r>
      <w:bookmarkEnd w:id="69"/>
      <w:bookmarkEnd w:id="70"/>
    </w:p>
    <w:p w:rsidR="008F290F" w:rsidRPr="00227605" w:rsidRDefault="008F290F" w:rsidP="00227605">
      <w:pPr>
        <w:tabs>
          <w:tab w:val="left" w:pos="540"/>
        </w:tabs>
        <w:ind w:firstLine="539"/>
        <w:jc w:val="both"/>
        <w:rPr>
          <w:sz w:val="26"/>
          <w:szCs w:val="26"/>
        </w:rPr>
      </w:pPr>
      <w:r w:rsidRPr="00227605">
        <w:rPr>
          <w:sz w:val="26"/>
          <w:szCs w:val="26"/>
        </w:rPr>
        <w:t>Транспортная инфраструктура Мошковского сельсовета представлена автомобильным транспортом.</w:t>
      </w:r>
    </w:p>
    <w:p w:rsidR="008F290F" w:rsidRPr="00227605" w:rsidRDefault="008F290F" w:rsidP="00227605">
      <w:pPr>
        <w:tabs>
          <w:tab w:val="left" w:pos="540"/>
        </w:tabs>
        <w:ind w:firstLine="539"/>
        <w:jc w:val="center"/>
        <w:rPr>
          <w:b/>
          <w:sz w:val="26"/>
          <w:szCs w:val="26"/>
        </w:rPr>
      </w:pPr>
      <w:r w:rsidRPr="00227605">
        <w:rPr>
          <w:b/>
          <w:sz w:val="26"/>
          <w:szCs w:val="26"/>
        </w:rPr>
        <w:lastRenderedPageBreak/>
        <w:t>Внешние связи</w:t>
      </w:r>
    </w:p>
    <w:p w:rsidR="008F290F" w:rsidRPr="00227605" w:rsidRDefault="008F290F" w:rsidP="00227605">
      <w:pPr>
        <w:tabs>
          <w:tab w:val="left" w:pos="540"/>
        </w:tabs>
        <w:ind w:firstLine="539"/>
        <w:jc w:val="center"/>
        <w:rPr>
          <w:b/>
          <w:sz w:val="26"/>
          <w:szCs w:val="26"/>
        </w:rPr>
      </w:pPr>
      <w:r w:rsidRPr="00227605">
        <w:rPr>
          <w:b/>
          <w:sz w:val="26"/>
          <w:szCs w:val="26"/>
        </w:rPr>
        <w:t>Автомобильный транспорт</w:t>
      </w:r>
    </w:p>
    <w:p w:rsidR="008F290F" w:rsidRPr="00227605" w:rsidRDefault="008F290F" w:rsidP="00227605">
      <w:pPr>
        <w:ind w:firstLine="539"/>
        <w:jc w:val="both"/>
        <w:rPr>
          <w:sz w:val="26"/>
          <w:szCs w:val="26"/>
        </w:rPr>
      </w:pPr>
      <w:r w:rsidRPr="00227605">
        <w:rPr>
          <w:sz w:val="26"/>
          <w:szCs w:val="26"/>
        </w:rPr>
        <w:t xml:space="preserve">По территории сельсовета проходят: автомобильная дорога регионального и межмуниципального значения "г. Тамбов - г. Пенза - </w:t>
      </w:r>
      <w:proofErr w:type="spellStart"/>
      <w:r w:rsidRPr="00227605">
        <w:rPr>
          <w:sz w:val="26"/>
          <w:szCs w:val="26"/>
        </w:rPr>
        <w:t>р.п</w:t>
      </w:r>
      <w:proofErr w:type="spellEnd"/>
      <w:r w:rsidRPr="00227605">
        <w:rPr>
          <w:sz w:val="26"/>
          <w:szCs w:val="26"/>
        </w:rPr>
        <w:t>. Беково" протяженностью 9,0 км, автомобильная дорога местного значения - подъезд к с. Гранки протяженностью 2,75 км с асфальтовым покрытием. Мошковский сельсовет, вследствие этого, имеет благоприятные условия для осуществления внешних связей с областным и районным центрами.</w:t>
      </w:r>
    </w:p>
    <w:p w:rsidR="008F290F" w:rsidRPr="00227605" w:rsidRDefault="008F290F" w:rsidP="00227605">
      <w:pPr>
        <w:ind w:firstLine="539"/>
        <w:jc w:val="both"/>
        <w:rPr>
          <w:sz w:val="26"/>
          <w:szCs w:val="26"/>
        </w:rPr>
      </w:pPr>
      <w:r w:rsidRPr="00227605">
        <w:rPr>
          <w:sz w:val="26"/>
          <w:szCs w:val="26"/>
        </w:rPr>
        <w:t xml:space="preserve"> Хорошо развитая транспортная система благоприятствует бесперебойному вывозу сельскохозяйственной продукции и обеспечению субъектов сельскохозяйственной деятельности и  сельсовета необходимыми ресурсами.</w:t>
      </w:r>
    </w:p>
    <w:p w:rsidR="008F290F" w:rsidRPr="00227605" w:rsidRDefault="008F290F" w:rsidP="00227605">
      <w:pPr>
        <w:ind w:firstLine="539"/>
        <w:jc w:val="both"/>
        <w:rPr>
          <w:sz w:val="26"/>
          <w:szCs w:val="26"/>
        </w:rPr>
      </w:pPr>
      <w:r w:rsidRPr="00227605">
        <w:rPr>
          <w:sz w:val="26"/>
          <w:szCs w:val="26"/>
        </w:rPr>
        <w:t xml:space="preserve"> Имеется автобусное сообщение до р. п. Беково. Большое значение для транспортных связей имеет личный автотранспорт.</w:t>
      </w:r>
    </w:p>
    <w:p w:rsidR="008F290F" w:rsidRPr="00227605" w:rsidRDefault="008F290F" w:rsidP="00227605">
      <w:pPr>
        <w:ind w:firstLine="539"/>
        <w:jc w:val="both"/>
        <w:rPr>
          <w:sz w:val="26"/>
          <w:szCs w:val="26"/>
        </w:rPr>
      </w:pPr>
      <w:r w:rsidRPr="00227605">
        <w:rPr>
          <w:sz w:val="26"/>
          <w:szCs w:val="26"/>
        </w:rPr>
        <w:t>Отсутствие благоустроенных дорог является одной из причин снижения численности сельского населения, приводит к увеличению доли транспортных издержек в себестоимости продукции, сопровождается значительными потерями от бездорожья в сельскохозяйственном производстве.</w:t>
      </w:r>
    </w:p>
    <w:p w:rsidR="008F290F" w:rsidRPr="00227605" w:rsidRDefault="008F290F" w:rsidP="00227605">
      <w:pPr>
        <w:pStyle w:val="31"/>
        <w:spacing w:after="0"/>
        <w:ind w:firstLine="539"/>
        <w:jc w:val="both"/>
        <w:rPr>
          <w:sz w:val="26"/>
          <w:szCs w:val="26"/>
          <w:lang w:val="x-none"/>
        </w:rPr>
      </w:pPr>
      <w:r w:rsidRPr="00227605">
        <w:rPr>
          <w:sz w:val="26"/>
          <w:szCs w:val="26"/>
          <w:lang w:val="x-none" w:eastAsia="x-none"/>
        </w:rPr>
        <w:t xml:space="preserve">В целях обеспечения устойчивого, стабильного и безопасного функционирования транспортного комплекса </w:t>
      </w:r>
      <w:r w:rsidRPr="00227605">
        <w:rPr>
          <w:sz w:val="26"/>
          <w:szCs w:val="26"/>
          <w:lang w:eastAsia="x-none"/>
        </w:rPr>
        <w:t>Пензенской области</w:t>
      </w:r>
      <w:r w:rsidRPr="00227605">
        <w:rPr>
          <w:sz w:val="26"/>
          <w:szCs w:val="26"/>
          <w:lang w:val="x-none" w:eastAsia="x-none"/>
        </w:rPr>
        <w:t xml:space="preserve">, удовлетворения спроса населения в пассажирских перевозках, развития сети автомобильных дорог общего пользования принята государственная программа </w:t>
      </w:r>
      <w:r w:rsidRPr="00227605">
        <w:rPr>
          <w:sz w:val="26"/>
          <w:szCs w:val="26"/>
          <w:lang w:eastAsia="x-none"/>
        </w:rPr>
        <w:t>Пензенской области</w:t>
      </w:r>
      <w:r w:rsidRPr="00227605">
        <w:rPr>
          <w:sz w:val="26"/>
          <w:szCs w:val="26"/>
          <w:lang w:val="x-none" w:eastAsia="x-none"/>
        </w:rPr>
        <w:t xml:space="preserve"> «</w:t>
      </w:r>
      <w:r w:rsidRPr="00227605">
        <w:rPr>
          <w:sz w:val="26"/>
          <w:szCs w:val="26"/>
          <w:lang w:eastAsia="x-none"/>
        </w:rPr>
        <w:t>Развитие территорий, социальной и инженерной инфраструктуры, обеспечение транспортных услуг в Пензенской области на 2014-2022 годы» (с изменениями на 26 марта 2020 года)</w:t>
      </w:r>
      <w:r w:rsidRPr="00227605">
        <w:rPr>
          <w:sz w:val="26"/>
          <w:szCs w:val="26"/>
          <w:lang w:val="x-none" w:eastAsia="x-none"/>
        </w:rPr>
        <w:t>.</w:t>
      </w:r>
    </w:p>
    <w:p w:rsidR="008F290F" w:rsidRPr="00227605" w:rsidRDefault="008F290F" w:rsidP="00227605">
      <w:pPr>
        <w:suppressAutoHyphens/>
        <w:ind w:firstLine="539"/>
        <w:jc w:val="both"/>
        <w:rPr>
          <w:b/>
          <w:sz w:val="26"/>
          <w:szCs w:val="26"/>
        </w:rPr>
      </w:pPr>
      <w:r w:rsidRPr="00227605">
        <w:rPr>
          <w:b/>
          <w:sz w:val="26"/>
          <w:szCs w:val="26"/>
        </w:rPr>
        <w:t>Транспортное обслуживание</w:t>
      </w:r>
    </w:p>
    <w:p w:rsidR="008F290F" w:rsidRPr="00227605" w:rsidRDefault="008F290F" w:rsidP="00227605">
      <w:pPr>
        <w:pStyle w:val="af2"/>
        <w:spacing w:after="0"/>
        <w:ind w:firstLine="539"/>
        <w:jc w:val="both"/>
        <w:rPr>
          <w:sz w:val="26"/>
          <w:szCs w:val="26"/>
        </w:rPr>
      </w:pPr>
      <w:r w:rsidRPr="00227605">
        <w:rPr>
          <w:sz w:val="26"/>
          <w:szCs w:val="26"/>
        </w:rPr>
        <w:t>Пассажирский транспорт является важнейшим элементом сферы обслуживания населения, без которого невозможно нормальное функционирование общества. Он призван удовлетворять потребности населения в передвижениях, вызванные производственными, бытовыми, культурными связями.</w:t>
      </w:r>
    </w:p>
    <w:p w:rsidR="008F290F" w:rsidRPr="00227605" w:rsidRDefault="008F290F" w:rsidP="00227605">
      <w:pPr>
        <w:pStyle w:val="af2"/>
        <w:spacing w:after="0"/>
        <w:ind w:firstLine="539"/>
        <w:jc w:val="both"/>
        <w:rPr>
          <w:sz w:val="26"/>
          <w:szCs w:val="26"/>
        </w:rPr>
      </w:pPr>
      <w:r w:rsidRPr="00227605">
        <w:rPr>
          <w:sz w:val="26"/>
          <w:szCs w:val="26"/>
        </w:rPr>
        <w:t xml:space="preserve"> Основным и единственным пассажирским транспортом является автобус. На территории Мошковского сельсовета автобусное пассажирское сообщение представлено маршрутом с. Мошки – р. п. Беково, которое осуществляет </w:t>
      </w:r>
      <w:proofErr w:type="spellStart"/>
      <w:r w:rsidRPr="00227605">
        <w:rPr>
          <w:sz w:val="26"/>
          <w:szCs w:val="26"/>
        </w:rPr>
        <w:t>пассажироперевозки</w:t>
      </w:r>
      <w:proofErr w:type="spellEnd"/>
      <w:r w:rsidRPr="00227605">
        <w:rPr>
          <w:sz w:val="26"/>
          <w:szCs w:val="26"/>
        </w:rPr>
        <w:t xml:space="preserve"> ежедневно 4 раза в день. </w:t>
      </w:r>
    </w:p>
    <w:p w:rsidR="008F290F" w:rsidRPr="00227605" w:rsidRDefault="008F290F" w:rsidP="00227605">
      <w:pPr>
        <w:pStyle w:val="af2"/>
        <w:spacing w:after="0"/>
        <w:ind w:firstLine="539"/>
        <w:jc w:val="both"/>
        <w:rPr>
          <w:bCs/>
          <w:sz w:val="26"/>
          <w:szCs w:val="26"/>
        </w:rPr>
      </w:pPr>
      <w:r w:rsidRPr="00227605">
        <w:rPr>
          <w:sz w:val="26"/>
          <w:szCs w:val="26"/>
        </w:rPr>
        <w:t>На территории Мошковского сельсовета имеются два остановочных пункта.</w:t>
      </w:r>
    </w:p>
    <w:p w:rsidR="008F290F" w:rsidRPr="00227605" w:rsidRDefault="008F290F" w:rsidP="00227605">
      <w:pPr>
        <w:pStyle w:val="af2"/>
        <w:spacing w:after="0"/>
        <w:ind w:firstLine="539"/>
        <w:jc w:val="both"/>
        <w:rPr>
          <w:bCs/>
          <w:sz w:val="26"/>
          <w:szCs w:val="26"/>
        </w:rPr>
      </w:pPr>
      <w:r w:rsidRPr="00227605">
        <w:rPr>
          <w:bCs/>
          <w:sz w:val="26"/>
          <w:szCs w:val="26"/>
        </w:rPr>
        <w:t>Большое значение для транспортных связей имеет личный автотранспорт.</w:t>
      </w:r>
    </w:p>
    <w:p w:rsidR="008F290F" w:rsidRPr="00227605" w:rsidRDefault="008F290F" w:rsidP="00227605">
      <w:pPr>
        <w:tabs>
          <w:tab w:val="left" w:pos="540"/>
        </w:tabs>
        <w:ind w:firstLine="539"/>
        <w:jc w:val="both"/>
        <w:rPr>
          <w:b/>
          <w:sz w:val="26"/>
          <w:szCs w:val="26"/>
        </w:rPr>
      </w:pPr>
      <w:r w:rsidRPr="00227605">
        <w:rPr>
          <w:b/>
          <w:sz w:val="26"/>
          <w:szCs w:val="26"/>
        </w:rPr>
        <w:t>Внутренние связи</w:t>
      </w:r>
    </w:p>
    <w:p w:rsidR="008F290F" w:rsidRPr="00227605" w:rsidRDefault="008F290F" w:rsidP="00227605">
      <w:pPr>
        <w:ind w:firstLine="539"/>
        <w:jc w:val="both"/>
        <w:rPr>
          <w:sz w:val="26"/>
          <w:szCs w:val="26"/>
        </w:rPr>
      </w:pPr>
      <w:r w:rsidRPr="00227605">
        <w:rPr>
          <w:sz w:val="26"/>
          <w:szCs w:val="26"/>
        </w:rPr>
        <w:t>На территории Мошковского сельсовета утверждена Программа по «Комплексному развитию транспортной инфраструктуры на территории Мошковского сельсовета Бековского района Пензенской области на период на 2016-2026 годы».</w:t>
      </w:r>
    </w:p>
    <w:p w:rsidR="008F290F" w:rsidRPr="00227605" w:rsidRDefault="008F290F" w:rsidP="00227605">
      <w:pPr>
        <w:pStyle w:val="310"/>
        <w:tabs>
          <w:tab w:val="left" w:pos="3544"/>
        </w:tabs>
        <w:ind w:firstLine="539"/>
      </w:pPr>
      <w:r w:rsidRPr="00227605">
        <w:t>Цели Программы:</w:t>
      </w:r>
    </w:p>
    <w:p w:rsidR="008F290F" w:rsidRPr="00227605" w:rsidRDefault="008F290F" w:rsidP="00227605">
      <w:pPr>
        <w:pStyle w:val="310"/>
        <w:tabs>
          <w:tab w:val="left" w:pos="4125"/>
        </w:tabs>
        <w:ind w:firstLine="539"/>
      </w:pPr>
      <w:r w:rsidRPr="00227605">
        <w:t>Создание условий для устойчивого функционирования транспортной системы Мошковского сельсовета, повышение уровня безопасности движения.</w:t>
      </w:r>
    </w:p>
    <w:p w:rsidR="008F290F" w:rsidRPr="00227605" w:rsidRDefault="008F290F" w:rsidP="00227605">
      <w:pPr>
        <w:pStyle w:val="310"/>
        <w:tabs>
          <w:tab w:val="left" w:pos="4125"/>
        </w:tabs>
        <w:ind w:firstLine="539"/>
      </w:pPr>
      <w:r w:rsidRPr="00227605">
        <w:t>Задачи программы:</w:t>
      </w:r>
    </w:p>
    <w:p w:rsidR="008F290F" w:rsidRPr="00227605" w:rsidRDefault="008F290F" w:rsidP="00227605">
      <w:pPr>
        <w:pStyle w:val="310"/>
        <w:tabs>
          <w:tab w:val="left" w:pos="3544"/>
        </w:tabs>
        <w:ind w:firstLine="539"/>
      </w:pPr>
      <w:r w:rsidRPr="00227605">
        <w:t>- Обеспечение функционирования и развития сети автомобильных дорог общего пользования Мошковского сельсовета;</w:t>
      </w:r>
    </w:p>
    <w:p w:rsidR="008F290F" w:rsidRPr="00227605" w:rsidRDefault="008F290F" w:rsidP="00227605">
      <w:pPr>
        <w:pStyle w:val="310"/>
        <w:tabs>
          <w:tab w:val="left" w:pos="3544"/>
        </w:tabs>
        <w:ind w:firstLine="539"/>
      </w:pPr>
      <w:r w:rsidRPr="00227605">
        <w:t>- Улучшение транспортного обслуживания населения.</w:t>
      </w:r>
    </w:p>
    <w:p w:rsidR="008F290F" w:rsidRPr="00227605" w:rsidRDefault="008F290F" w:rsidP="00227605">
      <w:pPr>
        <w:pStyle w:val="310"/>
        <w:tabs>
          <w:tab w:val="left" w:pos="3544"/>
        </w:tabs>
        <w:ind w:firstLine="539"/>
      </w:pPr>
      <w:r w:rsidRPr="00227605">
        <w:t>Таблица 2.9-1</w:t>
      </w:r>
    </w:p>
    <w:p w:rsidR="008F290F" w:rsidRPr="00227605" w:rsidRDefault="008F290F" w:rsidP="008F290F">
      <w:pPr>
        <w:pStyle w:val="310"/>
        <w:tabs>
          <w:tab w:val="left" w:pos="3544"/>
        </w:tabs>
        <w:spacing w:line="360" w:lineRule="auto"/>
        <w:ind w:firstLine="0"/>
        <w:jc w:val="center"/>
        <w:rPr>
          <w:b/>
        </w:rPr>
      </w:pPr>
      <w:r w:rsidRPr="00227605">
        <w:rPr>
          <w:b/>
        </w:rPr>
        <w:lastRenderedPageBreak/>
        <w:t>Улично-дорожная сеть Мошковского сельсовета</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985"/>
        <w:gridCol w:w="947"/>
        <w:gridCol w:w="1276"/>
        <w:gridCol w:w="1275"/>
        <w:gridCol w:w="851"/>
        <w:gridCol w:w="1784"/>
      </w:tblGrid>
      <w:tr w:rsidR="008F290F" w:rsidRPr="00934938" w:rsidTr="00AA2EDC">
        <w:trPr>
          <w:jc w:val="center"/>
        </w:trPr>
        <w:tc>
          <w:tcPr>
            <w:tcW w:w="1379" w:type="dxa"/>
            <w:vMerge w:val="restart"/>
            <w:shd w:val="clear" w:color="auto" w:fill="auto"/>
          </w:tcPr>
          <w:p w:rsidR="008F290F" w:rsidRPr="00E0279D" w:rsidRDefault="008F290F" w:rsidP="00CC3AFB">
            <w:pPr>
              <w:jc w:val="center"/>
              <w:rPr>
                <w:sz w:val="22"/>
                <w:szCs w:val="22"/>
              </w:rPr>
            </w:pPr>
            <w:r w:rsidRPr="00E0279D">
              <w:rPr>
                <w:sz w:val="22"/>
                <w:szCs w:val="22"/>
              </w:rPr>
              <w:t>Населенный</w:t>
            </w:r>
          </w:p>
          <w:p w:rsidR="008F290F" w:rsidRPr="00E0279D" w:rsidRDefault="008F290F" w:rsidP="00CC3AFB">
            <w:pPr>
              <w:jc w:val="center"/>
              <w:rPr>
                <w:sz w:val="22"/>
                <w:szCs w:val="22"/>
              </w:rPr>
            </w:pPr>
            <w:r w:rsidRPr="00E0279D">
              <w:rPr>
                <w:sz w:val="22"/>
                <w:szCs w:val="22"/>
              </w:rPr>
              <w:t>пункт</w:t>
            </w:r>
          </w:p>
        </w:tc>
        <w:tc>
          <w:tcPr>
            <w:tcW w:w="1985" w:type="dxa"/>
            <w:vMerge w:val="restart"/>
            <w:shd w:val="clear" w:color="auto" w:fill="auto"/>
          </w:tcPr>
          <w:p w:rsidR="008F290F" w:rsidRPr="00E0279D" w:rsidRDefault="008F290F" w:rsidP="00CC3AFB">
            <w:pPr>
              <w:jc w:val="center"/>
              <w:rPr>
                <w:sz w:val="22"/>
                <w:szCs w:val="22"/>
              </w:rPr>
            </w:pPr>
            <w:r w:rsidRPr="00E0279D">
              <w:rPr>
                <w:sz w:val="22"/>
                <w:szCs w:val="22"/>
              </w:rPr>
              <w:t>Наименование улицы</w:t>
            </w:r>
          </w:p>
        </w:tc>
        <w:tc>
          <w:tcPr>
            <w:tcW w:w="4349" w:type="dxa"/>
            <w:gridSpan w:val="4"/>
            <w:shd w:val="clear" w:color="auto" w:fill="auto"/>
          </w:tcPr>
          <w:p w:rsidR="008F290F" w:rsidRPr="00E0279D" w:rsidRDefault="008F290F" w:rsidP="00CC3AFB">
            <w:pPr>
              <w:jc w:val="center"/>
              <w:rPr>
                <w:sz w:val="22"/>
                <w:szCs w:val="22"/>
              </w:rPr>
            </w:pPr>
            <w:r w:rsidRPr="00E0279D">
              <w:rPr>
                <w:sz w:val="22"/>
                <w:szCs w:val="22"/>
              </w:rPr>
              <w:t>Протяженность в км</w:t>
            </w:r>
          </w:p>
        </w:tc>
        <w:tc>
          <w:tcPr>
            <w:tcW w:w="1784" w:type="dxa"/>
            <w:vMerge w:val="restart"/>
            <w:shd w:val="clear" w:color="auto" w:fill="auto"/>
          </w:tcPr>
          <w:p w:rsidR="008F290F" w:rsidRPr="00E0279D" w:rsidRDefault="008F290F" w:rsidP="00CC3AFB">
            <w:pPr>
              <w:rPr>
                <w:sz w:val="22"/>
                <w:szCs w:val="22"/>
              </w:rPr>
            </w:pPr>
            <w:r w:rsidRPr="00E0279D">
              <w:rPr>
                <w:sz w:val="22"/>
                <w:szCs w:val="22"/>
              </w:rPr>
              <w:t>Населенный пункт, не имеющий связи по автомобильным дорогам с твердым покрытием</w:t>
            </w:r>
          </w:p>
        </w:tc>
      </w:tr>
      <w:tr w:rsidR="008F290F" w:rsidRPr="00934938" w:rsidTr="00AA2EDC">
        <w:trPr>
          <w:jc w:val="center"/>
        </w:trPr>
        <w:tc>
          <w:tcPr>
            <w:tcW w:w="1379" w:type="dxa"/>
            <w:vMerge/>
            <w:shd w:val="clear" w:color="auto" w:fill="auto"/>
          </w:tcPr>
          <w:p w:rsidR="008F290F" w:rsidRPr="00E0279D" w:rsidRDefault="008F290F" w:rsidP="00CC3AFB">
            <w:pPr>
              <w:jc w:val="center"/>
              <w:rPr>
                <w:i/>
                <w:sz w:val="22"/>
                <w:szCs w:val="22"/>
                <w:u w:val="single"/>
              </w:rPr>
            </w:pPr>
          </w:p>
        </w:tc>
        <w:tc>
          <w:tcPr>
            <w:tcW w:w="1985" w:type="dxa"/>
            <w:vMerge/>
            <w:shd w:val="clear" w:color="auto" w:fill="auto"/>
          </w:tcPr>
          <w:p w:rsidR="008F290F" w:rsidRPr="00E0279D" w:rsidRDefault="008F290F" w:rsidP="00CC3AFB">
            <w:pPr>
              <w:jc w:val="center"/>
              <w:rPr>
                <w:i/>
                <w:sz w:val="22"/>
                <w:szCs w:val="22"/>
                <w:u w:val="single"/>
              </w:rPr>
            </w:pPr>
          </w:p>
        </w:tc>
        <w:tc>
          <w:tcPr>
            <w:tcW w:w="947" w:type="dxa"/>
            <w:shd w:val="clear" w:color="auto" w:fill="auto"/>
          </w:tcPr>
          <w:p w:rsidR="008F290F" w:rsidRPr="00E0279D" w:rsidRDefault="008F290F" w:rsidP="00CC3AFB">
            <w:pPr>
              <w:rPr>
                <w:sz w:val="22"/>
                <w:szCs w:val="22"/>
              </w:rPr>
            </w:pPr>
            <w:r w:rsidRPr="00E0279D">
              <w:rPr>
                <w:sz w:val="22"/>
                <w:szCs w:val="22"/>
              </w:rPr>
              <w:t>Всего,</w:t>
            </w:r>
          </w:p>
          <w:p w:rsidR="008F290F" w:rsidRPr="00E0279D" w:rsidRDefault="008F290F" w:rsidP="00CC3AFB">
            <w:pPr>
              <w:rPr>
                <w:sz w:val="22"/>
                <w:szCs w:val="22"/>
              </w:rPr>
            </w:pPr>
            <w:r w:rsidRPr="00E0279D">
              <w:rPr>
                <w:sz w:val="22"/>
                <w:szCs w:val="22"/>
              </w:rPr>
              <w:t>км</w:t>
            </w:r>
          </w:p>
        </w:tc>
        <w:tc>
          <w:tcPr>
            <w:tcW w:w="1276" w:type="dxa"/>
            <w:shd w:val="clear" w:color="auto" w:fill="auto"/>
          </w:tcPr>
          <w:p w:rsidR="008F290F" w:rsidRPr="00E0279D" w:rsidRDefault="008F290F" w:rsidP="00CC3AFB">
            <w:pPr>
              <w:rPr>
                <w:sz w:val="22"/>
                <w:szCs w:val="22"/>
              </w:rPr>
            </w:pPr>
            <w:r w:rsidRPr="00E0279D">
              <w:rPr>
                <w:sz w:val="22"/>
                <w:szCs w:val="22"/>
              </w:rPr>
              <w:t xml:space="preserve">с </w:t>
            </w:r>
            <w:proofErr w:type="spellStart"/>
            <w:r w:rsidRPr="00E0279D">
              <w:rPr>
                <w:sz w:val="22"/>
                <w:szCs w:val="22"/>
              </w:rPr>
              <w:t>усовер-шенствованным</w:t>
            </w:r>
            <w:proofErr w:type="spellEnd"/>
            <w:r w:rsidRPr="00E0279D">
              <w:rPr>
                <w:sz w:val="22"/>
                <w:szCs w:val="22"/>
              </w:rPr>
              <w:t xml:space="preserve"> </w:t>
            </w:r>
            <w:proofErr w:type="spellStart"/>
            <w:r w:rsidRPr="00E0279D">
              <w:rPr>
                <w:sz w:val="22"/>
                <w:szCs w:val="22"/>
              </w:rPr>
              <w:t>покрыием</w:t>
            </w:r>
            <w:proofErr w:type="spellEnd"/>
            <w:r w:rsidRPr="00E0279D">
              <w:rPr>
                <w:sz w:val="22"/>
                <w:szCs w:val="22"/>
              </w:rPr>
              <w:t xml:space="preserve"> (асфальт)</w:t>
            </w:r>
          </w:p>
        </w:tc>
        <w:tc>
          <w:tcPr>
            <w:tcW w:w="1275" w:type="dxa"/>
            <w:shd w:val="clear" w:color="auto" w:fill="auto"/>
          </w:tcPr>
          <w:p w:rsidR="008F290F" w:rsidRPr="00E0279D" w:rsidRDefault="008F290F" w:rsidP="00CC3AFB">
            <w:pPr>
              <w:rPr>
                <w:sz w:val="22"/>
                <w:szCs w:val="22"/>
              </w:rPr>
            </w:pPr>
            <w:r w:rsidRPr="00E0279D">
              <w:rPr>
                <w:sz w:val="22"/>
                <w:szCs w:val="22"/>
              </w:rPr>
              <w:t>с твердым типом покрытия (</w:t>
            </w:r>
            <w:proofErr w:type="spellStart"/>
            <w:r w:rsidRPr="00E0279D">
              <w:rPr>
                <w:sz w:val="22"/>
                <w:szCs w:val="22"/>
              </w:rPr>
              <w:t>пгс</w:t>
            </w:r>
            <w:proofErr w:type="spellEnd"/>
            <w:r w:rsidRPr="00E0279D">
              <w:rPr>
                <w:sz w:val="22"/>
                <w:szCs w:val="22"/>
              </w:rPr>
              <w:t>, щебень, гравий)</w:t>
            </w:r>
          </w:p>
        </w:tc>
        <w:tc>
          <w:tcPr>
            <w:tcW w:w="851" w:type="dxa"/>
            <w:shd w:val="clear" w:color="auto" w:fill="auto"/>
          </w:tcPr>
          <w:p w:rsidR="008F290F" w:rsidRPr="00E0279D" w:rsidRDefault="008F290F" w:rsidP="00CC3AFB">
            <w:pPr>
              <w:rPr>
                <w:sz w:val="22"/>
                <w:szCs w:val="22"/>
              </w:rPr>
            </w:pPr>
            <w:r w:rsidRPr="00E0279D">
              <w:rPr>
                <w:sz w:val="22"/>
                <w:szCs w:val="22"/>
              </w:rPr>
              <w:t>Грунтовые</w:t>
            </w:r>
          </w:p>
        </w:tc>
        <w:tc>
          <w:tcPr>
            <w:tcW w:w="1784" w:type="dxa"/>
            <w:vMerge/>
            <w:shd w:val="clear" w:color="auto" w:fill="auto"/>
          </w:tcPr>
          <w:p w:rsidR="008F290F" w:rsidRPr="00E0279D" w:rsidRDefault="008F290F" w:rsidP="00CC3AFB">
            <w:pPr>
              <w:jc w:val="center"/>
              <w:rPr>
                <w:i/>
                <w:sz w:val="22"/>
                <w:szCs w:val="22"/>
                <w:u w:val="single"/>
              </w:rPr>
            </w:pPr>
          </w:p>
        </w:tc>
      </w:tr>
      <w:tr w:rsidR="008F290F" w:rsidRPr="00934938" w:rsidTr="00AA2EDC">
        <w:trPr>
          <w:jc w:val="center"/>
        </w:trPr>
        <w:tc>
          <w:tcPr>
            <w:tcW w:w="1379" w:type="dxa"/>
            <w:shd w:val="clear" w:color="auto" w:fill="auto"/>
          </w:tcPr>
          <w:p w:rsidR="008F290F" w:rsidRPr="00E0279D" w:rsidRDefault="008F290F" w:rsidP="00CC3AFB">
            <w:pPr>
              <w:jc w:val="center"/>
              <w:rPr>
                <w:sz w:val="22"/>
                <w:szCs w:val="22"/>
              </w:rPr>
            </w:pPr>
            <w:r w:rsidRPr="00E0279D">
              <w:rPr>
                <w:sz w:val="22"/>
                <w:szCs w:val="22"/>
              </w:rPr>
              <w:t>1</w:t>
            </w:r>
          </w:p>
        </w:tc>
        <w:tc>
          <w:tcPr>
            <w:tcW w:w="1985" w:type="dxa"/>
            <w:shd w:val="clear" w:color="auto" w:fill="auto"/>
          </w:tcPr>
          <w:p w:rsidR="008F290F" w:rsidRPr="00E0279D" w:rsidRDefault="008F290F" w:rsidP="00CC3AFB">
            <w:pPr>
              <w:rPr>
                <w:sz w:val="22"/>
                <w:szCs w:val="22"/>
              </w:rPr>
            </w:pPr>
            <w:r w:rsidRPr="00E0279D">
              <w:rPr>
                <w:sz w:val="22"/>
                <w:szCs w:val="22"/>
              </w:rPr>
              <w:t>2</w:t>
            </w:r>
          </w:p>
        </w:tc>
        <w:tc>
          <w:tcPr>
            <w:tcW w:w="947" w:type="dxa"/>
            <w:shd w:val="clear" w:color="auto" w:fill="auto"/>
          </w:tcPr>
          <w:p w:rsidR="008F290F" w:rsidRPr="00E0279D" w:rsidRDefault="008F290F" w:rsidP="00CC3AFB">
            <w:pPr>
              <w:jc w:val="center"/>
              <w:rPr>
                <w:sz w:val="22"/>
                <w:szCs w:val="22"/>
              </w:rPr>
            </w:pPr>
            <w:r w:rsidRPr="00E0279D">
              <w:rPr>
                <w:sz w:val="22"/>
                <w:szCs w:val="22"/>
              </w:rPr>
              <w:t>3</w:t>
            </w:r>
          </w:p>
        </w:tc>
        <w:tc>
          <w:tcPr>
            <w:tcW w:w="1276" w:type="dxa"/>
            <w:shd w:val="clear" w:color="auto" w:fill="auto"/>
          </w:tcPr>
          <w:p w:rsidR="008F290F" w:rsidRPr="00E0279D" w:rsidRDefault="008F290F" w:rsidP="00CC3AFB">
            <w:pPr>
              <w:jc w:val="center"/>
              <w:rPr>
                <w:sz w:val="22"/>
                <w:szCs w:val="22"/>
              </w:rPr>
            </w:pPr>
            <w:r w:rsidRPr="00E0279D">
              <w:rPr>
                <w:sz w:val="22"/>
                <w:szCs w:val="22"/>
              </w:rPr>
              <w:t>4</w:t>
            </w:r>
          </w:p>
        </w:tc>
        <w:tc>
          <w:tcPr>
            <w:tcW w:w="1275" w:type="dxa"/>
            <w:shd w:val="clear" w:color="auto" w:fill="auto"/>
          </w:tcPr>
          <w:p w:rsidR="008F290F" w:rsidRPr="00E0279D" w:rsidRDefault="008F290F" w:rsidP="00CC3AFB">
            <w:pPr>
              <w:jc w:val="center"/>
              <w:rPr>
                <w:sz w:val="22"/>
                <w:szCs w:val="22"/>
              </w:rPr>
            </w:pPr>
            <w:r w:rsidRPr="00E0279D">
              <w:rPr>
                <w:sz w:val="22"/>
                <w:szCs w:val="22"/>
              </w:rPr>
              <w:t>5</w:t>
            </w:r>
          </w:p>
        </w:tc>
        <w:tc>
          <w:tcPr>
            <w:tcW w:w="851" w:type="dxa"/>
            <w:shd w:val="clear" w:color="auto" w:fill="auto"/>
          </w:tcPr>
          <w:p w:rsidR="008F290F" w:rsidRPr="00E0279D" w:rsidRDefault="008F290F" w:rsidP="00CC3AFB">
            <w:pPr>
              <w:jc w:val="center"/>
              <w:rPr>
                <w:sz w:val="22"/>
                <w:szCs w:val="22"/>
              </w:rPr>
            </w:pPr>
            <w:r w:rsidRPr="00E0279D">
              <w:rPr>
                <w:sz w:val="22"/>
                <w:szCs w:val="22"/>
              </w:rPr>
              <w:t>6</w:t>
            </w:r>
          </w:p>
        </w:tc>
        <w:tc>
          <w:tcPr>
            <w:tcW w:w="1784" w:type="dxa"/>
            <w:shd w:val="clear" w:color="auto" w:fill="auto"/>
          </w:tcPr>
          <w:p w:rsidR="008F290F" w:rsidRPr="00E0279D" w:rsidRDefault="008F290F" w:rsidP="00CC3AFB">
            <w:pPr>
              <w:jc w:val="center"/>
              <w:rPr>
                <w:sz w:val="22"/>
                <w:szCs w:val="22"/>
              </w:rPr>
            </w:pPr>
            <w:r w:rsidRPr="00E0279D">
              <w:rPr>
                <w:sz w:val="22"/>
                <w:szCs w:val="22"/>
              </w:rPr>
              <w:t>7</w:t>
            </w:r>
          </w:p>
        </w:tc>
      </w:tr>
      <w:tr w:rsidR="008F290F" w:rsidRPr="00934938" w:rsidTr="00AA2EDC">
        <w:trPr>
          <w:jc w:val="center"/>
        </w:trPr>
        <w:tc>
          <w:tcPr>
            <w:tcW w:w="1379" w:type="dxa"/>
            <w:shd w:val="clear" w:color="auto" w:fill="auto"/>
          </w:tcPr>
          <w:p w:rsidR="008F290F" w:rsidRPr="00E0279D" w:rsidRDefault="008F290F" w:rsidP="00CC3AFB">
            <w:pPr>
              <w:rPr>
                <w:b/>
                <w:sz w:val="22"/>
                <w:szCs w:val="22"/>
              </w:rPr>
            </w:pPr>
            <w:r w:rsidRPr="00E0279D">
              <w:rPr>
                <w:b/>
                <w:sz w:val="22"/>
                <w:szCs w:val="22"/>
              </w:rPr>
              <w:t>с. Мошки</w:t>
            </w:r>
          </w:p>
        </w:tc>
        <w:tc>
          <w:tcPr>
            <w:tcW w:w="1985" w:type="dxa"/>
            <w:shd w:val="clear" w:color="auto" w:fill="auto"/>
          </w:tcPr>
          <w:p w:rsidR="008F290F" w:rsidRPr="00E0279D" w:rsidRDefault="008F290F" w:rsidP="00CC3AFB">
            <w:pPr>
              <w:rPr>
                <w:sz w:val="22"/>
                <w:szCs w:val="22"/>
              </w:rPr>
            </w:pPr>
            <w:r w:rsidRPr="00E0279D">
              <w:rPr>
                <w:sz w:val="22"/>
                <w:szCs w:val="22"/>
              </w:rPr>
              <w:t>ул. Доможировская</w:t>
            </w:r>
          </w:p>
        </w:tc>
        <w:tc>
          <w:tcPr>
            <w:tcW w:w="947" w:type="dxa"/>
            <w:shd w:val="clear" w:color="auto" w:fill="auto"/>
          </w:tcPr>
          <w:p w:rsidR="008F290F" w:rsidRPr="00E0279D" w:rsidRDefault="008F290F" w:rsidP="00CC3AFB">
            <w:pPr>
              <w:jc w:val="center"/>
              <w:rPr>
                <w:sz w:val="22"/>
                <w:szCs w:val="22"/>
              </w:rPr>
            </w:pPr>
            <w:r w:rsidRPr="00E0279D">
              <w:rPr>
                <w:sz w:val="22"/>
                <w:szCs w:val="22"/>
              </w:rPr>
              <w:t>1,0</w:t>
            </w:r>
          </w:p>
        </w:tc>
        <w:tc>
          <w:tcPr>
            <w:tcW w:w="1276" w:type="dxa"/>
            <w:shd w:val="clear" w:color="auto" w:fill="auto"/>
          </w:tcPr>
          <w:p w:rsidR="008F290F" w:rsidRPr="00E0279D" w:rsidRDefault="008F290F" w:rsidP="00CC3AFB">
            <w:pPr>
              <w:jc w:val="center"/>
              <w:rPr>
                <w:sz w:val="22"/>
                <w:szCs w:val="22"/>
              </w:rPr>
            </w:pPr>
            <w:r w:rsidRPr="00E0279D">
              <w:rPr>
                <w:sz w:val="22"/>
                <w:szCs w:val="22"/>
              </w:rPr>
              <w:t>-</w:t>
            </w:r>
          </w:p>
        </w:tc>
        <w:tc>
          <w:tcPr>
            <w:tcW w:w="1275" w:type="dxa"/>
            <w:shd w:val="clear" w:color="auto" w:fill="auto"/>
          </w:tcPr>
          <w:p w:rsidR="008F290F" w:rsidRPr="00E0279D" w:rsidRDefault="008F290F" w:rsidP="00CC3AFB">
            <w:pPr>
              <w:jc w:val="center"/>
              <w:rPr>
                <w:sz w:val="22"/>
                <w:szCs w:val="22"/>
              </w:rPr>
            </w:pPr>
            <w:r w:rsidRPr="00E0279D">
              <w:rPr>
                <w:sz w:val="22"/>
                <w:szCs w:val="22"/>
              </w:rPr>
              <w:t>-</w:t>
            </w:r>
          </w:p>
        </w:tc>
        <w:tc>
          <w:tcPr>
            <w:tcW w:w="851" w:type="dxa"/>
            <w:shd w:val="clear" w:color="auto" w:fill="auto"/>
          </w:tcPr>
          <w:p w:rsidR="008F290F" w:rsidRPr="00E0279D" w:rsidRDefault="008F290F" w:rsidP="00CC3AFB">
            <w:pPr>
              <w:jc w:val="center"/>
              <w:rPr>
                <w:sz w:val="22"/>
                <w:szCs w:val="22"/>
              </w:rPr>
            </w:pPr>
            <w:r w:rsidRPr="00E0279D">
              <w:rPr>
                <w:sz w:val="22"/>
                <w:szCs w:val="22"/>
              </w:rPr>
              <w:t>1,0</w:t>
            </w:r>
          </w:p>
        </w:tc>
        <w:tc>
          <w:tcPr>
            <w:tcW w:w="1784" w:type="dxa"/>
            <w:shd w:val="clear" w:color="auto" w:fill="auto"/>
          </w:tcPr>
          <w:p w:rsidR="008F290F" w:rsidRPr="00E0279D" w:rsidRDefault="008F290F" w:rsidP="00CC3AFB">
            <w:pPr>
              <w:jc w:val="center"/>
              <w:rPr>
                <w:sz w:val="22"/>
                <w:szCs w:val="22"/>
              </w:rPr>
            </w:pPr>
            <w:r w:rsidRPr="00E0279D">
              <w:rPr>
                <w:sz w:val="22"/>
                <w:szCs w:val="22"/>
              </w:rPr>
              <w:t>-</w:t>
            </w:r>
          </w:p>
        </w:tc>
      </w:tr>
      <w:tr w:rsidR="008F290F" w:rsidRPr="00934938" w:rsidTr="00AA2EDC">
        <w:trPr>
          <w:jc w:val="center"/>
        </w:trPr>
        <w:tc>
          <w:tcPr>
            <w:tcW w:w="1379" w:type="dxa"/>
            <w:shd w:val="clear" w:color="auto" w:fill="auto"/>
          </w:tcPr>
          <w:p w:rsidR="008F290F" w:rsidRPr="00E0279D" w:rsidRDefault="008F290F" w:rsidP="00CC3AFB">
            <w:pPr>
              <w:rPr>
                <w:sz w:val="22"/>
                <w:szCs w:val="22"/>
              </w:rPr>
            </w:pPr>
            <w:r w:rsidRPr="00E0279D">
              <w:rPr>
                <w:sz w:val="22"/>
                <w:szCs w:val="22"/>
              </w:rPr>
              <w:t>с. Мошки</w:t>
            </w:r>
          </w:p>
        </w:tc>
        <w:tc>
          <w:tcPr>
            <w:tcW w:w="1985" w:type="dxa"/>
            <w:shd w:val="clear" w:color="auto" w:fill="auto"/>
          </w:tcPr>
          <w:p w:rsidR="008F290F" w:rsidRPr="00E0279D" w:rsidRDefault="008F290F" w:rsidP="00CC3AFB">
            <w:pPr>
              <w:rPr>
                <w:sz w:val="22"/>
                <w:szCs w:val="22"/>
              </w:rPr>
            </w:pPr>
            <w:r w:rsidRPr="00E0279D">
              <w:rPr>
                <w:sz w:val="22"/>
                <w:szCs w:val="22"/>
              </w:rPr>
              <w:t>ул. Молодежная</w:t>
            </w:r>
          </w:p>
        </w:tc>
        <w:tc>
          <w:tcPr>
            <w:tcW w:w="947" w:type="dxa"/>
            <w:shd w:val="clear" w:color="auto" w:fill="auto"/>
          </w:tcPr>
          <w:p w:rsidR="008F290F" w:rsidRPr="00E0279D" w:rsidRDefault="008F290F" w:rsidP="00CC3AFB">
            <w:pPr>
              <w:jc w:val="center"/>
              <w:rPr>
                <w:sz w:val="22"/>
                <w:szCs w:val="22"/>
              </w:rPr>
            </w:pPr>
            <w:r w:rsidRPr="00E0279D">
              <w:rPr>
                <w:sz w:val="22"/>
                <w:szCs w:val="22"/>
              </w:rPr>
              <w:t>1,2</w:t>
            </w:r>
          </w:p>
        </w:tc>
        <w:tc>
          <w:tcPr>
            <w:tcW w:w="1276" w:type="dxa"/>
            <w:shd w:val="clear" w:color="auto" w:fill="auto"/>
            <w:vAlign w:val="center"/>
          </w:tcPr>
          <w:p w:rsidR="008F290F" w:rsidRPr="00E0279D" w:rsidRDefault="008F290F" w:rsidP="00CC3AFB">
            <w:pPr>
              <w:jc w:val="center"/>
              <w:rPr>
                <w:sz w:val="22"/>
                <w:szCs w:val="22"/>
              </w:rPr>
            </w:pPr>
            <w:r w:rsidRPr="00E0279D">
              <w:rPr>
                <w:sz w:val="22"/>
                <w:szCs w:val="22"/>
              </w:rPr>
              <w:t>-</w:t>
            </w:r>
          </w:p>
        </w:tc>
        <w:tc>
          <w:tcPr>
            <w:tcW w:w="1275" w:type="dxa"/>
            <w:shd w:val="clear" w:color="auto" w:fill="auto"/>
          </w:tcPr>
          <w:p w:rsidR="008F290F" w:rsidRPr="00E0279D" w:rsidRDefault="008F290F" w:rsidP="00CC3AFB">
            <w:pPr>
              <w:jc w:val="center"/>
              <w:rPr>
                <w:sz w:val="22"/>
                <w:szCs w:val="22"/>
              </w:rPr>
            </w:pPr>
            <w:r w:rsidRPr="00E0279D">
              <w:rPr>
                <w:sz w:val="22"/>
                <w:szCs w:val="22"/>
              </w:rPr>
              <w:t>-</w:t>
            </w:r>
          </w:p>
        </w:tc>
        <w:tc>
          <w:tcPr>
            <w:tcW w:w="851" w:type="dxa"/>
            <w:shd w:val="clear" w:color="auto" w:fill="auto"/>
          </w:tcPr>
          <w:p w:rsidR="008F290F" w:rsidRPr="00E0279D" w:rsidRDefault="008F290F" w:rsidP="00CC3AFB">
            <w:pPr>
              <w:jc w:val="center"/>
              <w:rPr>
                <w:sz w:val="22"/>
                <w:szCs w:val="22"/>
              </w:rPr>
            </w:pPr>
            <w:r w:rsidRPr="00E0279D">
              <w:rPr>
                <w:sz w:val="22"/>
                <w:szCs w:val="22"/>
              </w:rPr>
              <w:t>1,2</w:t>
            </w:r>
          </w:p>
        </w:tc>
        <w:tc>
          <w:tcPr>
            <w:tcW w:w="1784" w:type="dxa"/>
            <w:shd w:val="clear" w:color="auto" w:fill="auto"/>
          </w:tcPr>
          <w:p w:rsidR="008F290F" w:rsidRPr="00E0279D" w:rsidRDefault="008F290F" w:rsidP="00CC3AFB">
            <w:pPr>
              <w:jc w:val="center"/>
              <w:rPr>
                <w:sz w:val="22"/>
                <w:szCs w:val="22"/>
              </w:rPr>
            </w:pPr>
            <w:r w:rsidRPr="00E0279D">
              <w:rPr>
                <w:sz w:val="22"/>
                <w:szCs w:val="22"/>
              </w:rPr>
              <w:t>-</w:t>
            </w:r>
          </w:p>
        </w:tc>
      </w:tr>
      <w:tr w:rsidR="008F290F" w:rsidRPr="00934938" w:rsidTr="00AA2EDC">
        <w:trPr>
          <w:jc w:val="center"/>
        </w:trPr>
        <w:tc>
          <w:tcPr>
            <w:tcW w:w="1379" w:type="dxa"/>
            <w:shd w:val="clear" w:color="auto" w:fill="auto"/>
          </w:tcPr>
          <w:p w:rsidR="008F290F" w:rsidRPr="00E0279D" w:rsidRDefault="008F290F" w:rsidP="00CC3AFB">
            <w:pPr>
              <w:rPr>
                <w:sz w:val="22"/>
                <w:szCs w:val="22"/>
              </w:rPr>
            </w:pPr>
            <w:r w:rsidRPr="00E0279D">
              <w:rPr>
                <w:sz w:val="22"/>
                <w:szCs w:val="22"/>
              </w:rPr>
              <w:t>с. Мошки</w:t>
            </w:r>
          </w:p>
        </w:tc>
        <w:tc>
          <w:tcPr>
            <w:tcW w:w="1985" w:type="dxa"/>
            <w:shd w:val="clear" w:color="auto" w:fill="auto"/>
          </w:tcPr>
          <w:p w:rsidR="008F290F" w:rsidRPr="00E0279D" w:rsidRDefault="008F290F" w:rsidP="00CC3AFB">
            <w:pPr>
              <w:rPr>
                <w:sz w:val="22"/>
                <w:szCs w:val="22"/>
              </w:rPr>
            </w:pPr>
            <w:r w:rsidRPr="00E0279D">
              <w:rPr>
                <w:sz w:val="22"/>
                <w:szCs w:val="22"/>
              </w:rPr>
              <w:t xml:space="preserve"> ул. Мошковская</w:t>
            </w:r>
          </w:p>
        </w:tc>
        <w:tc>
          <w:tcPr>
            <w:tcW w:w="947" w:type="dxa"/>
            <w:shd w:val="clear" w:color="auto" w:fill="auto"/>
          </w:tcPr>
          <w:p w:rsidR="008F290F" w:rsidRPr="00E0279D" w:rsidRDefault="008F290F" w:rsidP="00CC3AFB">
            <w:pPr>
              <w:jc w:val="center"/>
              <w:rPr>
                <w:sz w:val="22"/>
                <w:szCs w:val="22"/>
              </w:rPr>
            </w:pPr>
            <w:r w:rsidRPr="00E0279D">
              <w:rPr>
                <w:sz w:val="22"/>
                <w:szCs w:val="22"/>
              </w:rPr>
              <w:t>2,0</w:t>
            </w:r>
          </w:p>
        </w:tc>
        <w:tc>
          <w:tcPr>
            <w:tcW w:w="1276" w:type="dxa"/>
            <w:shd w:val="clear" w:color="auto" w:fill="auto"/>
            <w:vAlign w:val="center"/>
          </w:tcPr>
          <w:p w:rsidR="008F290F" w:rsidRPr="00E0279D" w:rsidRDefault="008F290F" w:rsidP="00CC3AFB">
            <w:pPr>
              <w:jc w:val="center"/>
              <w:rPr>
                <w:sz w:val="22"/>
                <w:szCs w:val="22"/>
              </w:rPr>
            </w:pPr>
            <w:r w:rsidRPr="00E0279D">
              <w:rPr>
                <w:sz w:val="22"/>
                <w:szCs w:val="22"/>
              </w:rPr>
              <w:t>-</w:t>
            </w:r>
          </w:p>
        </w:tc>
        <w:tc>
          <w:tcPr>
            <w:tcW w:w="1275" w:type="dxa"/>
            <w:shd w:val="clear" w:color="auto" w:fill="auto"/>
          </w:tcPr>
          <w:p w:rsidR="008F290F" w:rsidRPr="00E0279D" w:rsidRDefault="008F290F" w:rsidP="00CC3AFB">
            <w:pPr>
              <w:jc w:val="center"/>
              <w:rPr>
                <w:sz w:val="22"/>
                <w:szCs w:val="22"/>
              </w:rPr>
            </w:pPr>
            <w:r w:rsidRPr="00E0279D">
              <w:rPr>
                <w:sz w:val="22"/>
                <w:szCs w:val="22"/>
              </w:rPr>
              <w:t>-</w:t>
            </w:r>
          </w:p>
        </w:tc>
        <w:tc>
          <w:tcPr>
            <w:tcW w:w="851" w:type="dxa"/>
            <w:shd w:val="clear" w:color="auto" w:fill="auto"/>
          </w:tcPr>
          <w:p w:rsidR="008F290F" w:rsidRPr="00E0279D" w:rsidRDefault="008F290F" w:rsidP="00CC3AFB">
            <w:pPr>
              <w:jc w:val="center"/>
              <w:rPr>
                <w:sz w:val="22"/>
                <w:szCs w:val="22"/>
              </w:rPr>
            </w:pPr>
            <w:r w:rsidRPr="00E0279D">
              <w:rPr>
                <w:sz w:val="22"/>
                <w:szCs w:val="22"/>
              </w:rPr>
              <w:t>2,0</w:t>
            </w:r>
          </w:p>
        </w:tc>
        <w:tc>
          <w:tcPr>
            <w:tcW w:w="1784" w:type="dxa"/>
            <w:shd w:val="clear" w:color="auto" w:fill="auto"/>
          </w:tcPr>
          <w:p w:rsidR="008F290F" w:rsidRPr="00E0279D" w:rsidRDefault="008F290F" w:rsidP="00CC3AFB">
            <w:pPr>
              <w:jc w:val="center"/>
              <w:rPr>
                <w:sz w:val="22"/>
                <w:szCs w:val="22"/>
              </w:rPr>
            </w:pPr>
            <w:r w:rsidRPr="00E0279D">
              <w:rPr>
                <w:sz w:val="22"/>
                <w:szCs w:val="22"/>
              </w:rPr>
              <w:t>-</w:t>
            </w:r>
          </w:p>
        </w:tc>
      </w:tr>
      <w:tr w:rsidR="008F290F" w:rsidRPr="00934938" w:rsidTr="00AA2EDC">
        <w:trPr>
          <w:jc w:val="center"/>
        </w:trPr>
        <w:tc>
          <w:tcPr>
            <w:tcW w:w="1379" w:type="dxa"/>
            <w:shd w:val="clear" w:color="auto" w:fill="auto"/>
          </w:tcPr>
          <w:p w:rsidR="008F290F" w:rsidRPr="00E0279D" w:rsidRDefault="008F290F" w:rsidP="00CC3AFB">
            <w:pPr>
              <w:rPr>
                <w:sz w:val="22"/>
                <w:szCs w:val="22"/>
              </w:rPr>
            </w:pPr>
            <w:r w:rsidRPr="00E0279D">
              <w:rPr>
                <w:sz w:val="22"/>
                <w:szCs w:val="22"/>
              </w:rPr>
              <w:t>с. Мошки</w:t>
            </w:r>
          </w:p>
        </w:tc>
        <w:tc>
          <w:tcPr>
            <w:tcW w:w="1985" w:type="dxa"/>
            <w:shd w:val="clear" w:color="auto" w:fill="auto"/>
          </w:tcPr>
          <w:p w:rsidR="008F290F" w:rsidRPr="00E0279D" w:rsidRDefault="008F290F" w:rsidP="00CC3AFB">
            <w:pPr>
              <w:rPr>
                <w:sz w:val="22"/>
                <w:szCs w:val="22"/>
              </w:rPr>
            </w:pPr>
            <w:r w:rsidRPr="00E0279D">
              <w:rPr>
                <w:sz w:val="22"/>
                <w:szCs w:val="22"/>
              </w:rPr>
              <w:t xml:space="preserve"> ул. Церковная</w:t>
            </w:r>
          </w:p>
        </w:tc>
        <w:tc>
          <w:tcPr>
            <w:tcW w:w="947" w:type="dxa"/>
            <w:shd w:val="clear" w:color="auto" w:fill="auto"/>
          </w:tcPr>
          <w:p w:rsidR="008F290F" w:rsidRPr="00E0279D" w:rsidRDefault="008F290F" w:rsidP="00CC3AFB">
            <w:pPr>
              <w:jc w:val="center"/>
              <w:rPr>
                <w:sz w:val="22"/>
                <w:szCs w:val="22"/>
              </w:rPr>
            </w:pPr>
            <w:r w:rsidRPr="00E0279D">
              <w:rPr>
                <w:sz w:val="22"/>
                <w:szCs w:val="22"/>
              </w:rPr>
              <w:t>0,8</w:t>
            </w:r>
          </w:p>
        </w:tc>
        <w:tc>
          <w:tcPr>
            <w:tcW w:w="1276" w:type="dxa"/>
            <w:shd w:val="clear" w:color="auto" w:fill="auto"/>
            <w:vAlign w:val="center"/>
          </w:tcPr>
          <w:p w:rsidR="008F290F" w:rsidRPr="00E0279D" w:rsidRDefault="008F290F" w:rsidP="00CC3AFB">
            <w:pPr>
              <w:jc w:val="center"/>
              <w:rPr>
                <w:sz w:val="22"/>
                <w:szCs w:val="22"/>
              </w:rPr>
            </w:pPr>
            <w:r w:rsidRPr="00E0279D">
              <w:rPr>
                <w:sz w:val="22"/>
                <w:szCs w:val="22"/>
              </w:rPr>
              <w:t>-</w:t>
            </w:r>
          </w:p>
        </w:tc>
        <w:tc>
          <w:tcPr>
            <w:tcW w:w="1275" w:type="dxa"/>
            <w:shd w:val="clear" w:color="auto" w:fill="auto"/>
          </w:tcPr>
          <w:p w:rsidR="008F290F" w:rsidRPr="00E0279D" w:rsidRDefault="008F290F" w:rsidP="00CC3AFB">
            <w:pPr>
              <w:jc w:val="center"/>
              <w:rPr>
                <w:sz w:val="22"/>
                <w:szCs w:val="22"/>
              </w:rPr>
            </w:pPr>
            <w:r w:rsidRPr="00E0279D">
              <w:rPr>
                <w:sz w:val="22"/>
                <w:szCs w:val="22"/>
              </w:rPr>
              <w:t>-</w:t>
            </w:r>
          </w:p>
        </w:tc>
        <w:tc>
          <w:tcPr>
            <w:tcW w:w="851" w:type="dxa"/>
            <w:shd w:val="clear" w:color="auto" w:fill="auto"/>
          </w:tcPr>
          <w:p w:rsidR="008F290F" w:rsidRPr="00E0279D" w:rsidRDefault="008F290F" w:rsidP="00CC3AFB">
            <w:pPr>
              <w:jc w:val="center"/>
              <w:rPr>
                <w:sz w:val="22"/>
                <w:szCs w:val="22"/>
              </w:rPr>
            </w:pPr>
            <w:r w:rsidRPr="00E0279D">
              <w:rPr>
                <w:sz w:val="22"/>
                <w:szCs w:val="22"/>
              </w:rPr>
              <w:t>0,8</w:t>
            </w:r>
          </w:p>
        </w:tc>
        <w:tc>
          <w:tcPr>
            <w:tcW w:w="1784" w:type="dxa"/>
            <w:shd w:val="clear" w:color="auto" w:fill="auto"/>
          </w:tcPr>
          <w:p w:rsidR="008F290F" w:rsidRPr="00E0279D" w:rsidRDefault="008F290F" w:rsidP="00CC3AFB">
            <w:pPr>
              <w:jc w:val="center"/>
              <w:rPr>
                <w:sz w:val="22"/>
                <w:szCs w:val="22"/>
              </w:rPr>
            </w:pPr>
            <w:r w:rsidRPr="00E0279D">
              <w:rPr>
                <w:sz w:val="22"/>
                <w:szCs w:val="22"/>
              </w:rPr>
              <w:t>-</w:t>
            </w:r>
          </w:p>
        </w:tc>
      </w:tr>
      <w:tr w:rsidR="008F290F" w:rsidRPr="00934938" w:rsidTr="00AA2EDC">
        <w:trPr>
          <w:jc w:val="center"/>
        </w:trPr>
        <w:tc>
          <w:tcPr>
            <w:tcW w:w="1379" w:type="dxa"/>
            <w:shd w:val="clear" w:color="auto" w:fill="auto"/>
          </w:tcPr>
          <w:p w:rsidR="008F290F" w:rsidRPr="00E0279D" w:rsidRDefault="008F290F" w:rsidP="00CC3AFB">
            <w:pPr>
              <w:rPr>
                <w:sz w:val="22"/>
                <w:szCs w:val="22"/>
              </w:rPr>
            </w:pPr>
            <w:r w:rsidRPr="00E0279D">
              <w:rPr>
                <w:sz w:val="22"/>
                <w:szCs w:val="22"/>
              </w:rPr>
              <w:t>с. Мошки</w:t>
            </w:r>
          </w:p>
        </w:tc>
        <w:tc>
          <w:tcPr>
            <w:tcW w:w="1985" w:type="dxa"/>
            <w:shd w:val="clear" w:color="auto" w:fill="auto"/>
          </w:tcPr>
          <w:p w:rsidR="008F290F" w:rsidRPr="00E0279D" w:rsidRDefault="008F290F" w:rsidP="00CC3AFB">
            <w:pPr>
              <w:rPr>
                <w:sz w:val="22"/>
                <w:szCs w:val="22"/>
              </w:rPr>
            </w:pPr>
            <w:r w:rsidRPr="00E0279D">
              <w:rPr>
                <w:sz w:val="22"/>
                <w:szCs w:val="22"/>
              </w:rPr>
              <w:t>ул. Садовая</w:t>
            </w:r>
          </w:p>
        </w:tc>
        <w:tc>
          <w:tcPr>
            <w:tcW w:w="947" w:type="dxa"/>
            <w:shd w:val="clear" w:color="auto" w:fill="auto"/>
          </w:tcPr>
          <w:p w:rsidR="008F290F" w:rsidRPr="00E0279D" w:rsidRDefault="008F290F" w:rsidP="00CC3AFB">
            <w:pPr>
              <w:jc w:val="center"/>
              <w:rPr>
                <w:sz w:val="22"/>
                <w:szCs w:val="22"/>
              </w:rPr>
            </w:pPr>
            <w:r w:rsidRPr="00E0279D">
              <w:rPr>
                <w:sz w:val="22"/>
                <w:szCs w:val="22"/>
              </w:rPr>
              <w:t>1,4</w:t>
            </w:r>
          </w:p>
        </w:tc>
        <w:tc>
          <w:tcPr>
            <w:tcW w:w="1276" w:type="dxa"/>
            <w:shd w:val="clear" w:color="auto" w:fill="auto"/>
            <w:vAlign w:val="center"/>
          </w:tcPr>
          <w:p w:rsidR="008F290F" w:rsidRPr="00E0279D" w:rsidRDefault="008F290F" w:rsidP="00CC3AFB">
            <w:pPr>
              <w:jc w:val="center"/>
              <w:rPr>
                <w:sz w:val="22"/>
                <w:szCs w:val="22"/>
              </w:rPr>
            </w:pPr>
            <w:r w:rsidRPr="00E0279D">
              <w:rPr>
                <w:sz w:val="22"/>
                <w:szCs w:val="22"/>
              </w:rPr>
              <w:t>-</w:t>
            </w:r>
          </w:p>
        </w:tc>
        <w:tc>
          <w:tcPr>
            <w:tcW w:w="1275" w:type="dxa"/>
            <w:shd w:val="clear" w:color="auto" w:fill="auto"/>
          </w:tcPr>
          <w:p w:rsidR="008F290F" w:rsidRPr="00E0279D" w:rsidRDefault="008F290F" w:rsidP="00CC3AFB">
            <w:pPr>
              <w:jc w:val="center"/>
              <w:rPr>
                <w:sz w:val="22"/>
                <w:szCs w:val="22"/>
              </w:rPr>
            </w:pPr>
            <w:r w:rsidRPr="00E0279D">
              <w:rPr>
                <w:sz w:val="22"/>
                <w:szCs w:val="22"/>
              </w:rPr>
              <w:t>0,27</w:t>
            </w:r>
          </w:p>
        </w:tc>
        <w:tc>
          <w:tcPr>
            <w:tcW w:w="851" w:type="dxa"/>
            <w:shd w:val="clear" w:color="auto" w:fill="auto"/>
          </w:tcPr>
          <w:p w:rsidR="008F290F" w:rsidRPr="00E0279D" w:rsidRDefault="008F290F" w:rsidP="00CC3AFB">
            <w:pPr>
              <w:jc w:val="center"/>
              <w:rPr>
                <w:sz w:val="22"/>
                <w:szCs w:val="22"/>
              </w:rPr>
            </w:pPr>
            <w:r w:rsidRPr="00E0279D">
              <w:rPr>
                <w:sz w:val="22"/>
                <w:szCs w:val="22"/>
              </w:rPr>
              <w:t>1,13</w:t>
            </w:r>
          </w:p>
        </w:tc>
        <w:tc>
          <w:tcPr>
            <w:tcW w:w="1784" w:type="dxa"/>
            <w:shd w:val="clear" w:color="auto" w:fill="auto"/>
          </w:tcPr>
          <w:p w:rsidR="008F290F" w:rsidRPr="00E0279D" w:rsidRDefault="008F290F" w:rsidP="00CC3AFB">
            <w:pPr>
              <w:jc w:val="center"/>
              <w:rPr>
                <w:sz w:val="22"/>
                <w:szCs w:val="22"/>
              </w:rPr>
            </w:pPr>
            <w:r w:rsidRPr="00E0279D">
              <w:rPr>
                <w:sz w:val="22"/>
                <w:szCs w:val="22"/>
              </w:rPr>
              <w:t>-</w:t>
            </w:r>
          </w:p>
        </w:tc>
      </w:tr>
      <w:tr w:rsidR="008F290F" w:rsidRPr="00934938" w:rsidTr="00AA2EDC">
        <w:trPr>
          <w:trHeight w:val="153"/>
          <w:jc w:val="center"/>
        </w:trPr>
        <w:tc>
          <w:tcPr>
            <w:tcW w:w="1379" w:type="dxa"/>
            <w:shd w:val="clear" w:color="auto" w:fill="auto"/>
          </w:tcPr>
          <w:p w:rsidR="008F290F" w:rsidRPr="00E0279D" w:rsidRDefault="008F290F" w:rsidP="00CC3AFB">
            <w:pPr>
              <w:rPr>
                <w:sz w:val="22"/>
                <w:szCs w:val="22"/>
              </w:rPr>
            </w:pPr>
            <w:r w:rsidRPr="00E0279D">
              <w:rPr>
                <w:sz w:val="22"/>
                <w:szCs w:val="22"/>
              </w:rPr>
              <w:t>с. Мошки</w:t>
            </w:r>
          </w:p>
        </w:tc>
        <w:tc>
          <w:tcPr>
            <w:tcW w:w="1985" w:type="dxa"/>
            <w:shd w:val="clear" w:color="auto" w:fill="auto"/>
          </w:tcPr>
          <w:p w:rsidR="008F290F" w:rsidRPr="00E0279D" w:rsidRDefault="008F290F" w:rsidP="00CC3AFB">
            <w:pPr>
              <w:rPr>
                <w:sz w:val="22"/>
                <w:szCs w:val="22"/>
              </w:rPr>
            </w:pPr>
            <w:r w:rsidRPr="00E0279D">
              <w:rPr>
                <w:sz w:val="22"/>
                <w:szCs w:val="22"/>
              </w:rPr>
              <w:t>ул. Ивановская</w:t>
            </w:r>
          </w:p>
        </w:tc>
        <w:tc>
          <w:tcPr>
            <w:tcW w:w="947" w:type="dxa"/>
            <w:shd w:val="clear" w:color="auto" w:fill="auto"/>
          </w:tcPr>
          <w:p w:rsidR="008F290F" w:rsidRPr="00E0279D" w:rsidRDefault="008F290F" w:rsidP="00CC3AFB">
            <w:pPr>
              <w:jc w:val="center"/>
              <w:rPr>
                <w:sz w:val="22"/>
                <w:szCs w:val="22"/>
              </w:rPr>
            </w:pPr>
            <w:r w:rsidRPr="00E0279D">
              <w:rPr>
                <w:sz w:val="22"/>
                <w:szCs w:val="22"/>
              </w:rPr>
              <w:t>1,6</w:t>
            </w:r>
          </w:p>
        </w:tc>
        <w:tc>
          <w:tcPr>
            <w:tcW w:w="1276" w:type="dxa"/>
            <w:shd w:val="clear" w:color="auto" w:fill="auto"/>
            <w:vAlign w:val="center"/>
          </w:tcPr>
          <w:p w:rsidR="008F290F" w:rsidRPr="00E0279D" w:rsidRDefault="008F290F" w:rsidP="00CC3AFB">
            <w:pPr>
              <w:jc w:val="center"/>
              <w:rPr>
                <w:sz w:val="22"/>
                <w:szCs w:val="22"/>
              </w:rPr>
            </w:pPr>
            <w:r w:rsidRPr="00E0279D">
              <w:rPr>
                <w:sz w:val="22"/>
                <w:szCs w:val="22"/>
              </w:rPr>
              <w:t>-</w:t>
            </w:r>
          </w:p>
        </w:tc>
        <w:tc>
          <w:tcPr>
            <w:tcW w:w="1275" w:type="dxa"/>
            <w:shd w:val="clear" w:color="auto" w:fill="auto"/>
          </w:tcPr>
          <w:p w:rsidR="008F290F" w:rsidRPr="00E0279D" w:rsidRDefault="008F290F" w:rsidP="00CC3AFB">
            <w:pPr>
              <w:jc w:val="center"/>
              <w:rPr>
                <w:sz w:val="22"/>
                <w:szCs w:val="22"/>
              </w:rPr>
            </w:pPr>
            <w:r w:rsidRPr="00E0279D">
              <w:rPr>
                <w:sz w:val="22"/>
                <w:szCs w:val="22"/>
              </w:rPr>
              <w:t>-</w:t>
            </w:r>
          </w:p>
        </w:tc>
        <w:tc>
          <w:tcPr>
            <w:tcW w:w="851" w:type="dxa"/>
            <w:shd w:val="clear" w:color="auto" w:fill="auto"/>
          </w:tcPr>
          <w:p w:rsidR="008F290F" w:rsidRPr="00E0279D" w:rsidRDefault="008F290F" w:rsidP="00CC3AFB">
            <w:pPr>
              <w:jc w:val="center"/>
              <w:rPr>
                <w:sz w:val="22"/>
                <w:szCs w:val="22"/>
              </w:rPr>
            </w:pPr>
            <w:r w:rsidRPr="00E0279D">
              <w:rPr>
                <w:sz w:val="22"/>
                <w:szCs w:val="22"/>
              </w:rPr>
              <w:t>1,6</w:t>
            </w:r>
          </w:p>
        </w:tc>
        <w:tc>
          <w:tcPr>
            <w:tcW w:w="1784" w:type="dxa"/>
            <w:shd w:val="clear" w:color="auto" w:fill="auto"/>
          </w:tcPr>
          <w:p w:rsidR="008F290F" w:rsidRPr="00E0279D" w:rsidRDefault="008F290F" w:rsidP="00CC3AFB">
            <w:pPr>
              <w:jc w:val="center"/>
              <w:rPr>
                <w:sz w:val="22"/>
                <w:szCs w:val="22"/>
              </w:rPr>
            </w:pPr>
            <w:r w:rsidRPr="00E0279D">
              <w:rPr>
                <w:sz w:val="22"/>
                <w:szCs w:val="22"/>
              </w:rPr>
              <w:t>-</w:t>
            </w:r>
          </w:p>
        </w:tc>
      </w:tr>
      <w:tr w:rsidR="008F290F" w:rsidRPr="00934938" w:rsidTr="00AA2EDC">
        <w:trPr>
          <w:jc w:val="center"/>
        </w:trPr>
        <w:tc>
          <w:tcPr>
            <w:tcW w:w="1379" w:type="dxa"/>
            <w:shd w:val="clear" w:color="auto" w:fill="auto"/>
          </w:tcPr>
          <w:p w:rsidR="008F290F" w:rsidRPr="00E0279D" w:rsidRDefault="008F290F" w:rsidP="00CC3AFB">
            <w:pPr>
              <w:rPr>
                <w:b/>
                <w:sz w:val="22"/>
                <w:szCs w:val="22"/>
              </w:rPr>
            </w:pPr>
            <w:r w:rsidRPr="00E0279D">
              <w:rPr>
                <w:b/>
                <w:sz w:val="22"/>
                <w:szCs w:val="22"/>
              </w:rPr>
              <w:t>с. Гранки</w:t>
            </w:r>
          </w:p>
        </w:tc>
        <w:tc>
          <w:tcPr>
            <w:tcW w:w="1985" w:type="dxa"/>
            <w:shd w:val="clear" w:color="auto" w:fill="auto"/>
          </w:tcPr>
          <w:p w:rsidR="008F290F" w:rsidRPr="00E0279D" w:rsidRDefault="008F290F" w:rsidP="00CC3AFB">
            <w:pPr>
              <w:rPr>
                <w:sz w:val="22"/>
                <w:szCs w:val="22"/>
              </w:rPr>
            </w:pPr>
            <w:r w:rsidRPr="00E0279D">
              <w:rPr>
                <w:sz w:val="22"/>
                <w:szCs w:val="22"/>
              </w:rPr>
              <w:t xml:space="preserve"> ул. Полевая</w:t>
            </w:r>
          </w:p>
        </w:tc>
        <w:tc>
          <w:tcPr>
            <w:tcW w:w="947" w:type="dxa"/>
            <w:shd w:val="clear" w:color="auto" w:fill="auto"/>
          </w:tcPr>
          <w:p w:rsidR="008F290F" w:rsidRPr="00E0279D" w:rsidRDefault="008F290F" w:rsidP="00CC3AFB">
            <w:pPr>
              <w:jc w:val="center"/>
              <w:rPr>
                <w:sz w:val="22"/>
                <w:szCs w:val="22"/>
              </w:rPr>
            </w:pPr>
            <w:r w:rsidRPr="00E0279D">
              <w:rPr>
                <w:sz w:val="22"/>
                <w:szCs w:val="22"/>
              </w:rPr>
              <w:t>1,1</w:t>
            </w:r>
          </w:p>
        </w:tc>
        <w:tc>
          <w:tcPr>
            <w:tcW w:w="1276" w:type="dxa"/>
            <w:shd w:val="clear" w:color="auto" w:fill="auto"/>
            <w:vAlign w:val="center"/>
          </w:tcPr>
          <w:p w:rsidR="008F290F" w:rsidRPr="00E0279D" w:rsidRDefault="008F290F" w:rsidP="00CC3AFB">
            <w:pPr>
              <w:jc w:val="center"/>
              <w:rPr>
                <w:sz w:val="22"/>
                <w:szCs w:val="22"/>
              </w:rPr>
            </w:pPr>
          </w:p>
        </w:tc>
        <w:tc>
          <w:tcPr>
            <w:tcW w:w="1275" w:type="dxa"/>
            <w:shd w:val="clear" w:color="auto" w:fill="auto"/>
          </w:tcPr>
          <w:p w:rsidR="008F290F" w:rsidRPr="00E0279D" w:rsidRDefault="008F290F" w:rsidP="00CC3AFB">
            <w:pPr>
              <w:jc w:val="center"/>
              <w:rPr>
                <w:sz w:val="22"/>
                <w:szCs w:val="22"/>
              </w:rPr>
            </w:pPr>
            <w:r w:rsidRPr="00E0279D">
              <w:rPr>
                <w:sz w:val="22"/>
                <w:szCs w:val="22"/>
              </w:rPr>
              <w:t>-</w:t>
            </w:r>
          </w:p>
        </w:tc>
        <w:tc>
          <w:tcPr>
            <w:tcW w:w="851" w:type="dxa"/>
            <w:shd w:val="clear" w:color="auto" w:fill="auto"/>
          </w:tcPr>
          <w:p w:rsidR="008F290F" w:rsidRPr="00E0279D" w:rsidRDefault="008F290F" w:rsidP="00CC3AFB">
            <w:pPr>
              <w:jc w:val="center"/>
              <w:rPr>
                <w:sz w:val="22"/>
                <w:szCs w:val="22"/>
              </w:rPr>
            </w:pPr>
            <w:r w:rsidRPr="00E0279D">
              <w:rPr>
                <w:sz w:val="22"/>
                <w:szCs w:val="22"/>
              </w:rPr>
              <w:t>1,1</w:t>
            </w:r>
          </w:p>
        </w:tc>
        <w:tc>
          <w:tcPr>
            <w:tcW w:w="1784" w:type="dxa"/>
            <w:shd w:val="clear" w:color="auto" w:fill="auto"/>
          </w:tcPr>
          <w:p w:rsidR="008F290F" w:rsidRPr="00E0279D" w:rsidRDefault="008F290F" w:rsidP="00CC3AFB">
            <w:pPr>
              <w:jc w:val="center"/>
              <w:rPr>
                <w:sz w:val="22"/>
                <w:szCs w:val="22"/>
              </w:rPr>
            </w:pPr>
            <w:r w:rsidRPr="00E0279D">
              <w:rPr>
                <w:sz w:val="22"/>
                <w:szCs w:val="22"/>
              </w:rPr>
              <w:t>-</w:t>
            </w:r>
          </w:p>
        </w:tc>
      </w:tr>
      <w:tr w:rsidR="008F290F" w:rsidRPr="00934938" w:rsidTr="00AA2EDC">
        <w:trPr>
          <w:jc w:val="center"/>
        </w:trPr>
        <w:tc>
          <w:tcPr>
            <w:tcW w:w="1379" w:type="dxa"/>
            <w:shd w:val="clear" w:color="auto" w:fill="auto"/>
          </w:tcPr>
          <w:p w:rsidR="008F290F" w:rsidRPr="00E0279D" w:rsidRDefault="008F290F" w:rsidP="00CC3AFB">
            <w:pPr>
              <w:rPr>
                <w:sz w:val="22"/>
                <w:szCs w:val="22"/>
              </w:rPr>
            </w:pPr>
            <w:r w:rsidRPr="00E0279D">
              <w:rPr>
                <w:sz w:val="22"/>
                <w:szCs w:val="22"/>
              </w:rPr>
              <w:t>с. Гранки</w:t>
            </w:r>
          </w:p>
        </w:tc>
        <w:tc>
          <w:tcPr>
            <w:tcW w:w="1985" w:type="dxa"/>
            <w:shd w:val="clear" w:color="auto" w:fill="auto"/>
          </w:tcPr>
          <w:p w:rsidR="008F290F" w:rsidRPr="00E0279D" w:rsidRDefault="008F290F" w:rsidP="00CC3AFB">
            <w:pPr>
              <w:rPr>
                <w:sz w:val="22"/>
                <w:szCs w:val="22"/>
              </w:rPr>
            </w:pPr>
            <w:r w:rsidRPr="00E0279D">
              <w:rPr>
                <w:sz w:val="22"/>
                <w:szCs w:val="22"/>
              </w:rPr>
              <w:t>ул. Центральная</w:t>
            </w:r>
          </w:p>
        </w:tc>
        <w:tc>
          <w:tcPr>
            <w:tcW w:w="947" w:type="dxa"/>
            <w:shd w:val="clear" w:color="auto" w:fill="auto"/>
          </w:tcPr>
          <w:p w:rsidR="008F290F" w:rsidRPr="00E0279D" w:rsidRDefault="008F290F" w:rsidP="00CC3AFB">
            <w:pPr>
              <w:jc w:val="center"/>
              <w:rPr>
                <w:sz w:val="22"/>
                <w:szCs w:val="22"/>
              </w:rPr>
            </w:pPr>
            <w:r w:rsidRPr="00E0279D">
              <w:rPr>
                <w:sz w:val="22"/>
                <w:szCs w:val="22"/>
              </w:rPr>
              <w:t>2,5</w:t>
            </w:r>
          </w:p>
        </w:tc>
        <w:tc>
          <w:tcPr>
            <w:tcW w:w="1276" w:type="dxa"/>
            <w:shd w:val="clear" w:color="auto" w:fill="auto"/>
            <w:vAlign w:val="center"/>
          </w:tcPr>
          <w:p w:rsidR="008F290F" w:rsidRPr="00E0279D" w:rsidRDefault="008F290F" w:rsidP="00CC3AFB">
            <w:pPr>
              <w:jc w:val="center"/>
              <w:rPr>
                <w:sz w:val="22"/>
                <w:szCs w:val="22"/>
              </w:rPr>
            </w:pPr>
            <w:r w:rsidRPr="00E0279D">
              <w:rPr>
                <w:sz w:val="22"/>
                <w:szCs w:val="22"/>
              </w:rPr>
              <w:t>-</w:t>
            </w:r>
          </w:p>
        </w:tc>
        <w:tc>
          <w:tcPr>
            <w:tcW w:w="1275" w:type="dxa"/>
            <w:shd w:val="clear" w:color="auto" w:fill="auto"/>
          </w:tcPr>
          <w:p w:rsidR="008F290F" w:rsidRPr="00E0279D" w:rsidRDefault="008F290F" w:rsidP="00CC3AFB">
            <w:pPr>
              <w:jc w:val="center"/>
              <w:rPr>
                <w:sz w:val="22"/>
                <w:szCs w:val="22"/>
              </w:rPr>
            </w:pPr>
            <w:r w:rsidRPr="00E0279D">
              <w:rPr>
                <w:sz w:val="22"/>
                <w:szCs w:val="22"/>
              </w:rPr>
              <w:t>-</w:t>
            </w:r>
          </w:p>
        </w:tc>
        <w:tc>
          <w:tcPr>
            <w:tcW w:w="851" w:type="dxa"/>
            <w:shd w:val="clear" w:color="auto" w:fill="auto"/>
          </w:tcPr>
          <w:p w:rsidR="008F290F" w:rsidRPr="00E0279D" w:rsidRDefault="008F290F" w:rsidP="00CC3AFB">
            <w:pPr>
              <w:jc w:val="center"/>
              <w:rPr>
                <w:sz w:val="22"/>
                <w:szCs w:val="22"/>
              </w:rPr>
            </w:pPr>
            <w:r w:rsidRPr="00E0279D">
              <w:rPr>
                <w:sz w:val="22"/>
                <w:szCs w:val="22"/>
              </w:rPr>
              <w:t>2,5</w:t>
            </w:r>
          </w:p>
        </w:tc>
        <w:tc>
          <w:tcPr>
            <w:tcW w:w="1784" w:type="dxa"/>
            <w:shd w:val="clear" w:color="auto" w:fill="auto"/>
          </w:tcPr>
          <w:p w:rsidR="008F290F" w:rsidRPr="00E0279D" w:rsidRDefault="008F290F" w:rsidP="00CC3AFB">
            <w:pPr>
              <w:jc w:val="center"/>
              <w:rPr>
                <w:sz w:val="22"/>
                <w:szCs w:val="22"/>
              </w:rPr>
            </w:pPr>
            <w:r w:rsidRPr="00E0279D">
              <w:rPr>
                <w:sz w:val="22"/>
                <w:szCs w:val="22"/>
              </w:rPr>
              <w:t>-</w:t>
            </w:r>
          </w:p>
        </w:tc>
      </w:tr>
      <w:tr w:rsidR="008F290F" w:rsidRPr="00934938" w:rsidTr="00AA2EDC">
        <w:trPr>
          <w:jc w:val="center"/>
        </w:trPr>
        <w:tc>
          <w:tcPr>
            <w:tcW w:w="1379" w:type="dxa"/>
            <w:shd w:val="clear" w:color="auto" w:fill="auto"/>
          </w:tcPr>
          <w:p w:rsidR="008F290F" w:rsidRPr="00E0279D" w:rsidRDefault="008F290F" w:rsidP="00CC3AFB">
            <w:pPr>
              <w:rPr>
                <w:sz w:val="22"/>
                <w:szCs w:val="22"/>
              </w:rPr>
            </w:pPr>
            <w:r w:rsidRPr="00E0279D">
              <w:rPr>
                <w:sz w:val="22"/>
                <w:szCs w:val="22"/>
              </w:rPr>
              <w:t>с. Гранки</w:t>
            </w:r>
          </w:p>
        </w:tc>
        <w:tc>
          <w:tcPr>
            <w:tcW w:w="1985" w:type="dxa"/>
            <w:shd w:val="clear" w:color="auto" w:fill="auto"/>
          </w:tcPr>
          <w:p w:rsidR="008F290F" w:rsidRPr="00E0279D" w:rsidRDefault="008F290F" w:rsidP="00CC3AFB">
            <w:pPr>
              <w:rPr>
                <w:sz w:val="22"/>
                <w:szCs w:val="22"/>
              </w:rPr>
            </w:pPr>
            <w:r w:rsidRPr="00E0279D">
              <w:rPr>
                <w:sz w:val="22"/>
                <w:szCs w:val="22"/>
              </w:rPr>
              <w:t>ул. Никольская</w:t>
            </w:r>
          </w:p>
        </w:tc>
        <w:tc>
          <w:tcPr>
            <w:tcW w:w="947" w:type="dxa"/>
            <w:shd w:val="clear" w:color="auto" w:fill="auto"/>
          </w:tcPr>
          <w:p w:rsidR="008F290F" w:rsidRPr="00E0279D" w:rsidRDefault="008F290F" w:rsidP="00CC3AFB">
            <w:pPr>
              <w:jc w:val="center"/>
              <w:rPr>
                <w:sz w:val="22"/>
                <w:szCs w:val="22"/>
              </w:rPr>
            </w:pPr>
            <w:r w:rsidRPr="00E0279D">
              <w:rPr>
                <w:sz w:val="22"/>
                <w:szCs w:val="22"/>
              </w:rPr>
              <w:t>0,5</w:t>
            </w:r>
          </w:p>
        </w:tc>
        <w:tc>
          <w:tcPr>
            <w:tcW w:w="1276" w:type="dxa"/>
            <w:shd w:val="clear" w:color="auto" w:fill="auto"/>
            <w:vAlign w:val="center"/>
          </w:tcPr>
          <w:p w:rsidR="008F290F" w:rsidRPr="00E0279D" w:rsidRDefault="008F290F" w:rsidP="00CC3AFB">
            <w:pPr>
              <w:jc w:val="center"/>
              <w:rPr>
                <w:sz w:val="22"/>
                <w:szCs w:val="22"/>
              </w:rPr>
            </w:pPr>
            <w:r w:rsidRPr="00E0279D">
              <w:rPr>
                <w:sz w:val="22"/>
                <w:szCs w:val="22"/>
              </w:rPr>
              <w:t>-</w:t>
            </w:r>
          </w:p>
        </w:tc>
        <w:tc>
          <w:tcPr>
            <w:tcW w:w="1275" w:type="dxa"/>
            <w:shd w:val="clear" w:color="auto" w:fill="auto"/>
          </w:tcPr>
          <w:p w:rsidR="008F290F" w:rsidRPr="00E0279D" w:rsidRDefault="008F290F" w:rsidP="00CC3AFB">
            <w:pPr>
              <w:jc w:val="center"/>
              <w:rPr>
                <w:sz w:val="22"/>
                <w:szCs w:val="22"/>
              </w:rPr>
            </w:pPr>
            <w:r w:rsidRPr="00E0279D">
              <w:rPr>
                <w:sz w:val="22"/>
                <w:szCs w:val="22"/>
              </w:rPr>
              <w:t>-</w:t>
            </w:r>
          </w:p>
        </w:tc>
        <w:tc>
          <w:tcPr>
            <w:tcW w:w="851" w:type="dxa"/>
            <w:shd w:val="clear" w:color="auto" w:fill="auto"/>
          </w:tcPr>
          <w:p w:rsidR="008F290F" w:rsidRPr="00E0279D" w:rsidRDefault="008F290F" w:rsidP="00CC3AFB">
            <w:pPr>
              <w:jc w:val="center"/>
              <w:rPr>
                <w:sz w:val="22"/>
                <w:szCs w:val="22"/>
              </w:rPr>
            </w:pPr>
            <w:r w:rsidRPr="00E0279D">
              <w:rPr>
                <w:sz w:val="22"/>
                <w:szCs w:val="22"/>
              </w:rPr>
              <w:t>0,5</w:t>
            </w:r>
          </w:p>
        </w:tc>
        <w:tc>
          <w:tcPr>
            <w:tcW w:w="1784" w:type="dxa"/>
            <w:shd w:val="clear" w:color="auto" w:fill="auto"/>
          </w:tcPr>
          <w:p w:rsidR="008F290F" w:rsidRPr="00E0279D" w:rsidRDefault="008F290F" w:rsidP="00CC3AFB">
            <w:pPr>
              <w:jc w:val="center"/>
              <w:rPr>
                <w:sz w:val="22"/>
                <w:szCs w:val="22"/>
              </w:rPr>
            </w:pPr>
            <w:r w:rsidRPr="00E0279D">
              <w:rPr>
                <w:sz w:val="22"/>
                <w:szCs w:val="22"/>
              </w:rPr>
              <w:t>-</w:t>
            </w:r>
          </w:p>
        </w:tc>
      </w:tr>
      <w:tr w:rsidR="008F290F" w:rsidRPr="00934938" w:rsidTr="00AA2EDC">
        <w:trPr>
          <w:jc w:val="center"/>
        </w:trPr>
        <w:tc>
          <w:tcPr>
            <w:tcW w:w="1379" w:type="dxa"/>
            <w:shd w:val="clear" w:color="auto" w:fill="auto"/>
          </w:tcPr>
          <w:p w:rsidR="008F290F" w:rsidRPr="00E0279D" w:rsidRDefault="008F290F" w:rsidP="00CC3AFB">
            <w:pPr>
              <w:rPr>
                <w:sz w:val="22"/>
                <w:szCs w:val="22"/>
              </w:rPr>
            </w:pPr>
            <w:r w:rsidRPr="00E0279D">
              <w:rPr>
                <w:sz w:val="22"/>
                <w:szCs w:val="22"/>
              </w:rPr>
              <w:t>с. Гранки</w:t>
            </w:r>
          </w:p>
        </w:tc>
        <w:tc>
          <w:tcPr>
            <w:tcW w:w="1985" w:type="dxa"/>
            <w:shd w:val="clear" w:color="auto" w:fill="auto"/>
          </w:tcPr>
          <w:p w:rsidR="008F290F" w:rsidRPr="00E0279D" w:rsidRDefault="008F290F" w:rsidP="00CC3AFB">
            <w:pPr>
              <w:rPr>
                <w:sz w:val="22"/>
                <w:szCs w:val="22"/>
              </w:rPr>
            </w:pPr>
            <w:r w:rsidRPr="00E0279D">
              <w:rPr>
                <w:sz w:val="22"/>
                <w:szCs w:val="22"/>
              </w:rPr>
              <w:t>ул. Троицкая</w:t>
            </w:r>
          </w:p>
        </w:tc>
        <w:tc>
          <w:tcPr>
            <w:tcW w:w="947" w:type="dxa"/>
            <w:shd w:val="clear" w:color="auto" w:fill="auto"/>
          </w:tcPr>
          <w:p w:rsidR="008F290F" w:rsidRPr="00E0279D" w:rsidRDefault="008F290F" w:rsidP="00CC3AFB">
            <w:pPr>
              <w:jc w:val="center"/>
              <w:rPr>
                <w:sz w:val="22"/>
                <w:szCs w:val="22"/>
              </w:rPr>
            </w:pPr>
            <w:r w:rsidRPr="00E0279D">
              <w:rPr>
                <w:sz w:val="22"/>
                <w:szCs w:val="22"/>
              </w:rPr>
              <w:t>0,5</w:t>
            </w:r>
          </w:p>
        </w:tc>
        <w:tc>
          <w:tcPr>
            <w:tcW w:w="1276" w:type="dxa"/>
            <w:shd w:val="clear" w:color="auto" w:fill="auto"/>
            <w:vAlign w:val="center"/>
          </w:tcPr>
          <w:p w:rsidR="008F290F" w:rsidRPr="00E0279D" w:rsidRDefault="008F290F" w:rsidP="00CC3AFB">
            <w:pPr>
              <w:jc w:val="center"/>
              <w:rPr>
                <w:sz w:val="22"/>
                <w:szCs w:val="22"/>
              </w:rPr>
            </w:pPr>
            <w:r w:rsidRPr="00E0279D">
              <w:rPr>
                <w:sz w:val="22"/>
                <w:szCs w:val="22"/>
              </w:rPr>
              <w:t>-</w:t>
            </w:r>
          </w:p>
        </w:tc>
        <w:tc>
          <w:tcPr>
            <w:tcW w:w="1275" w:type="dxa"/>
            <w:shd w:val="clear" w:color="auto" w:fill="auto"/>
          </w:tcPr>
          <w:p w:rsidR="008F290F" w:rsidRPr="00E0279D" w:rsidRDefault="008F290F" w:rsidP="00CC3AFB">
            <w:pPr>
              <w:jc w:val="center"/>
              <w:rPr>
                <w:sz w:val="22"/>
                <w:szCs w:val="22"/>
              </w:rPr>
            </w:pPr>
            <w:r w:rsidRPr="00E0279D">
              <w:rPr>
                <w:sz w:val="22"/>
                <w:szCs w:val="22"/>
              </w:rPr>
              <w:t>-</w:t>
            </w:r>
          </w:p>
        </w:tc>
        <w:tc>
          <w:tcPr>
            <w:tcW w:w="851" w:type="dxa"/>
            <w:shd w:val="clear" w:color="auto" w:fill="auto"/>
          </w:tcPr>
          <w:p w:rsidR="008F290F" w:rsidRPr="00E0279D" w:rsidRDefault="008F290F" w:rsidP="00CC3AFB">
            <w:pPr>
              <w:jc w:val="center"/>
              <w:rPr>
                <w:sz w:val="22"/>
                <w:szCs w:val="22"/>
              </w:rPr>
            </w:pPr>
            <w:r w:rsidRPr="00E0279D">
              <w:rPr>
                <w:sz w:val="22"/>
                <w:szCs w:val="22"/>
              </w:rPr>
              <w:t>0,5</w:t>
            </w:r>
          </w:p>
        </w:tc>
        <w:tc>
          <w:tcPr>
            <w:tcW w:w="1784" w:type="dxa"/>
            <w:shd w:val="clear" w:color="auto" w:fill="auto"/>
          </w:tcPr>
          <w:p w:rsidR="008F290F" w:rsidRPr="00E0279D" w:rsidRDefault="008F290F" w:rsidP="00CC3AFB">
            <w:pPr>
              <w:jc w:val="center"/>
              <w:rPr>
                <w:sz w:val="22"/>
                <w:szCs w:val="22"/>
              </w:rPr>
            </w:pPr>
            <w:r w:rsidRPr="00E0279D">
              <w:rPr>
                <w:sz w:val="22"/>
                <w:szCs w:val="22"/>
              </w:rPr>
              <w:t>-</w:t>
            </w:r>
          </w:p>
        </w:tc>
      </w:tr>
      <w:tr w:rsidR="008F290F" w:rsidRPr="00934938" w:rsidTr="00AA2EDC">
        <w:trPr>
          <w:jc w:val="center"/>
        </w:trPr>
        <w:tc>
          <w:tcPr>
            <w:tcW w:w="1379" w:type="dxa"/>
            <w:shd w:val="clear" w:color="auto" w:fill="auto"/>
          </w:tcPr>
          <w:p w:rsidR="008F290F" w:rsidRPr="00E0279D" w:rsidRDefault="008F290F" w:rsidP="00CC3AFB">
            <w:pPr>
              <w:rPr>
                <w:sz w:val="22"/>
                <w:szCs w:val="22"/>
              </w:rPr>
            </w:pPr>
            <w:r w:rsidRPr="00E0279D">
              <w:rPr>
                <w:sz w:val="22"/>
                <w:szCs w:val="22"/>
              </w:rPr>
              <w:t>с. Гранки</w:t>
            </w:r>
          </w:p>
        </w:tc>
        <w:tc>
          <w:tcPr>
            <w:tcW w:w="1985" w:type="dxa"/>
            <w:shd w:val="clear" w:color="auto" w:fill="auto"/>
          </w:tcPr>
          <w:p w:rsidR="008F290F" w:rsidRPr="00E0279D" w:rsidRDefault="008F290F" w:rsidP="00CC3AFB">
            <w:pPr>
              <w:rPr>
                <w:sz w:val="22"/>
                <w:szCs w:val="22"/>
              </w:rPr>
            </w:pPr>
            <w:r w:rsidRPr="00E0279D">
              <w:rPr>
                <w:sz w:val="22"/>
                <w:szCs w:val="22"/>
              </w:rPr>
              <w:t>ул. Лесная</w:t>
            </w:r>
          </w:p>
        </w:tc>
        <w:tc>
          <w:tcPr>
            <w:tcW w:w="947" w:type="dxa"/>
            <w:shd w:val="clear" w:color="auto" w:fill="auto"/>
          </w:tcPr>
          <w:p w:rsidR="008F290F" w:rsidRPr="00E0279D" w:rsidRDefault="008F290F" w:rsidP="00CC3AFB">
            <w:pPr>
              <w:jc w:val="center"/>
              <w:rPr>
                <w:sz w:val="22"/>
                <w:szCs w:val="22"/>
              </w:rPr>
            </w:pPr>
            <w:r w:rsidRPr="00E0279D">
              <w:rPr>
                <w:sz w:val="22"/>
                <w:szCs w:val="22"/>
              </w:rPr>
              <w:t>0,9</w:t>
            </w:r>
          </w:p>
        </w:tc>
        <w:tc>
          <w:tcPr>
            <w:tcW w:w="1276" w:type="dxa"/>
            <w:shd w:val="clear" w:color="auto" w:fill="auto"/>
            <w:vAlign w:val="center"/>
          </w:tcPr>
          <w:p w:rsidR="008F290F" w:rsidRPr="00E0279D" w:rsidRDefault="008F290F" w:rsidP="00CC3AFB">
            <w:pPr>
              <w:jc w:val="center"/>
              <w:rPr>
                <w:sz w:val="22"/>
                <w:szCs w:val="22"/>
              </w:rPr>
            </w:pPr>
            <w:r w:rsidRPr="00E0279D">
              <w:rPr>
                <w:sz w:val="22"/>
                <w:szCs w:val="22"/>
              </w:rPr>
              <w:t>-</w:t>
            </w:r>
          </w:p>
        </w:tc>
        <w:tc>
          <w:tcPr>
            <w:tcW w:w="1275" w:type="dxa"/>
            <w:shd w:val="clear" w:color="auto" w:fill="auto"/>
          </w:tcPr>
          <w:p w:rsidR="008F290F" w:rsidRPr="00E0279D" w:rsidRDefault="008F290F" w:rsidP="00CC3AFB">
            <w:pPr>
              <w:jc w:val="center"/>
              <w:rPr>
                <w:sz w:val="22"/>
                <w:szCs w:val="22"/>
              </w:rPr>
            </w:pPr>
            <w:r w:rsidRPr="00E0279D">
              <w:rPr>
                <w:sz w:val="22"/>
                <w:szCs w:val="22"/>
              </w:rPr>
              <w:t>-</w:t>
            </w:r>
          </w:p>
        </w:tc>
        <w:tc>
          <w:tcPr>
            <w:tcW w:w="851" w:type="dxa"/>
            <w:shd w:val="clear" w:color="auto" w:fill="auto"/>
          </w:tcPr>
          <w:p w:rsidR="008F290F" w:rsidRPr="00E0279D" w:rsidRDefault="008F290F" w:rsidP="00CC3AFB">
            <w:pPr>
              <w:jc w:val="center"/>
              <w:rPr>
                <w:sz w:val="22"/>
                <w:szCs w:val="22"/>
              </w:rPr>
            </w:pPr>
            <w:r w:rsidRPr="00E0279D">
              <w:rPr>
                <w:sz w:val="22"/>
                <w:szCs w:val="22"/>
              </w:rPr>
              <w:t>0,9</w:t>
            </w:r>
          </w:p>
        </w:tc>
        <w:tc>
          <w:tcPr>
            <w:tcW w:w="1784" w:type="dxa"/>
            <w:shd w:val="clear" w:color="auto" w:fill="auto"/>
          </w:tcPr>
          <w:p w:rsidR="008F290F" w:rsidRPr="00E0279D" w:rsidRDefault="008F290F" w:rsidP="00CC3AFB">
            <w:pPr>
              <w:jc w:val="center"/>
              <w:rPr>
                <w:sz w:val="22"/>
                <w:szCs w:val="22"/>
              </w:rPr>
            </w:pPr>
            <w:r w:rsidRPr="00E0279D">
              <w:rPr>
                <w:sz w:val="22"/>
                <w:szCs w:val="22"/>
              </w:rPr>
              <w:t>-</w:t>
            </w:r>
          </w:p>
        </w:tc>
      </w:tr>
      <w:tr w:rsidR="008F290F" w:rsidRPr="00934938" w:rsidTr="00AA2EDC">
        <w:trPr>
          <w:jc w:val="center"/>
        </w:trPr>
        <w:tc>
          <w:tcPr>
            <w:tcW w:w="1379" w:type="dxa"/>
            <w:shd w:val="clear" w:color="auto" w:fill="auto"/>
          </w:tcPr>
          <w:p w:rsidR="008F290F" w:rsidRPr="00E0279D" w:rsidRDefault="008F290F" w:rsidP="00CC3AFB">
            <w:pPr>
              <w:rPr>
                <w:sz w:val="22"/>
                <w:szCs w:val="22"/>
              </w:rPr>
            </w:pPr>
            <w:r w:rsidRPr="00E0279D">
              <w:rPr>
                <w:sz w:val="22"/>
                <w:szCs w:val="22"/>
              </w:rPr>
              <w:t>с. Гранки</w:t>
            </w:r>
          </w:p>
        </w:tc>
        <w:tc>
          <w:tcPr>
            <w:tcW w:w="1985" w:type="dxa"/>
            <w:shd w:val="clear" w:color="auto" w:fill="auto"/>
          </w:tcPr>
          <w:p w:rsidR="008F290F" w:rsidRPr="00E0279D" w:rsidRDefault="008F290F" w:rsidP="00CC3AFB">
            <w:pPr>
              <w:rPr>
                <w:sz w:val="22"/>
                <w:szCs w:val="22"/>
              </w:rPr>
            </w:pPr>
            <w:r w:rsidRPr="00E0279D">
              <w:rPr>
                <w:sz w:val="22"/>
                <w:szCs w:val="22"/>
              </w:rPr>
              <w:t>ул. Бутырская</w:t>
            </w:r>
          </w:p>
        </w:tc>
        <w:tc>
          <w:tcPr>
            <w:tcW w:w="947" w:type="dxa"/>
            <w:shd w:val="clear" w:color="auto" w:fill="auto"/>
          </w:tcPr>
          <w:p w:rsidR="008F290F" w:rsidRPr="00E0279D" w:rsidRDefault="008F290F" w:rsidP="00CC3AFB">
            <w:pPr>
              <w:jc w:val="center"/>
              <w:rPr>
                <w:sz w:val="22"/>
                <w:szCs w:val="22"/>
              </w:rPr>
            </w:pPr>
            <w:r w:rsidRPr="00E0279D">
              <w:rPr>
                <w:sz w:val="22"/>
                <w:szCs w:val="22"/>
              </w:rPr>
              <w:t>0,5</w:t>
            </w:r>
          </w:p>
        </w:tc>
        <w:tc>
          <w:tcPr>
            <w:tcW w:w="1276" w:type="dxa"/>
            <w:shd w:val="clear" w:color="auto" w:fill="auto"/>
            <w:vAlign w:val="center"/>
          </w:tcPr>
          <w:p w:rsidR="008F290F" w:rsidRPr="00E0279D" w:rsidRDefault="008F290F" w:rsidP="00CC3AFB">
            <w:pPr>
              <w:jc w:val="center"/>
              <w:rPr>
                <w:sz w:val="22"/>
                <w:szCs w:val="22"/>
              </w:rPr>
            </w:pPr>
            <w:r w:rsidRPr="00E0279D">
              <w:rPr>
                <w:sz w:val="22"/>
                <w:szCs w:val="22"/>
              </w:rPr>
              <w:t>-</w:t>
            </w:r>
          </w:p>
        </w:tc>
        <w:tc>
          <w:tcPr>
            <w:tcW w:w="1275" w:type="dxa"/>
            <w:shd w:val="clear" w:color="auto" w:fill="auto"/>
          </w:tcPr>
          <w:p w:rsidR="008F290F" w:rsidRPr="00E0279D" w:rsidRDefault="008F290F" w:rsidP="00CC3AFB">
            <w:pPr>
              <w:jc w:val="center"/>
              <w:rPr>
                <w:sz w:val="22"/>
                <w:szCs w:val="22"/>
              </w:rPr>
            </w:pPr>
            <w:r w:rsidRPr="00E0279D">
              <w:rPr>
                <w:sz w:val="22"/>
                <w:szCs w:val="22"/>
              </w:rPr>
              <w:t>-</w:t>
            </w:r>
          </w:p>
        </w:tc>
        <w:tc>
          <w:tcPr>
            <w:tcW w:w="851" w:type="dxa"/>
            <w:shd w:val="clear" w:color="auto" w:fill="auto"/>
          </w:tcPr>
          <w:p w:rsidR="008F290F" w:rsidRPr="00E0279D" w:rsidRDefault="008F290F" w:rsidP="00CC3AFB">
            <w:pPr>
              <w:jc w:val="center"/>
              <w:rPr>
                <w:sz w:val="22"/>
                <w:szCs w:val="22"/>
              </w:rPr>
            </w:pPr>
            <w:r w:rsidRPr="00E0279D">
              <w:rPr>
                <w:sz w:val="22"/>
                <w:szCs w:val="22"/>
              </w:rPr>
              <w:t>0,5</w:t>
            </w:r>
          </w:p>
        </w:tc>
        <w:tc>
          <w:tcPr>
            <w:tcW w:w="1784" w:type="dxa"/>
            <w:shd w:val="clear" w:color="auto" w:fill="auto"/>
          </w:tcPr>
          <w:p w:rsidR="008F290F" w:rsidRPr="00E0279D" w:rsidRDefault="008F290F" w:rsidP="00CC3AFB">
            <w:pPr>
              <w:jc w:val="center"/>
              <w:rPr>
                <w:sz w:val="22"/>
                <w:szCs w:val="22"/>
              </w:rPr>
            </w:pPr>
            <w:r w:rsidRPr="00E0279D">
              <w:rPr>
                <w:sz w:val="22"/>
                <w:szCs w:val="22"/>
              </w:rPr>
              <w:t>-</w:t>
            </w:r>
          </w:p>
        </w:tc>
      </w:tr>
    </w:tbl>
    <w:p w:rsidR="008F290F" w:rsidRPr="00227605" w:rsidRDefault="008F290F" w:rsidP="00227605">
      <w:pPr>
        <w:tabs>
          <w:tab w:val="left" w:pos="540"/>
        </w:tabs>
        <w:ind w:firstLine="539"/>
        <w:jc w:val="both"/>
        <w:rPr>
          <w:i/>
          <w:sz w:val="26"/>
          <w:szCs w:val="26"/>
        </w:rPr>
      </w:pPr>
    </w:p>
    <w:p w:rsidR="008F290F" w:rsidRPr="00227605" w:rsidRDefault="008F290F" w:rsidP="00227605">
      <w:pPr>
        <w:tabs>
          <w:tab w:val="left" w:pos="540"/>
        </w:tabs>
        <w:ind w:firstLine="539"/>
        <w:jc w:val="both"/>
        <w:rPr>
          <w:sz w:val="26"/>
          <w:szCs w:val="26"/>
        </w:rPr>
      </w:pPr>
      <w:r w:rsidRPr="00227605">
        <w:rPr>
          <w:sz w:val="26"/>
          <w:szCs w:val="26"/>
        </w:rPr>
        <w:t>Улично-дорожная сеть представляет собой сложившуюся сеть улиц и проездов, обеспечивающих внешние и внутренние связи населенных пунктов с производственными объектами, с кварталами жилых домов, с общественной застройкой.</w:t>
      </w:r>
    </w:p>
    <w:p w:rsidR="008F290F" w:rsidRPr="00227605" w:rsidRDefault="008F290F" w:rsidP="00227605">
      <w:pPr>
        <w:tabs>
          <w:tab w:val="left" w:pos="540"/>
        </w:tabs>
        <w:ind w:firstLine="539"/>
        <w:jc w:val="both"/>
        <w:rPr>
          <w:sz w:val="26"/>
          <w:szCs w:val="26"/>
        </w:rPr>
      </w:pPr>
      <w:r w:rsidRPr="00227605">
        <w:rPr>
          <w:sz w:val="26"/>
          <w:szCs w:val="26"/>
        </w:rPr>
        <w:t>При проектировании уличной сети населенных пунктов на перспективу следует учитывать уже сложившиеся пути сообщения.</w:t>
      </w:r>
    </w:p>
    <w:p w:rsidR="008F290F" w:rsidRPr="00227605" w:rsidRDefault="008F290F" w:rsidP="00227605">
      <w:pPr>
        <w:tabs>
          <w:tab w:val="left" w:pos="540"/>
        </w:tabs>
        <w:ind w:firstLine="539"/>
        <w:jc w:val="both"/>
        <w:rPr>
          <w:sz w:val="26"/>
          <w:szCs w:val="26"/>
        </w:rPr>
      </w:pPr>
      <w:r w:rsidRPr="00227605">
        <w:rPr>
          <w:sz w:val="26"/>
          <w:szCs w:val="26"/>
        </w:rPr>
        <w:t>Улично-дорожная сеть представлена дорогами с грунтовым и твердым покрытиями.</w:t>
      </w:r>
    </w:p>
    <w:p w:rsidR="008F290F" w:rsidRPr="00227605" w:rsidRDefault="008F290F" w:rsidP="00227605">
      <w:pPr>
        <w:ind w:firstLine="539"/>
        <w:jc w:val="center"/>
        <w:outlineLvl w:val="0"/>
        <w:rPr>
          <w:b/>
          <w:sz w:val="26"/>
          <w:szCs w:val="26"/>
        </w:rPr>
      </w:pPr>
      <w:bookmarkStart w:id="71" w:name="_Toc502305634"/>
      <w:bookmarkStart w:id="72" w:name="_Toc35270566"/>
      <w:r w:rsidRPr="00227605">
        <w:rPr>
          <w:b/>
          <w:sz w:val="26"/>
          <w:szCs w:val="26"/>
        </w:rPr>
        <w:t>2.10. Инженерная инфраструктура</w:t>
      </w:r>
      <w:bookmarkEnd w:id="71"/>
      <w:bookmarkEnd w:id="72"/>
    </w:p>
    <w:p w:rsidR="008F290F" w:rsidRPr="00227605" w:rsidRDefault="008F290F" w:rsidP="00227605">
      <w:pPr>
        <w:ind w:firstLine="539"/>
        <w:jc w:val="both"/>
        <w:rPr>
          <w:sz w:val="26"/>
          <w:szCs w:val="26"/>
        </w:rPr>
      </w:pPr>
      <w:r w:rsidRPr="00227605">
        <w:rPr>
          <w:sz w:val="26"/>
          <w:szCs w:val="26"/>
        </w:rPr>
        <w:t>На территории Мошковского сельсовета утверждена Программа по «Комплексному развитию систем коммунальной инфраструктуры Мошковского сельсовета Бековского района Пензенской области на 2017-2021 годы с перспективой до 2026 года» (Постановление №38 от 12.05.2017 г.).</w:t>
      </w:r>
    </w:p>
    <w:p w:rsidR="008F290F" w:rsidRPr="00227605" w:rsidRDefault="008F290F" w:rsidP="00227605">
      <w:pPr>
        <w:widowControl w:val="0"/>
        <w:ind w:firstLine="539"/>
        <w:contextualSpacing/>
        <w:rPr>
          <w:b/>
          <w:bCs/>
          <w:sz w:val="26"/>
          <w:szCs w:val="26"/>
        </w:rPr>
      </w:pPr>
      <w:r w:rsidRPr="00227605">
        <w:rPr>
          <w:b/>
          <w:bCs/>
          <w:sz w:val="26"/>
          <w:szCs w:val="26"/>
        </w:rPr>
        <w:t>Цель программы:</w:t>
      </w:r>
    </w:p>
    <w:p w:rsidR="008F290F" w:rsidRPr="00227605" w:rsidRDefault="008F290F" w:rsidP="00227605">
      <w:pPr>
        <w:tabs>
          <w:tab w:val="left" w:pos="540"/>
        </w:tabs>
        <w:ind w:firstLine="539"/>
        <w:rPr>
          <w:bCs/>
          <w:sz w:val="26"/>
          <w:szCs w:val="26"/>
        </w:rPr>
      </w:pPr>
      <w:r w:rsidRPr="00227605">
        <w:rPr>
          <w:bCs/>
          <w:sz w:val="26"/>
          <w:szCs w:val="26"/>
        </w:rPr>
        <w:t>-Обеспечение комплексного развития коммунальной инфраструктуры с учетом потребностей жилищного строительства, повышения качества коммунальных услуг, предоставляемых населению, и улучшения экологической безопасности поселения</w:t>
      </w:r>
    </w:p>
    <w:p w:rsidR="008F290F" w:rsidRPr="00227605" w:rsidRDefault="008F290F" w:rsidP="00227605">
      <w:pPr>
        <w:widowControl w:val="0"/>
        <w:ind w:firstLine="539"/>
        <w:contextualSpacing/>
        <w:rPr>
          <w:b/>
          <w:bCs/>
          <w:sz w:val="26"/>
          <w:szCs w:val="26"/>
        </w:rPr>
      </w:pPr>
      <w:r w:rsidRPr="00227605">
        <w:rPr>
          <w:b/>
          <w:bCs/>
          <w:sz w:val="26"/>
          <w:szCs w:val="26"/>
        </w:rPr>
        <w:t>Задачи программы:</w:t>
      </w:r>
    </w:p>
    <w:p w:rsidR="008F290F" w:rsidRPr="00227605" w:rsidRDefault="008F290F" w:rsidP="00227605">
      <w:pPr>
        <w:tabs>
          <w:tab w:val="left" w:pos="540"/>
        </w:tabs>
        <w:ind w:firstLine="539"/>
        <w:jc w:val="both"/>
        <w:rPr>
          <w:bCs/>
          <w:sz w:val="26"/>
          <w:szCs w:val="26"/>
        </w:rPr>
      </w:pPr>
      <w:r w:rsidRPr="00227605">
        <w:rPr>
          <w:bCs/>
          <w:sz w:val="26"/>
          <w:szCs w:val="26"/>
        </w:rPr>
        <w:t xml:space="preserve">- </w:t>
      </w:r>
      <w:bookmarkStart w:id="73" w:name="_Toc35270567"/>
      <w:r w:rsidRPr="00227605">
        <w:rPr>
          <w:bCs/>
          <w:sz w:val="26"/>
          <w:szCs w:val="26"/>
        </w:rPr>
        <w:t>реализация Генерального плана Мошковского сельсовета Бековского района Пензенской области;</w:t>
      </w:r>
    </w:p>
    <w:p w:rsidR="008F290F" w:rsidRPr="00227605" w:rsidRDefault="008F290F" w:rsidP="00227605">
      <w:pPr>
        <w:tabs>
          <w:tab w:val="left" w:pos="540"/>
        </w:tabs>
        <w:ind w:firstLine="539"/>
        <w:jc w:val="both"/>
        <w:rPr>
          <w:bCs/>
          <w:sz w:val="26"/>
          <w:szCs w:val="26"/>
        </w:rPr>
      </w:pPr>
      <w:r w:rsidRPr="00227605">
        <w:rPr>
          <w:bCs/>
          <w:sz w:val="26"/>
          <w:szCs w:val="26"/>
        </w:rPr>
        <w:t>- обеспечение качественного и надежного предоставления коммунальных услуг потребителям;</w:t>
      </w:r>
    </w:p>
    <w:p w:rsidR="008F290F" w:rsidRPr="00227605" w:rsidRDefault="008F290F" w:rsidP="00227605">
      <w:pPr>
        <w:tabs>
          <w:tab w:val="left" w:pos="540"/>
        </w:tabs>
        <w:ind w:firstLine="539"/>
        <w:jc w:val="both"/>
        <w:rPr>
          <w:bCs/>
          <w:sz w:val="26"/>
          <w:szCs w:val="26"/>
        </w:rPr>
      </w:pPr>
      <w:r w:rsidRPr="00227605">
        <w:rPr>
          <w:bCs/>
          <w:sz w:val="26"/>
          <w:szCs w:val="26"/>
        </w:rPr>
        <w:t>- совершенствование механизмов развития коммунальной инфраструктуры;</w:t>
      </w:r>
    </w:p>
    <w:p w:rsidR="008F290F" w:rsidRPr="00227605" w:rsidRDefault="008F290F" w:rsidP="00227605">
      <w:pPr>
        <w:tabs>
          <w:tab w:val="left" w:pos="540"/>
        </w:tabs>
        <w:ind w:firstLine="539"/>
        <w:jc w:val="both"/>
        <w:rPr>
          <w:bCs/>
          <w:sz w:val="26"/>
          <w:szCs w:val="26"/>
        </w:rPr>
      </w:pPr>
      <w:r w:rsidRPr="00227605">
        <w:rPr>
          <w:bCs/>
          <w:sz w:val="26"/>
          <w:szCs w:val="26"/>
        </w:rPr>
        <w:t>- обеспечение сбалансированности интересов субъектов коммунальной инфраструктуры и потребителей.</w:t>
      </w:r>
    </w:p>
    <w:p w:rsidR="008F290F" w:rsidRPr="00227605" w:rsidRDefault="008F290F" w:rsidP="00227605">
      <w:pPr>
        <w:tabs>
          <w:tab w:val="left" w:pos="540"/>
        </w:tabs>
        <w:ind w:firstLine="539"/>
        <w:jc w:val="both"/>
        <w:rPr>
          <w:b/>
          <w:i/>
          <w:sz w:val="26"/>
          <w:szCs w:val="26"/>
        </w:rPr>
      </w:pPr>
      <w:r w:rsidRPr="00227605">
        <w:rPr>
          <w:b/>
          <w:i/>
          <w:sz w:val="26"/>
          <w:szCs w:val="26"/>
        </w:rPr>
        <w:lastRenderedPageBreak/>
        <w:t xml:space="preserve">2.10.1. </w:t>
      </w:r>
      <w:bookmarkStart w:id="74" w:name="_Toc502305636"/>
      <w:r w:rsidRPr="00227605">
        <w:rPr>
          <w:b/>
          <w:i/>
          <w:sz w:val="26"/>
          <w:szCs w:val="26"/>
        </w:rPr>
        <w:t>Водоснабжение</w:t>
      </w:r>
      <w:bookmarkEnd w:id="73"/>
      <w:bookmarkEnd w:id="74"/>
    </w:p>
    <w:p w:rsidR="008F290F" w:rsidRPr="00227605" w:rsidRDefault="008F290F" w:rsidP="00227605">
      <w:pPr>
        <w:ind w:firstLine="539"/>
        <w:jc w:val="both"/>
        <w:rPr>
          <w:bCs/>
          <w:sz w:val="26"/>
          <w:szCs w:val="26"/>
        </w:rPr>
      </w:pPr>
      <w:r w:rsidRPr="00227605">
        <w:rPr>
          <w:bCs/>
          <w:sz w:val="26"/>
          <w:szCs w:val="26"/>
        </w:rPr>
        <w:t>В настоящее время существующее население Мошковского сельсовета Бековского района Пензенской области снабжается водой от артезианских скважин.</w:t>
      </w:r>
    </w:p>
    <w:p w:rsidR="008F290F" w:rsidRPr="00227605" w:rsidRDefault="008F290F" w:rsidP="00227605">
      <w:pPr>
        <w:ind w:firstLine="539"/>
        <w:jc w:val="both"/>
        <w:rPr>
          <w:bCs/>
          <w:sz w:val="26"/>
          <w:szCs w:val="26"/>
        </w:rPr>
      </w:pPr>
      <w:r w:rsidRPr="00227605">
        <w:rPr>
          <w:bCs/>
          <w:sz w:val="26"/>
          <w:szCs w:val="26"/>
        </w:rPr>
        <w:t>Согласно заключению центра ГСЭН в Бековском районе Пензенской области на сегодняшний момент особую озабоченность в Мошковском сельсовете Бековского района Пензенской области вызывает санитарно-техническое состояние водопроводных сооружений и сетей.</w:t>
      </w:r>
    </w:p>
    <w:p w:rsidR="008F290F" w:rsidRPr="00227605" w:rsidRDefault="008F290F" w:rsidP="00227605">
      <w:pPr>
        <w:ind w:firstLine="539"/>
        <w:jc w:val="both"/>
        <w:rPr>
          <w:bCs/>
          <w:sz w:val="26"/>
          <w:szCs w:val="26"/>
        </w:rPr>
      </w:pPr>
      <w:r w:rsidRPr="00227605">
        <w:rPr>
          <w:bCs/>
          <w:sz w:val="26"/>
          <w:szCs w:val="26"/>
        </w:rPr>
        <w:t>В поселении расположены 1 артезианская скважина, водонапорная башня и 1 каптаж. На скважине установлен погружной насос марки ЭЦВ.</w:t>
      </w:r>
    </w:p>
    <w:p w:rsidR="008F290F" w:rsidRPr="00227605" w:rsidRDefault="008F290F" w:rsidP="00227605">
      <w:pPr>
        <w:ind w:firstLine="539"/>
        <w:jc w:val="both"/>
        <w:rPr>
          <w:bCs/>
          <w:sz w:val="26"/>
          <w:szCs w:val="26"/>
        </w:rPr>
      </w:pPr>
      <w:r w:rsidRPr="00227605">
        <w:rPr>
          <w:bCs/>
          <w:sz w:val="26"/>
          <w:szCs w:val="26"/>
        </w:rPr>
        <w:t>Существующие водопроводные сети закольцованы, выполнены из разных материалов: сталь, чугун, асбестоцемент и полиэтилен, Ø50-100 мм.</w:t>
      </w:r>
    </w:p>
    <w:p w:rsidR="008F290F" w:rsidRPr="00227605" w:rsidRDefault="008F290F" w:rsidP="00227605">
      <w:pPr>
        <w:ind w:firstLine="539"/>
        <w:jc w:val="both"/>
        <w:rPr>
          <w:bCs/>
          <w:sz w:val="26"/>
          <w:szCs w:val="26"/>
        </w:rPr>
      </w:pPr>
      <w:r w:rsidRPr="00227605">
        <w:rPr>
          <w:bCs/>
          <w:sz w:val="26"/>
          <w:szCs w:val="26"/>
        </w:rPr>
        <w:t>Головное водозаборное сооружение Мошковского сельсовета Бековского района Пензенской области расположено в центральной его части, где отсутствует возможность организации 3-х зон санитарной охраны.</w:t>
      </w:r>
    </w:p>
    <w:p w:rsidR="008F290F" w:rsidRPr="00227605" w:rsidRDefault="008F290F" w:rsidP="00227605">
      <w:pPr>
        <w:ind w:firstLine="539"/>
        <w:jc w:val="both"/>
        <w:rPr>
          <w:bCs/>
          <w:sz w:val="26"/>
          <w:szCs w:val="26"/>
        </w:rPr>
      </w:pPr>
      <w:r w:rsidRPr="00227605">
        <w:rPr>
          <w:bCs/>
          <w:sz w:val="26"/>
          <w:szCs w:val="26"/>
        </w:rPr>
        <w:t>На территории Мошковского сельсовета Бековского района Пензенской области услуги по водоснабжению оказывает ООО «Возрождение». Предприятие имеет договорные отношения со всеми категориями потребителей, пользующихся системами централизованного водоснабжения.</w:t>
      </w:r>
    </w:p>
    <w:p w:rsidR="008F290F" w:rsidRPr="00227605" w:rsidRDefault="008F290F" w:rsidP="00227605">
      <w:pPr>
        <w:ind w:firstLine="539"/>
        <w:jc w:val="both"/>
        <w:rPr>
          <w:bCs/>
          <w:sz w:val="26"/>
          <w:szCs w:val="26"/>
        </w:rPr>
      </w:pPr>
      <w:r w:rsidRPr="00227605">
        <w:rPr>
          <w:bCs/>
          <w:sz w:val="26"/>
          <w:szCs w:val="26"/>
        </w:rPr>
        <w:t xml:space="preserve">Анализ существующей системы водоснабжения и дальнейших перспектив развития поселения показывает, что действующие сети водоснабжения работают на пределе ресурсной надежности. Работающее оборудование морально и физически устарело. Одной из главных проблем качественной поставки воды населению является изношенность водопроводных сетей. В сельском поселении сети имеют износ 55%. Это способствует вторичному загрязнению воды, особенно в летний период, когда возможны подсосы загрязнений через поврежденные участки труб. </w:t>
      </w:r>
    </w:p>
    <w:p w:rsidR="008F290F" w:rsidRPr="00227605" w:rsidRDefault="008F290F" w:rsidP="00227605">
      <w:pPr>
        <w:ind w:firstLine="539"/>
        <w:jc w:val="both"/>
        <w:rPr>
          <w:bCs/>
          <w:sz w:val="26"/>
          <w:szCs w:val="26"/>
        </w:rPr>
      </w:pPr>
      <w:r w:rsidRPr="00227605">
        <w:rPr>
          <w:bCs/>
          <w:sz w:val="26"/>
          <w:szCs w:val="26"/>
        </w:rPr>
        <w:t>Увеличивается действие гидравлических ударов при отключениях, прекращение подачи воды, при отключении поврежденного участка потребителям последующих участков. Необходима полная модернизация системы водоснабжения, включающая в себя реконструкцию сетей и замену устаревшего оборудования на современное, отвечающее энергосберегающим технологиям.</w:t>
      </w:r>
    </w:p>
    <w:p w:rsidR="008F290F" w:rsidRPr="00227605" w:rsidRDefault="008F290F" w:rsidP="00227605">
      <w:pPr>
        <w:ind w:firstLine="539"/>
        <w:jc w:val="both"/>
        <w:rPr>
          <w:sz w:val="26"/>
          <w:szCs w:val="26"/>
        </w:rPr>
      </w:pPr>
      <w:r w:rsidRPr="00227605">
        <w:rPr>
          <w:sz w:val="26"/>
          <w:szCs w:val="26"/>
        </w:rPr>
        <w:t>Показатели системы централизованного водоснабжения, расположенной на территории Мошковского сельсовета, представлены в таблице 2.10.1-1.</w:t>
      </w:r>
    </w:p>
    <w:p w:rsidR="008F290F" w:rsidRDefault="008F290F" w:rsidP="008F290F">
      <w:pPr>
        <w:spacing w:line="360" w:lineRule="auto"/>
        <w:ind w:firstLine="567"/>
        <w:jc w:val="right"/>
        <w:rPr>
          <w:sz w:val="24"/>
          <w:szCs w:val="24"/>
        </w:rPr>
      </w:pPr>
      <w:r w:rsidRPr="00227605">
        <w:rPr>
          <w:sz w:val="24"/>
          <w:szCs w:val="24"/>
        </w:rPr>
        <w:t>Таблица 2.10.1-1</w:t>
      </w:r>
    </w:p>
    <w:p w:rsidR="008F290F" w:rsidRPr="00227605" w:rsidRDefault="008F290F" w:rsidP="008F290F">
      <w:pPr>
        <w:spacing w:line="360" w:lineRule="auto"/>
        <w:ind w:firstLine="567"/>
        <w:jc w:val="center"/>
        <w:rPr>
          <w:b/>
          <w:sz w:val="26"/>
          <w:szCs w:val="26"/>
        </w:rPr>
      </w:pPr>
      <w:r w:rsidRPr="00227605">
        <w:rPr>
          <w:b/>
          <w:sz w:val="26"/>
          <w:szCs w:val="26"/>
        </w:rPr>
        <w:t>Показатели системы централизованного водоснабжения</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11"/>
        <w:gridCol w:w="1985"/>
        <w:gridCol w:w="2126"/>
      </w:tblGrid>
      <w:tr w:rsidR="008F290F" w:rsidRPr="00227605" w:rsidTr="00CC3AFB">
        <w:trPr>
          <w:jc w:val="center"/>
        </w:trPr>
        <w:tc>
          <w:tcPr>
            <w:tcW w:w="5211" w:type="dxa"/>
            <w:shd w:val="clear" w:color="auto" w:fill="FFFFFF"/>
          </w:tcPr>
          <w:p w:rsidR="008F290F" w:rsidRPr="00227605" w:rsidRDefault="008F290F" w:rsidP="00CC3AFB">
            <w:pPr>
              <w:pStyle w:val="17"/>
              <w:shd w:val="clear" w:color="auto" w:fill="auto"/>
              <w:spacing w:before="0" w:line="240" w:lineRule="auto"/>
              <w:ind w:left="0" w:right="0"/>
              <w:jc w:val="center"/>
              <w:rPr>
                <w:rFonts w:ascii="Times New Roman" w:hAnsi="Times New Roman"/>
                <w:b/>
                <w:sz w:val="22"/>
                <w:szCs w:val="22"/>
              </w:rPr>
            </w:pPr>
            <w:r w:rsidRPr="00227605">
              <w:rPr>
                <w:rFonts w:ascii="Times New Roman" w:hAnsi="Times New Roman"/>
                <w:b/>
                <w:sz w:val="22"/>
                <w:szCs w:val="22"/>
              </w:rPr>
              <w:t>Показатель</w:t>
            </w:r>
          </w:p>
        </w:tc>
        <w:tc>
          <w:tcPr>
            <w:tcW w:w="1985" w:type="dxa"/>
            <w:shd w:val="clear" w:color="auto" w:fill="FFFFFF"/>
          </w:tcPr>
          <w:p w:rsidR="008F290F" w:rsidRPr="00227605" w:rsidRDefault="008F290F" w:rsidP="00CC3AFB">
            <w:pPr>
              <w:pStyle w:val="17"/>
              <w:shd w:val="clear" w:color="auto" w:fill="auto"/>
              <w:spacing w:before="0" w:line="240" w:lineRule="auto"/>
              <w:ind w:left="0" w:right="0"/>
              <w:jc w:val="center"/>
              <w:rPr>
                <w:rFonts w:ascii="Times New Roman" w:hAnsi="Times New Roman"/>
                <w:b/>
                <w:sz w:val="22"/>
                <w:szCs w:val="22"/>
              </w:rPr>
            </w:pPr>
            <w:r w:rsidRPr="00227605">
              <w:rPr>
                <w:rFonts w:ascii="Times New Roman" w:hAnsi="Times New Roman"/>
                <w:b/>
                <w:sz w:val="22"/>
                <w:szCs w:val="22"/>
              </w:rPr>
              <w:t>Ед. измерения</w:t>
            </w:r>
          </w:p>
        </w:tc>
        <w:tc>
          <w:tcPr>
            <w:tcW w:w="2126" w:type="dxa"/>
            <w:shd w:val="clear" w:color="auto" w:fill="FFFFFF"/>
          </w:tcPr>
          <w:p w:rsidR="008F290F" w:rsidRPr="00227605" w:rsidRDefault="008F290F" w:rsidP="00CC3AFB">
            <w:pPr>
              <w:pStyle w:val="17"/>
              <w:shd w:val="clear" w:color="auto" w:fill="auto"/>
              <w:spacing w:before="0" w:line="240" w:lineRule="auto"/>
              <w:ind w:left="0" w:right="0"/>
              <w:jc w:val="center"/>
              <w:rPr>
                <w:rFonts w:ascii="Times New Roman" w:hAnsi="Times New Roman"/>
                <w:b/>
                <w:sz w:val="22"/>
                <w:szCs w:val="22"/>
              </w:rPr>
            </w:pPr>
            <w:r w:rsidRPr="00227605">
              <w:rPr>
                <w:rFonts w:ascii="Times New Roman" w:hAnsi="Times New Roman"/>
                <w:b/>
                <w:sz w:val="22"/>
                <w:szCs w:val="22"/>
              </w:rPr>
              <w:t>Кол-во</w:t>
            </w:r>
          </w:p>
        </w:tc>
      </w:tr>
      <w:tr w:rsidR="008F290F" w:rsidRPr="00227605" w:rsidTr="00CC3AFB">
        <w:trPr>
          <w:jc w:val="center"/>
        </w:trPr>
        <w:tc>
          <w:tcPr>
            <w:tcW w:w="5211" w:type="dxa"/>
            <w:shd w:val="clear" w:color="auto" w:fill="FFFFFF"/>
          </w:tcPr>
          <w:p w:rsidR="008F290F" w:rsidRPr="00227605" w:rsidRDefault="008F290F" w:rsidP="00CC3AFB">
            <w:pPr>
              <w:pStyle w:val="17"/>
              <w:shd w:val="clear" w:color="auto" w:fill="auto"/>
              <w:spacing w:before="0" w:line="240" w:lineRule="auto"/>
              <w:ind w:left="0" w:right="0"/>
              <w:jc w:val="left"/>
              <w:rPr>
                <w:rFonts w:ascii="Times New Roman" w:hAnsi="Times New Roman"/>
                <w:sz w:val="22"/>
                <w:szCs w:val="22"/>
              </w:rPr>
            </w:pPr>
            <w:r w:rsidRPr="00227605">
              <w:rPr>
                <w:rFonts w:ascii="Times New Roman" w:hAnsi="Times New Roman"/>
                <w:sz w:val="22"/>
                <w:szCs w:val="22"/>
              </w:rPr>
              <w:t>Объем поднятой воды</w:t>
            </w:r>
          </w:p>
        </w:tc>
        <w:tc>
          <w:tcPr>
            <w:tcW w:w="1985" w:type="dxa"/>
            <w:shd w:val="clear" w:color="auto" w:fill="FFFFFF"/>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тыс. м³/год</w:t>
            </w:r>
          </w:p>
        </w:tc>
        <w:tc>
          <w:tcPr>
            <w:tcW w:w="2126"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color w:val="auto"/>
                <w:sz w:val="22"/>
                <w:szCs w:val="22"/>
              </w:rPr>
              <w:t>57859,87</w:t>
            </w:r>
          </w:p>
        </w:tc>
      </w:tr>
      <w:tr w:rsidR="008F290F" w:rsidRPr="00227605" w:rsidTr="00CC3AFB">
        <w:trPr>
          <w:jc w:val="center"/>
        </w:trPr>
        <w:tc>
          <w:tcPr>
            <w:tcW w:w="5211" w:type="dxa"/>
            <w:shd w:val="clear" w:color="auto" w:fill="FFFFFF"/>
          </w:tcPr>
          <w:p w:rsidR="008F290F" w:rsidRPr="00227605" w:rsidRDefault="008F290F" w:rsidP="00CC3AFB">
            <w:pPr>
              <w:pStyle w:val="17"/>
              <w:shd w:val="clear" w:color="auto" w:fill="auto"/>
              <w:spacing w:before="0" w:line="240" w:lineRule="auto"/>
              <w:ind w:left="0" w:right="0"/>
              <w:jc w:val="left"/>
              <w:rPr>
                <w:rFonts w:ascii="Times New Roman" w:hAnsi="Times New Roman"/>
                <w:sz w:val="22"/>
                <w:szCs w:val="22"/>
              </w:rPr>
            </w:pPr>
            <w:r w:rsidRPr="00227605">
              <w:rPr>
                <w:rFonts w:ascii="Times New Roman" w:hAnsi="Times New Roman"/>
                <w:sz w:val="22"/>
                <w:szCs w:val="22"/>
              </w:rPr>
              <w:t xml:space="preserve">Принято со стороны </w:t>
            </w:r>
          </w:p>
        </w:tc>
        <w:tc>
          <w:tcPr>
            <w:tcW w:w="1985" w:type="dxa"/>
            <w:shd w:val="clear" w:color="auto" w:fill="FFFFFF"/>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тыс. м³/год</w:t>
            </w:r>
          </w:p>
        </w:tc>
        <w:tc>
          <w:tcPr>
            <w:tcW w:w="2126"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w:t>
            </w:r>
          </w:p>
        </w:tc>
      </w:tr>
      <w:tr w:rsidR="008F290F" w:rsidRPr="00227605" w:rsidTr="00CC3AFB">
        <w:trPr>
          <w:jc w:val="center"/>
        </w:trPr>
        <w:tc>
          <w:tcPr>
            <w:tcW w:w="5211" w:type="dxa"/>
            <w:shd w:val="clear" w:color="auto" w:fill="FFFFFF"/>
          </w:tcPr>
          <w:p w:rsidR="008F290F" w:rsidRPr="00227605" w:rsidRDefault="008F290F" w:rsidP="00CC3AFB">
            <w:pPr>
              <w:pStyle w:val="17"/>
              <w:shd w:val="clear" w:color="auto" w:fill="auto"/>
              <w:spacing w:before="0" w:line="240" w:lineRule="auto"/>
              <w:ind w:left="0" w:right="0"/>
              <w:jc w:val="left"/>
              <w:rPr>
                <w:rFonts w:ascii="Times New Roman" w:hAnsi="Times New Roman"/>
                <w:sz w:val="22"/>
                <w:szCs w:val="22"/>
              </w:rPr>
            </w:pPr>
            <w:r w:rsidRPr="00227605">
              <w:rPr>
                <w:rFonts w:ascii="Times New Roman" w:hAnsi="Times New Roman"/>
                <w:sz w:val="22"/>
                <w:szCs w:val="22"/>
              </w:rPr>
              <w:t>Реализация воды</w:t>
            </w:r>
          </w:p>
        </w:tc>
        <w:tc>
          <w:tcPr>
            <w:tcW w:w="1985" w:type="dxa"/>
            <w:shd w:val="clear" w:color="auto" w:fill="FFFFFF"/>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тыс. м³/год</w:t>
            </w:r>
          </w:p>
        </w:tc>
        <w:tc>
          <w:tcPr>
            <w:tcW w:w="2126"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color w:val="auto"/>
                <w:sz w:val="22"/>
                <w:szCs w:val="22"/>
              </w:rPr>
              <w:t>57859,87</w:t>
            </w:r>
          </w:p>
        </w:tc>
      </w:tr>
      <w:tr w:rsidR="008F290F" w:rsidRPr="00227605" w:rsidTr="00CC3AFB">
        <w:trPr>
          <w:jc w:val="center"/>
        </w:trPr>
        <w:tc>
          <w:tcPr>
            <w:tcW w:w="5211" w:type="dxa"/>
            <w:shd w:val="clear" w:color="auto" w:fill="FFFFFF"/>
          </w:tcPr>
          <w:p w:rsidR="008F290F" w:rsidRPr="00227605" w:rsidRDefault="008F290F" w:rsidP="00CC3AFB">
            <w:pPr>
              <w:pStyle w:val="17"/>
              <w:shd w:val="clear" w:color="auto" w:fill="auto"/>
              <w:spacing w:before="0" w:line="240" w:lineRule="auto"/>
              <w:ind w:left="0" w:right="0"/>
              <w:jc w:val="left"/>
              <w:rPr>
                <w:rFonts w:ascii="Times New Roman" w:hAnsi="Times New Roman"/>
                <w:sz w:val="22"/>
                <w:szCs w:val="22"/>
              </w:rPr>
            </w:pPr>
            <w:r w:rsidRPr="00227605">
              <w:rPr>
                <w:rFonts w:ascii="Times New Roman" w:hAnsi="Times New Roman"/>
                <w:sz w:val="22"/>
                <w:szCs w:val="22"/>
              </w:rPr>
              <w:t>Потери воды</w:t>
            </w:r>
          </w:p>
        </w:tc>
        <w:tc>
          <w:tcPr>
            <w:tcW w:w="1985" w:type="dxa"/>
            <w:shd w:val="clear" w:color="auto" w:fill="FFFFFF"/>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тыс. м³/год</w:t>
            </w:r>
          </w:p>
        </w:tc>
        <w:tc>
          <w:tcPr>
            <w:tcW w:w="2126"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11872,70</w:t>
            </w:r>
          </w:p>
        </w:tc>
      </w:tr>
      <w:tr w:rsidR="008F290F" w:rsidRPr="00227605" w:rsidTr="00CC3AFB">
        <w:trPr>
          <w:jc w:val="center"/>
        </w:trPr>
        <w:tc>
          <w:tcPr>
            <w:tcW w:w="5211" w:type="dxa"/>
            <w:shd w:val="clear" w:color="auto" w:fill="FFFFFF"/>
          </w:tcPr>
          <w:p w:rsidR="008F290F" w:rsidRPr="00227605" w:rsidRDefault="008F290F" w:rsidP="00CC3AFB">
            <w:pPr>
              <w:pStyle w:val="17"/>
              <w:shd w:val="clear" w:color="auto" w:fill="auto"/>
              <w:spacing w:before="0" w:line="240" w:lineRule="auto"/>
              <w:ind w:left="0" w:right="0"/>
              <w:jc w:val="left"/>
              <w:rPr>
                <w:rFonts w:ascii="Times New Roman" w:hAnsi="Times New Roman"/>
                <w:sz w:val="22"/>
                <w:szCs w:val="22"/>
              </w:rPr>
            </w:pPr>
            <w:r w:rsidRPr="00227605">
              <w:rPr>
                <w:rFonts w:ascii="Times New Roman" w:hAnsi="Times New Roman"/>
                <w:sz w:val="22"/>
                <w:szCs w:val="22"/>
              </w:rPr>
              <w:t>Общая протяженность сетей</w:t>
            </w:r>
          </w:p>
        </w:tc>
        <w:tc>
          <w:tcPr>
            <w:tcW w:w="1985"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км</w:t>
            </w:r>
          </w:p>
        </w:tc>
        <w:tc>
          <w:tcPr>
            <w:tcW w:w="2126"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9,087</w:t>
            </w:r>
          </w:p>
        </w:tc>
      </w:tr>
      <w:tr w:rsidR="008F290F" w:rsidRPr="00227605" w:rsidTr="00CC3AFB">
        <w:trPr>
          <w:jc w:val="center"/>
        </w:trPr>
        <w:tc>
          <w:tcPr>
            <w:tcW w:w="5211" w:type="dxa"/>
            <w:shd w:val="clear" w:color="auto" w:fill="FFFFFF"/>
          </w:tcPr>
          <w:p w:rsidR="008F290F" w:rsidRPr="00227605" w:rsidRDefault="008F290F" w:rsidP="00CC3AFB">
            <w:pPr>
              <w:pStyle w:val="17"/>
              <w:shd w:val="clear" w:color="auto" w:fill="auto"/>
              <w:spacing w:before="0" w:line="240" w:lineRule="auto"/>
              <w:ind w:left="0" w:right="0"/>
              <w:jc w:val="left"/>
              <w:rPr>
                <w:rFonts w:ascii="Times New Roman" w:hAnsi="Times New Roman"/>
                <w:sz w:val="22"/>
                <w:szCs w:val="22"/>
              </w:rPr>
            </w:pPr>
            <w:r w:rsidRPr="00227605">
              <w:rPr>
                <w:rFonts w:ascii="Times New Roman" w:hAnsi="Times New Roman"/>
                <w:sz w:val="22"/>
                <w:szCs w:val="22"/>
              </w:rPr>
              <w:t>Численность абонентов</w:t>
            </w:r>
          </w:p>
        </w:tc>
        <w:tc>
          <w:tcPr>
            <w:tcW w:w="1985"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человек</w:t>
            </w:r>
          </w:p>
        </w:tc>
        <w:tc>
          <w:tcPr>
            <w:tcW w:w="2126"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lang w:eastAsia="ru-RU"/>
              </w:rPr>
              <w:t>420</w:t>
            </w:r>
          </w:p>
        </w:tc>
      </w:tr>
      <w:tr w:rsidR="008F290F" w:rsidRPr="00227605" w:rsidTr="00CC3AFB">
        <w:trPr>
          <w:jc w:val="center"/>
        </w:trPr>
        <w:tc>
          <w:tcPr>
            <w:tcW w:w="5211" w:type="dxa"/>
            <w:shd w:val="clear" w:color="auto" w:fill="FFFFFF"/>
          </w:tcPr>
          <w:p w:rsidR="008F290F" w:rsidRPr="00227605" w:rsidRDefault="008F290F" w:rsidP="00CC3AFB">
            <w:pPr>
              <w:pStyle w:val="17"/>
              <w:shd w:val="clear" w:color="auto" w:fill="auto"/>
              <w:spacing w:before="0" w:line="240" w:lineRule="auto"/>
              <w:ind w:left="0" w:right="0"/>
              <w:jc w:val="left"/>
              <w:rPr>
                <w:rFonts w:ascii="Times New Roman" w:hAnsi="Times New Roman"/>
                <w:sz w:val="22"/>
                <w:szCs w:val="22"/>
              </w:rPr>
            </w:pPr>
            <w:r w:rsidRPr="00227605">
              <w:rPr>
                <w:rFonts w:ascii="Times New Roman" w:hAnsi="Times New Roman"/>
                <w:sz w:val="22"/>
                <w:szCs w:val="22"/>
              </w:rPr>
              <w:t>Удельное потребление холодной воды на хозяйственно-питьевые нужды</w:t>
            </w:r>
          </w:p>
        </w:tc>
        <w:tc>
          <w:tcPr>
            <w:tcW w:w="1985"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л/</w:t>
            </w:r>
            <w:proofErr w:type="spellStart"/>
            <w:r w:rsidRPr="00227605">
              <w:rPr>
                <w:rFonts w:ascii="Times New Roman" w:hAnsi="Times New Roman"/>
                <w:sz w:val="22"/>
                <w:szCs w:val="22"/>
              </w:rPr>
              <w:t>сут</w:t>
            </w:r>
            <w:proofErr w:type="spellEnd"/>
            <w:r w:rsidRPr="00227605">
              <w:rPr>
                <w:rFonts w:ascii="Times New Roman" w:hAnsi="Times New Roman"/>
                <w:sz w:val="22"/>
                <w:szCs w:val="22"/>
              </w:rPr>
              <w:t xml:space="preserve"> чел</w:t>
            </w:r>
          </w:p>
        </w:tc>
        <w:tc>
          <w:tcPr>
            <w:tcW w:w="2126"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251</w:t>
            </w:r>
          </w:p>
        </w:tc>
      </w:tr>
      <w:tr w:rsidR="008F290F" w:rsidRPr="00227605" w:rsidTr="00CC3AFB">
        <w:trPr>
          <w:jc w:val="center"/>
        </w:trPr>
        <w:tc>
          <w:tcPr>
            <w:tcW w:w="5211" w:type="dxa"/>
            <w:shd w:val="clear" w:color="auto" w:fill="FFFFFF"/>
          </w:tcPr>
          <w:p w:rsidR="008F290F" w:rsidRPr="00227605" w:rsidRDefault="008F290F" w:rsidP="00CC3AFB">
            <w:pPr>
              <w:pStyle w:val="17"/>
              <w:shd w:val="clear" w:color="auto" w:fill="auto"/>
              <w:spacing w:before="0" w:line="240" w:lineRule="auto"/>
              <w:ind w:left="0" w:right="0"/>
              <w:jc w:val="left"/>
              <w:rPr>
                <w:rFonts w:ascii="Times New Roman" w:hAnsi="Times New Roman"/>
                <w:sz w:val="22"/>
                <w:szCs w:val="22"/>
              </w:rPr>
            </w:pPr>
            <w:r w:rsidRPr="00227605">
              <w:rPr>
                <w:rFonts w:ascii="Times New Roman" w:hAnsi="Times New Roman"/>
                <w:sz w:val="22"/>
                <w:szCs w:val="22"/>
              </w:rPr>
              <w:t>Доля населения с водомерными счетчиками:</w:t>
            </w:r>
          </w:p>
        </w:tc>
        <w:tc>
          <w:tcPr>
            <w:tcW w:w="1985"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p>
        </w:tc>
        <w:tc>
          <w:tcPr>
            <w:tcW w:w="2126"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p>
        </w:tc>
      </w:tr>
      <w:tr w:rsidR="008F290F" w:rsidRPr="00227605" w:rsidTr="00CC3AFB">
        <w:trPr>
          <w:jc w:val="center"/>
        </w:trPr>
        <w:tc>
          <w:tcPr>
            <w:tcW w:w="5211" w:type="dxa"/>
            <w:shd w:val="clear" w:color="auto" w:fill="FFFFFF"/>
          </w:tcPr>
          <w:p w:rsidR="008F290F" w:rsidRPr="00227605" w:rsidRDefault="008F290F" w:rsidP="00CC3AFB">
            <w:pPr>
              <w:pStyle w:val="17"/>
              <w:shd w:val="clear" w:color="auto" w:fill="auto"/>
              <w:spacing w:before="0" w:line="240" w:lineRule="auto"/>
              <w:ind w:left="0" w:right="0"/>
              <w:jc w:val="left"/>
              <w:rPr>
                <w:rFonts w:ascii="Times New Roman" w:hAnsi="Times New Roman"/>
                <w:sz w:val="22"/>
                <w:szCs w:val="22"/>
              </w:rPr>
            </w:pPr>
            <w:r w:rsidRPr="00227605">
              <w:rPr>
                <w:rFonts w:ascii="Times New Roman" w:hAnsi="Times New Roman"/>
                <w:sz w:val="22"/>
                <w:szCs w:val="22"/>
              </w:rPr>
              <w:t>Население</w:t>
            </w:r>
          </w:p>
        </w:tc>
        <w:tc>
          <w:tcPr>
            <w:tcW w:w="1985"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w:t>
            </w:r>
          </w:p>
        </w:tc>
        <w:tc>
          <w:tcPr>
            <w:tcW w:w="2126"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100</w:t>
            </w:r>
          </w:p>
        </w:tc>
      </w:tr>
      <w:tr w:rsidR="008F290F" w:rsidRPr="00227605" w:rsidTr="00CC3AFB">
        <w:trPr>
          <w:jc w:val="center"/>
        </w:trPr>
        <w:tc>
          <w:tcPr>
            <w:tcW w:w="5211" w:type="dxa"/>
            <w:shd w:val="clear" w:color="auto" w:fill="FFFFFF"/>
          </w:tcPr>
          <w:p w:rsidR="008F290F" w:rsidRPr="00227605" w:rsidRDefault="008F290F" w:rsidP="00CC3AFB">
            <w:pPr>
              <w:pStyle w:val="17"/>
              <w:shd w:val="clear" w:color="auto" w:fill="auto"/>
              <w:spacing w:before="0" w:line="240" w:lineRule="auto"/>
              <w:ind w:left="0" w:right="0"/>
              <w:jc w:val="left"/>
              <w:rPr>
                <w:rFonts w:ascii="Times New Roman" w:hAnsi="Times New Roman"/>
                <w:sz w:val="22"/>
                <w:szCs w:val="22"/>
              </w:rPr>
            </w:pPr>
            <w:r w:rsidRPr="00227605">
              <w:rPr>
                <w:rFonts w:ascii="Times New Roman" w:hAnsi="Times New Roman"/>
                <w:sz w:val="22"/>
                <w:szCs w:val="22"/>
              </w:rPr>
              <w:t>муниципальные предприятия</w:t>
            </w:r>
          </w:p>
        </w:tc>
        <w:tc>
          <w:tcPr>
            <w:tcW w:w="1985"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w:t>
            </w:r>
          </w:p>
        </w:tc>
        <w:tc>
          <w:tcPr>
            <w:tcW w:w="2126"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100</w:t>
            </w:r>
          </w:p>
        </w:tc>
      </w:tr>
      <w:tr w:rsidR="008F290F" w:rsidRPr="00227605" w:rsidTr="00CC3AFB">
        <w:trPr>
          <w:jc w:val="center"/>
        </w:trPr>
        <w:tc>
          <w:tcPr>
            <w:tcW w:w="5211" w:type="dxa"/>
            <w:shd w:val="clear" w:color="auto" w:fill="FFFFFF"/>
          </w:tcPr>
          <w:p w:rsidR="008F290F" w:rsidRPr="00227605" w:rsidRDefault="008F290F" w:rsidP="00CC3AFB">
            <w:pPr>
              <w:pStyle w:val="17"/>
              <w:shd w:val="clear" w:color="auto" w:fill="auto"/>
              <w:spacing w:before="0" w:line="240" w:lineRule="auto"/>
              <w:ind w:left="0" w:right="0"/>
              <w:jc w:val="left"/>
              <w:rPr>
                <w:rFonts w:ascii="Times New Roman" w:hAnsi="Times New Roman"/>
                <w:sz w:val="22"/>
                <w:szCs w:val="22"/>
              </w:rPr>
            </w:pPr>
            <w:r w:rsidRPr="00227605">
              <w:rPr>
                <w:rFonts w:ascii="Times New Roman" w:hAnsi="Times New Roman"/>
                <w:sz w:val="22"/>
                <w:szCs w:val="22"/>
              </w:rPr>
              <w:t>прочие предприятия</w:t>
            </w:r>
          </w:p>
        </w:tc>
        <w:tc>
          <w:tcPr>
            <w:tcW w:w="1985"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w:t>
            </w:r>
          </w:p>
        </w:tc>
        <w:tc>
          <w:tcPr>
            <w:tcW w:w="2126"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0</w:t>
            </w:r>
          </w:p>
        </w:tc>
      </w:tr>
      <w:tr w:rsidR="008F290F" w:rsidRPr="00227605" w:rsidTr="00CC3AFB">
        <w:trPr>
          <w:jc w:val="center"/>
        </w:trPr>
        <w:tc>
          <w:tcPr>
            <w:tcW w:w="5211" w:type="dxa"/>
            <w:shd w:val="clear" w:color="auto" w:fill="FFFFFF"/>
          </w:tcPr>
          <w:p w:rsidR="008F290F" w:rsidRPr="00227605" w:rsidRDefault="008F290F" w:rsidP="00CC3AFB">
            <w:pPr>
              <w:pStyle w:val="17"/>
              <w:shd w:val="clear" w:color="auto" w:fill="auto"/>
              <w:spacing w:before="0" w:line="240" w:lineRule="auto"/>
              <w:ind w:left="0" w:right="0"/>
              <w:jc w:val="left"/>
              <w:rPr>
                <w:rFonts w:ascii="Times New Roman" w:hAnsi="Times New Roman"/>
                <w:sz w:val="22"/>
                <w:szCs w:val="22"/>
              </w:rPr>
            </w:pPr>
            <w:r w:rsidRPr="00227605">
              <w:rPr>
                <w:rFonts w:ascii="Times New Roman" w:hAnsi="Times New Roman"/>
                <w:sz w:val="22"/>
                <w:szCs w:val="22"/>
              </w:rPr>
              <w:t>Оценка доли постоянного населения, не имеющего централизованного водоснабжения</w:t>
            </w:r>
          </w:p>
        </w:tc>
        <w:tc>
          <w:tcPr>
            <w:tcW w:w="1985"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w:t>
            </w:r>
          </w:p>
        </w:tc>
        <w:tc>
          <w:tcPr>
            <w:tcW w:w="2126" w:type="dxa"/>
            <w:shd w:val="clear" w:color="auto" w:fill="FFFFFF"/>
            <w:vAlign w:val="center"/>
          </w:tcPr>
          <w:p w:rsidR="008F290F" w:rsidRPr="00227605" w:rsidRDefault="008F290F" w:rsidP="00CC3AFB">
            <w:pPr>
              <w:pStyle w:val="17"/>
              <w:shd w:val="clear" w:color="auto" w:fill="auto"/>
              <w:spacing w:before="0" w:line="240" w:lineRule="auto"/>
              <w:ind w:left="0" w:right="0"/>
              <w:jc w:val="center"/>
              <w:rPr>
                <w:rFonts w:ascii="Times New Roman" w:hAnsi="Times New Roman"/>
                <w:sz w:val="22"/>
                <w:szCs w:val="22"/>
              </w:rPr>
            </w:pPr>
            <w:r w:rsidRPr="00227605">
              <w:rPr>
                <w:rFonts w:ascii="Times New Roman" w:hAnsi="Times New Roman"/>
                <w:sz w:val="22"/>
                <w:szCs w:val="22"/>
              </w:rPr>
              <w:t>0</w:t>
            </w:r>
          </w:p>
        </w:tc>
      </w:tr>
    </w:tbl>
    <w:p w:rsidR="008F290F" w:rsidRPr="00227605" w:rsidRDefault="008F290F" w:rsidP="008F290F">
      <w:pPr>
        <w:spacing w:line="360" w:lineRule="auto"/>
        <w:ind w:firstLine="567"/>
        <w:jc w:val="both"/>
      </w:pPr>
    </w:p>
    <w:p w:rsidR="008F290F" w:rsidRPr="00227605" w:rsidRDefault="008F290F" w:rsidP="008F290F">
      <w:pPr>
        <w:tabs>
          <w:tab w:val="left" w:pos="540"/>
        </w:tabs>
        <w:spacing w:line="360" w:lineRule="auto"/>
        <w:ind w:firstLine="7513"/>
        <w:jc w:val="both"/>
        <w:rPr>
          <w:sz w:val="24"/>
          <w:szCs w:val="24"/>
        </w:rPr>
      </w:pPr>
      <w:r w:rsidRPr="00227605">
        <w:rPr>
          <w:sz w:val="24"/>
          <w:szCs w:val="24"/>
        </w:rPr>
        <w:t>Таблица 2.10.1-1</w:t>
      </w:r>
    </w:p>
    <w:tbl>
      <w:tblPr>
        <w:tblW w:w="9780" w:type="dxa"/>
        <w:jc w:val="center"/>
        <w:tblLayout w:type="fixed"/>
        <w:tblLook w:val="04A0" w:firstRow="1" w:lastRow="0" w:firstColumn="1" w:lastColumn="0" w:noHBand="0" w:noVBand="1"/>
      </w:tblPr>
      <w:tblGrid>
        <w:gridCol w:w="1489"/>
        <w:gridCol w:w="1843"/>
        <w:gridCol w:w="1134"/>
        <w:gridCol w:w="1417"/>
        <w:gridCol w:w="1418"/>
        <w:gridCol w:w="1276"/>
        <w:gridCol w:w="1203"/>
      </w:tblGrid>
      <w:tr w:rsidR="008F290F" w:rsidRPr="00AC0A3E" w:rsidTr="00CC3AFB">
        <w:trPr>
          <w:trHeight w:val="900"/>
          <w:tblHeader/>
          <w:jc w:val="center"/>
        </w:trPr>
        <w:tc>
          <w:tcPr>
            <w:tcW w:w="1489" w:type="dxa"/>
            <w:tcBorders>
              <w:top w:val="single" w:sz="4" w:space="0" w:color="auto"/>
              <w:left w:val="single" w:sz="4" w:space="0" w:color="auto"/>
              <w:bottom w:val="single" w:sz="4" w:space="0" w:color="auto"/>
              <w:right w:val="single" w:sz="4" w:space="0" w:color="auto"/>
            </w:tcBorders>
            <w:vAlign w:val="bottom"/>
            <w:hideMark/>
          </w:tcPr>
          <w:p w:rsidR="008F290F" w:rsidRPr="00227605" w:rsidRDefault="008F290F" w:rsidP="00CC3AFB">
            <w:pPr>
              <w:widowControl w:val="0"/>
              <w:jc w:val="both"/>
              <w:rPr>
                <w:sz w:val="22"/>
                <w:szCs w:val="22"/>
              </w:rPr>
            </w:pPr>
            <w:r w:rsidRPr="00227605">
              <w:rPr>
                <w:sz w:val="22"/>
                <w:szCs w:val="22"/>
              </w:rPr>
              <w:t>Населенный пункт</w:t>
            </w:r>
          </w:p>
        </w:tc>
        <w:tc>
          <w:tcPr>
            <w:tcW w:w="1843" w:type="dxa"/>
            <w:tcBorders>
              <w:top w:val="single" w:sz="4" w:space="0" w:color="auto"/>
              <w:left w:val="nil"/>
              <w:bottom w:val="single" w:sz="4" w:space="0" w:color="auto"/>
              <w:right w:val="single" w:sz="4" w:space="0" w:color="auto"/>
            </w:tcBorders>
            <w:vAlign w:val="bottom"/>
            <w:hideMark/>
          </w:tcPr>
          <w:p w:rsidR="008F290F" w:rsidRPr="00227605" w:rsidRDefault="008F290F" w:rsidP="00CC3AFB">
            <w:pPr>
              <w:widowControl w:val="0"/>
              <w:ind w:firstLine="31"/>
              <w:jc w:val="both"/>
              <w:rPr>
                <w:sz w:val="22"/>
                <w:szCs w:val="22"/>
              </w:rPr>
            </w:pPr>
            <w:r w:rsidRPr="00227605">
              <w:rPr>
                <w:sz w:val="22"/>
                <w:szCs w:val="22"/>
              </w:rPr>
              <w:t>Источник водоснабжения</w:t>
            </w:r>
          </w:p>
        </w:tc>
        <w:tc>
          <w:tcPr>
            <w:tcW w:w="1134" w:type="dxa"/>
            <w:tcBorders>
              <w:top w:val="single" w:sz="4" w:space="0" w:color="auto"/>
              <w:left w:val="nil"/>
              <w:bottom w:val="single" w:sz="4" w:space="0" w:color="auto"/>
              <w:right w:val="single" w:sz="4" w:space="0" w:color="auto"/>
            </w:tcBorders>
            <w:vAlign w:val="bottom"/>
            <w:hideMark/>
          </w:tcPr>
          <w:p w:rsidR="008F290F" w:rsidRPr="00227605" w:rsidRDefault="008F290F" w:rsidP="00CC3AFB">
            <w:pPr>
              <w:widowControl w:val="0"/>
              <w:jc w:val="both"/>
              <w:rPr>
                <w:sz w:val="22"/>
                <w:szCs w:val="22"/>
              </w:rPr>
            </w:pPr>
            <w:r w:rsidRPr="00227605">
              <w:rPr>
                <w:sz w:val="22"/>
                <w:szCs w:val="22"/>
              </w:rPr>
              <w:t xml:space="preserve">Год ввода в </w:t>
            </w:r>
            <w:proofErr w:type="spellStart"/>
            <w:r w:rsidRPr="00227605">
              <w:rPr>
                <w:sz w:val="22"/>
                <w:szCs w:val="22"/>
              </w:rPr>
              <w:t>эквплуа-тацию</w:t>
            </w:r>
            <w:proofErr w:type="spellEnd"/>
          </w:p>
        </w:tc>
        <w:tc>
          <w:tcPr>
            <w:tcW w:w="1417" w:type="dxa"/>
            <w:tcBorders>
              <w:top w:val="single" w:sz="4" w:space="0" w:color="auto"/>
              <w:left w:val="nil"/>
              <w:bottom w:val="single" w:sz="4" w:space="0" w:color="auto"/>
              <w:right w:val="single" w:sz="4" w:space="0" w:color="auto"/>
            </w:tcBorders>
            <w:vAlign w:val="bottom"/>
            <w:hideMark/>
          </w:tcPr>
          <w:p w:rsidR="008F290F" w:rsidRPr="00227605" w:rsidRDefault="008F290F" w:rsidP="00CC3AFB">
            <w:pPr>
              <w:widowControl w:val="0"/>
              <w:ind w:firstLine="34"/>
              <w:jc w:val="both"/>
              <w:rPr>
                <w:sz w:val="22"/>
                <w:szCs w:val="22"/>
              </w:rPr>
            </w:pPr>
            <w:r w:rsidRPr="00227605">
              <w:rPr>
                <w:sz w:val="22"/>
                <w:szCs w:val="22"/>
              </w:rPr>
              <w:t xml:space="preserve">Кол-во </w:t>
            </w:r>
            <w:proofErr w:type="spellStart"/>
            <w:r w:rsidRPr="00227605">
              <w:rPr>
                <w:sz w:val="22"/>
                <w:szCs w:val="22"/>
              </w:rPr>
              <w:t>водонапор-ных</w:t>
            </w:r>
            <w:proofErr w:type="spellEnd"/>
            <w:r w:rsidRPr="00227605">
              <w:rPr>
                <w:sz w:val="22"/>
                <w:szCs w:val="22"/>
              </w:rPr>
              <w:t xml:space="preserve"> башен</w:t>
            </w:r>
          </w:p>
        </w:tc>
        <w:tc>
          <w:tcPr>
            <w:tcW w:w="1418" w:type="dxa"/>
            <w:tcBorders>
              <w:top w:val="single" w:sz="4" w:space="0" w:color="auto"/>
              <w:left w:val="nil"/>
              <w:bottom w:val="single" w:sz="4" w:space="0" w:color="auto"/>
              <w:right w:val="single" w:sz="4" w:space="0" w:color="auto"/>
            </w:tcBorders>
            <w:vAlign w:val="bottom"/>
            <w:hideMark/>
          </w:tcPr>
          <w:p w:rsidR="008F290F" w:rsidRPr="00227605" w:rsidRDefault="008F290F" w:rsidP="00CC3AFB">
            <w:pPr>
              <w:widowControl w:val="0"/>
              <w:jc w:val="both"/>
              <w:rPr>
                <w:sz w:val="22"/>
                <w:szCs w:val="22"/>
              </w:rPr>
            </w:pPr>
            <w:r w:rsidRPr="00227605">
              <w:rPr>
                <w:sz w:val="22"/>
                <w:szCs w:val="22"/>
              </w:rPr>
              <w:t>Глубина скважины, м/Площадь каптажа м</w:t>
            </w:r>
            <w:r w:rsidRPr="00227605">
              <w:rPr>
                <w:sz w:val="22"/>
                <w:szCs w:val="22"/>
                <w:vertAlign w:val="superscript"/>
              </w:rPr>
              <w:t>2</w:t>
            </w:r>
          </w:p>
        </w:tc>
        <w:tc>
          <w:tcPr>
            <w:tcW w:w="1276" w:type="dxa"/>
            <w:tcBorders>
              <w:top w:val="single" w:sz="4" w:space="0" w:color="auto"/>
              <w:left w:val="nil"/>
              <w:bottom w:val="single" w:sz="4" w:space="0" w:color="auto"/>
              <w:right w:val="single" w:sz="4" w:space="0" w:color="auto"/>
            </w:tcBorders>
            <w:vAlign w:val="bottom"/>
            <w:hideMark/>
          </w:tcPr>
          <w:p w:rsidR="008F290F" w:rsidRPr="00227605" w:rsidRDefault="008F290F" w:rsidP="00CC3AFB">
            <w:pPr>
              <w:widowControl w:val="0"/>
              <w:ind w:firstLine="34"/>
              <w:jc w:val="both"/>
              <w:rPr>
                <w:sz w:val="22"/>
                <w:szCs w:val="22"/>
              </w:rPr>
            </w:pPr>
            <w:proofErr w:type="spellStart"/>
            <w:r w:rsidRPr="00227605">
              <w:rPr>
                <w:sz w:val="22"/>
                <w:szCs w:val="22"/>
              </w:rPr>
              <w:t>Произ</w:t>
            </w:r>
            <w:proofErr w:type="spellEnd"/>
            <w:r w:rsidRPr="00227605">
              <w:rPr>
                <w:sz w:val="22"/>
                <w:szCs w:val="22"/>
              </w:rPr>
              <w:t>-води-</w:t>
            </w:r>
            <w:proofErr w:type="spellStart"/>
            <w:r w:rsidRPr="00227605">
              <w:rPr>
                <w:sz w:val="22"/>
                <w:szCs w:val="22"/>
              </w:rPr>
              <w:t>тельность</w:t>
            </w:r>
            <w:proofErr w:type="spellEnd"/>
            <w:r w:rsidRPr="00227605">
              <w:rPr>
                <w:sz w:val="22"/>
                <w:szCs w:val="22"/>
              </w:rPr>
              <w:t>, м</w:t>
            </w:r>
            <w:r w:rsidRPr="00227605">
              <w:rPr>
                <w:sz w:val="22"/>
                <w:szCs w:val="22"/>
                <w:vertAlign w:val="superscript"/>
              </w:rPr>
              <w:t>3</w:t>
            </w:r>
            <w:r w:rsidRPr="00227605">
              <w:rPr>
                <w:sz w:val="22"/>
                <w:szCs w:val="22"/>
              </w:rPr>
              <w:t>/час</w:t>
            </w:r>
          </w:p>
        </w:tc>
        <w:tc>
          <w:tcPr>
            <w:tcW w:w="1203" w:type="dxa"/>
            <w:tcBorders>
              <w:top w:val="single" w:sz="4" w:space="0" w:color="auto"/>
              <w:left w:val="nil"/>
              <w:bottom w:val="single" w:sz="4" w:space="0" w:color="auto"/>
              <w:right w:val="single" w:sz="4" w:space="0" w:color="auto"/>
            </w:tcBorders>
            <w:vAlign w:val="bottom"/>
            <w:hideMark/>
          </w:tcPr>
          <w:p w:rsidR="008F290F" w:rsidRPr="00227605" w:rsidRDefault="008F290F" w:rsidP="00CC3AFB">
            <w:pPr>
              <w:widowControl w:val="0"/>
              <w:ind w:firstLine="34"/>
              <w:jc w:val="both"/>
              <w:rPr>
                <w:sz w:val="22"/>
                <w:szCs w:val="22"/>
              </w:rPr>
            </w:pPr>
            <w:r w:rsidRPr="00227605">
              <w:rPr>
                <w:sz w:val="22"/>
                <w:szCs w:val="22"/>
              </w:rPr>
              <w:t>Марка насоса</w:t>
            </w:r>
          </w:p>
        </w:tc>
      </w:tr>
      <w:tr w:rsidR="008F290F" w:rsidRPr="00AC0A3E" w:rsidTr="00CC3AFB">
        <w:trPr>
          <w:trHeight w:val="351"/>
          <w:jc w:val="center"/>
        </w:trPr>
        <w:tc>
          <w:tcPr>
            <w:tcW w:w="1489" w:type="dxa"/>
            <w:vMerge w:val="restart"/>
            <w:tcBorders>
              <w:top w:val="single" w:sz="4" w:space="0" w:color="auto"/>
              <w:left w:val="single" w:sz="4" w:space="0" w:color="auto"/>
              <w:bottom w:val="single" w:sz="4" w:space="0" w:color="auto"/>
              <w:right w:val="single" w:sz="4" w:space="0" w:color="auto"/>
            </w:tcBorders>
            <w:vAlign w:val="center"/>
            <w:hideMark/>
          </w:tcPr>
          <w:p w:rsidR="008F290F" w:rsidRPr="00227605" w:rsidRDefault="008F290F" w:rsidP="00CC3AFB">
            <w:pPr>
              <w:widowControl w:val="0"/>
              <w:jc w:val="both"/>
              <w:rPr>
                <w:sz w:val="22"/>
                <w:szCs w:val="22"/>
              </w:rPr>
            </w:pPr>
            <w:r w:rsidRPr="00227605">
              <w:rPr>
                <w:sz w:val="22"/>
                <w:szCs w:val="22"/>
              </w:rPr>
              <w:t>с. Мошки</w:t>
            </w:r>
          </w:p>
        </w:tc>
        <w:tc>
          <w:tcPr>
            <w:tcW w:w="1843" w:type="dxa"/>
            <w:tcBorders>
              <w:top w:val="nil"/>
              <w:left w:val="nil"/>
              <w:bottom w:val="single" w:sz="4" w:space="0" w:color="auto"/>
              <w:right w:val="single" w:sz="4" w:space="0" w:color="auto"/>
            </w:tcBorders>
            <w:vAlign w:val="center"/>
            <w:hideMark/>
          </w:tcPr>
          <w:p w:rsidR="008F290F" w:rsidRPr="00227605" w:rsidRDefault="008F290F" w:rsidP="00CC3AFB">
            <w:pPr>
              <w:widowControl w:val="0"/>
              <w:ind w:firstLine="31"/>
              <w:jc w:val="both"/>
              <w:rPr>
                <w:sz w:val="22"/>
                <w:szCs w:val="22"/>
              </w:rPr>
            </w:pPr>
            <w:r w:rsidRPr="00227605">
              <w:rPr>
                <w:sz w:val="22"/>
                <w:szCs w:val="22"/>
              </w:rPr>
              <w:t>Артезианская скважина</w:t>
            </w:r>
          </w:p>
        </w:tc>
        <w:tc>
          <w:tcPr>
            <w:tcW w:w="1134" w:type="dxa"/>
            <w:tcBorders>
              <w:top w:val="nil"/>
              <w:left w:val="nil"/>
              <w:bottom w:val="single" w:sz="4" w:space="0" w:color="auto"/>
              <w:right w:val="single" w:sz="4" w:space="0" w:color="auto"/>
            </w:tcBorders>
            <w:vAlign w:val="center"/>
            <w:hideMark/>
          </w:tcPr>
          <w:p w:rsidR="008F290F" w:rsidRPr="00227605" w:rsidRDefault="008F290F" w:rsidP="00CC3AFB">
            <w:pPr>
              <w:widowControl w:val="0"/>
              <w:jc w:val="center"/>
              <w:rPr>
                <w:sz w:val="22"/>
                <w:szCs w:val="22"/>
              </w:rPr>
            </w:pPr>
            <w:r w:rsidRPr="00227605">
              <w:rPr>
                <w:sz w:val="22"/>
                <w:szCs w:val="22"/>
              </w:rPr>
              <w:t>1978</w:t>
            </w:r>
          </w:p>
        </w:tc>
        <w:tc>
          <w:tcPr>
            <w:tcW w:w="1417" w:type="dxa"/>
            <w:tcBorders>
              <w:top w:val="nil"/>
              <w:left w:val="nil"/>
              <w:bottom w:val="single" w:sz="4" w:space="0" w:color="auto"/>
              <w:right w:val="single" w:sz="4" w:space="0" w:color="auto"/>
            </w:tcBorders>
            <w:vAlign w:val="center"/>
            <w:hideMark/>
          </w:tcPr>
          <w:p w:rsidR="008F290F" w:rsidRPr="00227605" w:rsidRDefault="008F290F" w:rsidP="00CC3AFB">
            <w:pPr>
              <w:widowControl w:val="0"/>
              <w:ind w:firstLine="34"/>
              <w:jc w:val="center"/>
              <w:rPr>
                <w:sz w:val="22"/>
                <w:szCs w:val="22"/>
              </w:rPr>
            </w:pPr>
            <w:r w:rsidRPr="00227605">
              <w:rPr>
                <w:sz w:val="22"/>
                <w:szCs w:val="22"/>
              </w:rPr>
              <w:t>1</w:t>
            </w:r>
          </w:p>
        </w:tc>
        <w:tc>
          <w:tcPr>
            <w:tcW w:w="1418" w:type="dxa"/>
            <w:tcBorders>
              <w:top w:val="nil"/>
              <w:left w:val="nil"/>
              <w:bottom w:val="single" w:sz="4" w:space="0" w:color="auto"/>
              <w:right w:val="single" w:sz="4" w:space="0" w:color="auto"/>
            </w:tcBorders>
            <w:vAlign w:val="center"/>
            <w:hideMark/>
          </w:tcPr>
          <w:p w:rsidR="008F290F" w:rsidRPr="00227605" w:rsidRDefault="008F290F" w:rsidP="00CC3AFB">
            <w:pPr>
              <w:widowControl w:val="0"/>
              <w:jc w:val="center"/>
              <w:rPr>
                <w:sz w:val="22"/>
                <w:szCs w:val="22"/>
              </w:rPr>
            </w:pPr>
            <w:r w:rsidRPr="00227605">
              <w:rPr>
                <w:sz w:val="22"/>
                <w:szCs w:val="22"/>
              </w:rPr>
              <w:t>120</w:t>
            </w:r>
          </w:p>
        </w:tc>
        <w:tc>
          <w:tcPr>
            <w:tcW w:w="1276" w:type="dxa"/>
            <w:tcBorders>
              <w:top w:val="nil"/>
              <w:left w:val="nil"/>
              <w:bottom w:val="single" w:sz="4" w:space="0" w:color="auto"/>
              <w:right w:val="single" w:sz="4" w:space="0" w:color="auto"/>
            </w:tcBorders>
            <w:vAlign w:val="center"/>
            <w:hideMark/>
          </w:tcPr>
          <w:p w:rsidR="008F290F" w:rsidRPr="00227605" w:rsidRDefault="008F290F" w:rsidP="00CC3AFB">
            <w:pPr>
              <w:widowControl w:val="0"/>
              <w:ind w:firstLine="34"/>
              <w:jc w:val="center"/>
              <w:rPr>
                <w:sz w:val="22"/>
                <w:szCs w:val="22"/>
              </w:rPr>
            </w:pPr>
            <w:r w:rsidRPr="00227605">
              <w:rPr>
                <w:sz w:val="22"/>
                <w:szCs w:val="22"/>
              </w:rPr>
              <w:t>10,0</w:t>
            </w:r>
          </w:p>
        </w:tc>
        <w:tc>
          <w:tcPr>
            <w:tcW w:w="1203" w:type="dxa"/>
            <w:tcBorders>
              <w:top w:val="nil"/>
              <w:left w:val="nil"/>
              <w:bottom w:val="single" w:sz="4" w:space="0" w:color="auto"/>
              <w:right w:val="single" w:sz="4" w:space="0" w:color="auto"/>
            </w:tcBorders>
            <w:vAlign w:val="center"/>
            <w:hideMark/>
          </w:tcPr>
          <w:p w:rsidR="008F290F" w:rsidRPr="00227605" w:rsidRDefault="008F290F" w:rsidP="00CC3AFB">
            <w:pPr>
              <w:widowControl w:val="0"/>
              <w:ind w:firstLine="34"/>
              <w:jc w:val="center"/>
              <w:rPr>
                <w:sz w:val="22"/>
                <w:szCs w:val="22"/>
              </w:rPr>
            </w:pPr>
            <w:r w:rsidRPr="00227605">
              <w:rPr>
                <w:sz w:val="22"/>
                <w:szCs w:val="22"/>
              </w:rPr>
              <w:t>ЭЦВ 6-10-140</w:t>
            </w:r>
          </w:p>
        </w:tc>
      </w:tr>
      <w:tr w:rsidR="008F290F" w:rsidRPr="00AC0A3E" w:rsidTr="00CC3AFB">
        <w:trPr>
          <w:trHeight w:val="351"/>
          <w:jc w:val="center"/>
        </w:trPr>
        <w:tc>
          <w:tcPr>
            <w:tcW w:w="1489" w:type="dxa"/>
            <w:vMerge/>
            <w:tcBorders>
              <w:top w:val="nil"/>
              <w:left w:val="single" w:sz="4" w:space="0" w:color="auto"/>
              <w:bottom w:val="single" w:sz="4" w:space="0" w:color="auto"/>
              <w:right w:val="single" w:sz="4" w:space="0" w:color="auto"/>
            </w:tcBorders>
            <w:vAlign w:val="center"/>
            <w:hideMark/>
          </w:tcPr>
          <w:p w:rsidR="008F290F" w:rsidRPr="00227605" w:rsidRDefault="008F290F" w:rsidP="00CC3AFB">
            <w:pPr>
              <w:rPr>
                <w:sz w:val="22"/>
                <w:szCs w:val="22"/>
              </w:rPr>
            </w:pPr>
          </w:p>
        </w:tc>
        <w:tc>
          <w:tcPr>
            <w:tcW w:w="1843" w:type="dxa"/>
            <w:tcBorders>
              <w:top w:val="nil"/>
              <w:left w:val="nil"/>
              <w:bottom w:val="single" w:sz="4" w:space="0" w:color="auto"/>
              <w:right w:val="single" w:sz="4" w:space="0" w:color="auto"/>
            </w:tcBorders>
            <w:vAlign w:val="center"/>
            <w:hideMark/>
          </w:tcPr>
          <w:p w:rsidR="008F290F" w:rsidRPr="00227605" w:rsidRDefault="008F290F" w:rsidP="00CC3AFB">
            <w:pPr>
              <w:widowControl w:val="0"/>
              <w:ind w:firstLine="31"/>
              <w:jc w:val="both"/>
              <w:rPr>
                <w:sz w:val="22"/>
                <w:szCs w:val="22"/>
              </w:rPr>
            </w:pPr>
            <w:r w:rsidRPr="00227605">
              <w:rPr>
                <w:sz w:val="22"/>
                <w:szCs w:val="22"/>
              </w:rPr>
              <w:t>Каптаж</w:t>
            </w:r>
          </w:p>
        </w:tc>
        <w:tc>
          <w:tcPr>
            <w:tcW w:w="1134" w:type="dxa"/>
            <w:tcBorders>
              <w:top w:val="nil"/>
              <w:left w:val="nil"/>
              <w:bottom w:val="single" w:sz="4" w:space="0" w:color="auto"/>
              <w:right w:val="single" w:sz="4" w:space="0" w:color="auto"/>
            </w:tcBorders>
            <w:vAlign w:val="center"/>
            <w:hideMark/>
          </w:tcPr>
          <w:p w:rsidR="008F290F" w:rsidRPr="00227605" w:rsidRDefault="008F290F" w:rsidP="00CC3AFB">
            <w:pPr>
              <w:widowControl w:val="0"/>
              <w:jc w:val="center"/>
              <w:rPr>
                <w:sz w:val="22"/>
                <w:szCs w:val="22"/>
              </w:rPr>
            </w:pPr>
            <w:r w:rsidRPr="00227605">
              <w:rPr>
                <w:sz w:val="22"/>
                <w:szCs w:val="22"/>
              </w:rPr>
              <w:t>1978</w:t>
            </w:r>
          </w:p>
        </w:tc>
        <w:tc>
          <w:tcPr>
            <w:tcW w:w="1417" w:type="dxa"/>
            <w:tcBorders>
              <w:top w:val="nil"/>
              <w:left w:val="nil"/>
              <w:bottom w:val="single" w:sz="4" w:space="0" w:color="auto"/>
              <w:right w:val="single" w:sz="4" w:space="0" w:color="auto"/>
            </w:tcBorders>
            <w:vAlign w:val="center"/>
            <w:hideMark/>
          </w:tcPr>
          <w:p w:rsidR="008F290F" w:rsidRPr="00227605" w:rsidRDefault="008F290F" w:rsidP="00CC3AFB">
            <w:pPr>
              <w:widowControl w:val="0"/>
              <w:ind w:firstLine="34"/>
              <w:jc w:val="center"/>
              <w:rPr>
                <w:sz w:val="22"/>
                <w:szCs w:val="22"/>
              </w:rPr>
            </w:pPr>
            <w:r w:rsidRPr="00227605">
              <w:rPr>
                <w:sz w:val="22"/>
                <w:szCs w:val="22"/>
              </w:rPr>
              <w:t>1</w:t>
            </w:r>
          </w:p>
        </w:tc>
        <w:tc>
          <w:tcPr>
            <w:tcW w:w="1418" w:type="dxa"/>
            <w:tcBorders>
              <w:top w:val="nil"/>
              <w:left w:val="nil"/>
              <w:bottom w:val="single" w:sz="4" w:space="0" w:color="auto"/>
              <w:right w:val="single" w:sz="4" w:space="0" w:color="auto"/>
            </w:tcBorders>
            <w:vAlign w:val="center"/>
            <w:hideMark/>
          </w:tcPr>
          <w:p w:rsidR="008F290F" w:rsidRPr="00227605" w:rsidRDefault="008F290F" w:rsidP="00CC3AFB">
            <w:pPr>
              <w:widowControl w:val="0"/>
              <w:jc w:val="center"/>
              <w:rPr>
                <w:sz w:val="22"/>
                <w:szCs w:val="22"/>
              </w:rPr>
            </w:pPr>
            <w:r w:rsidRPr="00227605">
              <w:rPr>
                <w:sz w:val="22"/>
                <w:szCs w:val="22"/>
              </w:rPr>
              <w:t>27,20</w:t>
            </w:r>
          </w:p>
        </w:tc>
        <w:tc>
          <w:tcPr>
            <w:tcW w:w="1276" w:type="dxa"/>
            <w:tcBorders>
              <w:top w:val="nil"/>
              <w:left w:val="nil"/>
              <w:bottom w:val="single" w:sz="4" w:space="0" w:color="auto"/>
              <w:right w:val="single" w:sz="4" w:space="0" w:color="auto"/>
            </w:tcBorders>
            <w:vAlign w:val="center"/>
            <w:hideMark/>
          </w:tcPr>
          <w:p w:rsidR="008F290F" w:rsidRPr="00227605" w:rsidRDefault="008F290F" w:rsidP="00CC3AFB">
            <w:pPr>
              <w:widowControl w:val="0"/>
              <w:ind w:firstLine="34"/>
              <w:jc w:val="center"/>
              <w:rPr>
                <w:sz w:val="22"/>
                <w:szCs w:val="22"/>
              </w:rPr>
            </w:pPr>
            <w:r w:rsidRPr="00227605">
              <w:rPr>
                <w:sz w:val="22"/>
                <w:szCs w:val="22"/>
              </w:rPr>
              <w:t>6,50</w:t>
            </w:r>
          </w:p>
        </w:tc>
        <w:tc>
          <w:tcPr>
            <w:tcW w:w="1203" w:type="dxa"/>
            <w:tcBorders>
              <w:top w:val="nil"/>
              <w:left w:val="nil"/>
              <w:bottom w:val="single" w:sz="4" w:space="0" w:color="auto"/>
              <w:right w:val="single" w:sz="4" w:space="0" w:color="auto"/>
            </w:tcBorders>
            <w:vAlign w:val="center"/>
            <w:hideMark/>
          </w:tcPr>
          <w:p w:rsidR="008F290F" w:rsidRPr="00227605" w:rsidRDefault="008F290F" w:rsidP="00CC3AFB">
            <w:pPr>
              <w:widowControl w:val="0"/>
              <w:ind w:firstLine="34"/>
              <w:jc w:val="center"/>
              <w:rPr>
                <w:sz w:val="22"/>
                <w:szCs w:val="22"/>
              </w:rPr>
            </w:pPr>
            <w:r w:rsidRPr="00227605">
              <w:rPr>
                <w:sz w:val="22"/>
                <w:szCs w:val="22"/>
              </w:rPr>
              <w:t>ЭЦВ 6-6,5-120</w:t>
            </w:r>
          </w:p>
        </w:tc>
      </w:tr>
    </w:tbl>
    <w:p w:rsidR="008F290F" w:rsidRPr="00CC220E" w:rsidRDefault="008F290F" w:rsidP="008F290F">
      <w:pPr>
        <w:shd w:val="clear" w:color="auto" w:fill="FFFFFF"/>
        <w:autoSpaceDE w:val="0"/>
        <w:autoSpaceDN w:val="0"/>
        <w:adjustRightInd w:val="0"/>
        <w:ind w:firstLine="567"/>
        <w:jc w:val="right"/>
      </w:pPr>
    </w:p>
    <w:p w:rsidR="008F290F" w:rsidRPr="00227605" w:rsidRDefault="008F290F" w:rsidP="00227605">
      <w:pPr>
        <w:pStyle w:val="af2"/>
        <w:spacing w:after="0"/>
        <w:ind w:firstLine="567"/>
        <w:rPr>
          <w:bCs/>
          <w:color w:val="000000"/>
          <w:sz w:val="26"/>
          <w:szCs w:val="26"/>
        </w:rPr>
      </w:pPr>
      <w:r w:rsidRPr="00227605">
        <w:rPr>
          <w:bCs/>
          <w:color w:val="000000"/>
          <w:sz w:val="26"/>
          <w:szCs w:val="26"/>
        </w:rPr>
        <w:t>Имеется 2 резервуара – накопителя объёмом 60м³.</w:t>
      </w:r>
    </w:p>
    <w:p w:rsidR="008F290F" w:rsidRPr="00227605" w:rsidRDefault="008F290F" w:rsidP="00227605">
      <w:pPr>
        <w:pStyle w:val="af2"/>
        <w:spacing w:after="0"/>
        <w:ind w:firstLine="567"/>
        <w:rPr>
          <w:bCs/>
          <w:color w:val="000000"/>
          <w:sz w:val="26"/>
          <w:szCs w:val="26"/>
        </w:rPr>
      </w:pPr>
      <w:r w:rsidRPr="00227605">
        <w:rPr>
          <w:bCs/>
          <w:color w:val="000000"/>
          <w:sz w:val="26"/>
          <w:szCs w:val="26"/>
        </w:rPr>
        <w:t xml:space="preserve"> Качество воды – удовлетворительное.</w:t>
      </w:r>
    </w:p>
    <w:p w:rsidR="008F290F" w:rsidRPr="00227605" w:rsidRDefault="008F290F" w:rsidP="00227605">
      <w:pPr>
        <w:pStyle w:val="af2"/>
        <w:spacing w:after="0"/>
        <w:ind w:firstLine="567"/>
        <w:rPr>
          <w:bCs/>
          <w:color w:val="000000"/>
          <w:sz w:val="24"/>
          <w:szCs w:val="24"/>
        </w:rPr>
      </w:pPr>
      <w:r w:rsidRPr="00227605">
        <w:rPr>
          <w:bCs/>
          <w:color w:val="000000"/>
          <w:sz w:val="26"/>
          <w:szCs w:val="26"/>
        </w:rPr>
        <w:t>Система водоснабжения состоит из трубопроводов, проложенных подземным способом. Общая протяженность водопроводной сети на территории Мошковского сельсовета – 9,087 км.</w:t>
      </w:r>
    </w:p>
    <w:p w:rsidR="008F290F" w:rsidRPr="00227605" w:rsidRDefault="008F290F" w:rsidP="008F290F">
      <w:pPr>
        <w:tabs>
          <w:tab w:val="left" w:pos="540"/>
        </w:tabs>
        <w:spacing w:line="360" w:lineRule="auto"/>
        <w:ind w:firstLine="7371"/>
        <w:jc w:val="both"/>
        <w:rPr>
          <w:sz w:val="24"/>
          <w:szCs w:val="24"/>
        </w:rPr>
      </w:pPr>
      <w:r w:rsidRPr="00227605">
        <w:rPr>
          <w:sz w:val="24"/>
          <w:szCs w:val="24"/>
        </w:rPr>
        <w:t>Таблица 2.10.1-2</w:t>
      </w:r>
    </w:p>
    <w:p w:rsidR="008F290F" w:rsidRPr="009B6857" w:rsidRDefault="008F290F" w:rsidP="008F290F">
      <w:pPr>
        <w:widowControl w:val="0"/>
        <w:ind w:firstLine="709"/>
        <w:contextualSpacing/>
        <w:jc w:val="center"/>
        <w:rPr>
          <w:b/>
        </w:rPr>
      </w:pPr>
      <w:r w:rsidRPr="009B6857">
        <w:rPr>
          <w:b/>
          <w:bCs/>
        </w:rPr>
        <w:t>Характеристики трубопроводов системы водоснабжения</w:t>
      </w:r>
    </w:p>
    <w:tbl>
      <w:tblPr>
        <w:tblW w:w="9499" w:type="dxa"/>
        <w:jc w:val="center"/>
        <w:tblLayout w:type="fixed"/>
        <w:tblLook w:val="04A0" w:firstRow="1" w:lastRow="0" w:firstColumn="1" w:lastColumn="0" w:noHBand="0" w:noVBand="1"/>
      </w:tblPr>
      <w:tblGrid>
        <w:gridCol w:w="2000"/>
        <w:gridCol w:w="1648"/>
        <w:gridCol w:w="1701"/>
        <w:gridCol w:w="2043"/>
        <w:gridCol w:w="1168"/>
        <w:gridCol w:w="939"/>
      </w:tblGrid>
      <w:tr w:rsidR="008F290F" w:rsidRPr="009B6857" w:rsidTr="00CC3AFB">
        <w:trPr>
          <w:trHeight w:val="784"/>
          <w:tblHeader/>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8F290F" w:rsidRPr="009B6857" w:rsidRDefault="008F290F" w:rsidP="00CC3AFB">
            <w:pPr>
              <w:widowControl w:val="0"/>
              <w:contextualSpacing/>
              <w:jc w:val="both"/>
              <w:rPr>
                <w:sz w:val="22"/>
                <w:szCs w:val="28"/>
              </w:rPr>
            </w:pPr>
            <w:r w:rsidRPr="009B6857">
              <w:rPr>
                <w:sz w:val="22"/>
                <w:szCs w:val="28"/>
              </w:rPr>
              <w:t>Населенный пункт</w:t>
            </w:r>
          </w:p>
        </w:tc>
        <w:tc>
          <w:tcPr>
            <w:tcW w:w="1648" w:type="dxa"/>
            <w:tcBorders>
              <w:top w:val="single" w:sz="4" w:space="0" w:color="auto"/>
              <w:left w:val="nil"/>
              <w:bottom w:val="single" w:sz="4" w:space="0" w:color="auto"/>
              <w:right w:val="single" w:sz="4" w:space="0" w:color="auto"/>
            </w:tcBorders>
            <w:shd w:val="clear" w:color="auto" w:fill="auto"/>
            <w:vAlign w:val="bottom"/>
          </w:tcPr>
          <w:p w:rsidR="008F290F" w:rsidRPr="009B6857" w:rsidRDefault="008F290F" w:rsidP="00CC3AFB">
            <w:pPr>
              <w:widowControl w:val="0"/>
              <w:ind w:firstLine="34"/>
              <w:contextualSpacing/>
              <w:jc w:val="both"/>
              <w:rPr>
                <w:sz w:val="22"/>
                <w:szCs w:val="28"/>
              </w:rPr>
            </w:pPr>
            <w:r w:rsidRPr="009B6857">
              <w:rPr>
                <w:sz w:val="22"/>
                <w:szCs w:val="28"/>
              </w:rPr>
              <w:t>Год ввода в эксплуатацию</w:t>
            </w:r>
          </w:p>
        </w:tc>
        <w:tc>
          <w:tcPr>
            <w:tcW w:w="1701" w:type="dxa"/>
            <w:tcBorders>
              <w:top w:val="single" w:sz="4" w:space="0" w:color="auto"/>
              <w:left w:val="nil"/>
              <w:bottom w:val="single" w:sz="4" w:space="0" w:color="auto"/>
              <w:right w:val="single" w:sz="4" w:space="0" w:color="auto"/>
            </w:tcBorders>
            <w:shd w:val="clear" w:color="auto" w:fill="auto"/>
            <w:vAlign w:val="bottom"/>
          </w:tcPr>
          <w:p w:rsidR="008F290F" w:rsidRPr="009B6857" w:rsidRDefault="008F290F" w:rsidP="00CC3AFB">
            <w:pPr>
              <w:widowControl w:val="0"/>
              <w:contextualSpacing/>
              <w:jc w:val="both"/>
              <w:rPr>
                <w:sz w:val="22"/>
                <w:szCs w:val="28"/>
              </w:rPr>
            </w:pPr>
            <w:r w:rsidRPr="009B6857">
              <w:rPr>
                <w:sz w:val="22"/>
                <w:szCs w:val="28"/>
              </w:rPr>
              <w:t>Материал</w:t>
            </w:r>
          </w:p>
        </w:tc>
        <w:tc>
          <w:tcPr>
            <w:tcW w:w="2043" w:type="dxa"/>
            <w:tcBorders>
              <w:top w:val="single" w:sz="4" w:space="0" w:color="auto"/>
              <w:left w:val="nil"/>
              <w:bottom w:val="single" w:sz="4" w:space="0" w:color="auto"/>
              <w:right w:val="single" w:sz="4" w:space="0" w:color="auto"/>
            </w:tcBorders>
            <w:shd w:val="clear" w:color="auto" w:fill="auto"/>
            <w:vAlign w:val="bottom"/>
          </w:tcPr>
          <w:p w:rsidR="008F290F" w:rsidRPr="009B6857" w:rsidRDefault="008F290F" w:rsidP="00CC3AFB">
            <w:pPr>
              <w:widowControl w:val="0"/>
              <w:contextualSpacing/>
              <w:jc w:val="both"/>
              <w:rPr>
                <w:sz w:val="22"/>
                <w:szCs w:val="28"/>
              </w:rPr>
            </w:pPr>
            <w:r w:rsidRPr="009B6857">
              <w:rPr>
                <w:sz w:val="22"/>
                <w:szCs w:val="28"/>
              </w:rPr>
              <w:t>Протяженность, м</w:t>
            </w:r>
          </w:p>
        </w:tc>
        <w:tc>
          <w:tcPr>
            <w:tcW w:w="1168" w:type="dxa"/>
            <w:tcBorders>
              <w:top w:val="single" w:sz="4" w:space="0" w:color="auto"/>
              <w:left w:val="nil"/>
              <w:bottom w:val="single" w:sz="4" w:space="0" w:color="auto"/>
              <w:right w:val="single" w:sz="4" w:space="0" w:color="auto"/>
            </w:tcBorders>
            <w:shd w:val="clear" w:color="auto" w:fill="auto"/>
            <w:vAlign w:val="bottom"/>
          </w:tcPr>
          <w:p w:rsidR="008F290F" w:rsidRPr="009B6857" w:rsidRDefault="008F290F" w:rsidP="00CC3AFB">
            <w:pPr>
              <w:widowControl w:val="0"/>
              <w:contextualSpacing/>
              <w:jc w:val="both"/>
              <w:rPr>
                <w:sz w:val="22"/>
                <w:szCs w:val="28"/>
              </w:rPr>
            </w:pPr>
            <w:r w:rsidRPr="009B6857">
              <w:rPr>
                <w:sz w:val="22"/>
                <w:szCs w:val="28"/>
              </w:rPr>
              <w:t>Диаметр труб, мм</w:t>
            </w:r>
          </w:p>
        </w:tc>
        <w:tc>
          <w:tcPr>
            <w:tcW w:w="939" w:type="dxa"/>
            <w:tcBorders>
              <w:top w:val="single" w:sz="4" w:space="0" w:color="auto"/>
              <w:left w:val="nil"/>
              <w:bottom w:val="single" w:sz="4" w:space="0" w:color="auto"/>
              <w:right w:val="single" w:sz="4" w:space="0" w:color="auto"/>
            </w:tcBorders>
            <w:shd w:val="clear" w:color="auto" w:fill="auto"/>
            <w:vAlign w:val="bottom"/>
          </w:tcPr>
          <w:p w:rsidR="008F290F" w:rsidRPr="009B6857" w:rsidRDefault="008F290F" w:rsidP="00CC3AFB">
            <w:pPr>
              <w:widowControl w:val="0"/>
              <w:contextualSpacing/>
              <w:jc w:val="both"/>
              <w:rPr>
                <w:sz w:val="22"/>
                <w:szCs w:val="28"/>
              </w:rPr>
            </w:pPr>
            <w:r w:rsidRPr="009B6857">
              <w:rPr>
                <w:sz w:val="22"/>
                <w:szCs w:val="28"/>
              </w:rPr>
              <w:t>Износ, %</w:t>
            </w:r>
          </w:p>
        </w:tc>
      </w:tr>
      <w:tr w:rsidR="008F290F" w:rsidRPr="009B6857" w:rsidTr="00CC3AFB">
        <w:trPr>
          <w:trHeight w:val="300"/>
          <w:jc w:val="center"/>
        </w:trPr>
        <w:tc>
          <w:tcPr>
            <w:tcW w:w="2000" w:type="dxa"/>
            <w:tcBorders>
              <w:top w:val="nil"/>
              <w:left w:val="single" w:sz="4" w:space="0" w:color="auto"/>
              <w:bottom w:val="single" w:sz="4" w:space="0" w:color="000000"/>
              <w:right w:val="single" w:sz="4" w:space="0" w:color="auto"/>
            </w:tcBorders>
            <w:shd w:val="clear" w:color="auto" w:fill="auto"/>
            <w:vAlign w:val="bottom"/>
          </w:tcPr>
          <w:p w:rsidR="008F290F" w:rsidRPr="009B6857" w:rsidRDefault="008F290F" w:rsidP="00CC3AFB">
            <w:pPr>
              <w:widowControl w:val="0"/>
              <w:contextualSpacing/>
              <w:jc w:val="both"/>
              <w:rPr>
                <w:sz w:val="22"/>
                <w:szCs w:val="28"/>
              </w:rPr>
            </w:pPr>
            <w:r w:rsidRPr="009B6857">
              <w:rPr>
                <w:sz w:val="22"/>
                <w:szCs w:val="28"/>
              </w:rPr>
              <w:t>с. Мошки</w:t>
            </w:r>
          </w:p>
          <w:p w:rsidR="008F290F" w:rsidRPr="009B6857" w:rsidRDefault="008F290F" w:rsidP="00CC3AFB">
            <w:pPr>
              <w:widowControl w:val="0"/>
              <w:contextualSpacing/>
              <w:jc w:val="both"/>
              <w:rPr>
                <w:sz w:val="22"/>
                <w:szCs w:val="28"/>
              </w:rPr>
            </w:pPr>
            <w:r w:rsidRPr="009B6857">
              <w:rPr>
                <w:sz w:val="22"/>
                <w:szCs w:val="28"/>
              </w:rPr>
              <w:t>с. Гранки</w:t>
            </w:r>
          </w:p>
        </w:tc>
        <w:tc>
          <w:tcPr>
            <w:tcW w:w="1648" w:type="dxa"/>
            <w:tcBorders>
              <w:top w:val="nil"/>
              <w:left w:val="nil"/>
              <w:bottom w:val="single" w:sz="4" w:space="0" w:color="auto"/>
              <w:right w:val="single" w:sz="4" w:space="0" w:color="auto"/>
            </w:tcBorders>
            <w:shd w:val="clear" w:color="auto" w:fill="auto"/>
            <w:vAlign w:val="center"/>
          </w:tcPr>
          <w:p w:rsidR="008F290F" w:rsidRPr="009B6857" w:rsidRDefault="008F290F" w:rsidP="00CC3AFB">
            <w:pPr>
              <w:widowControl w:val="0"/>
              <w:ind w:firstLine="34"/>
              <w:contextualSpacing/>
              <w:jc w:val="center"/>
              <w:rPr>
                <w:sz w:val="22"/>
                <w:szCs w:val="28"/>
              </w:rPr>
            </w:pPr>
            <w:r w:rsidRPr="009B6857">
              <w:rPr>
                <w:sz w:val="22"/>
                <w:szCs w:val="28"/>
              </w:rPr>
              <w:t>1</w:t>
            </w:r>
            <w:r>
              <w:rPr>
                <w:sz w:val="22"/>
                <w:szCs w:val="28"/>
              </w:rPr>
              <w:t>987</w:t>
            </w:r>
          </w:p>
        </w:tc>
        <w:tc>
          <w:tcPr>
            <w:tcW w:w="1701" w:type="dxa"/>
            <w:tcBorders>
              <w:top w:val="nil"/>
              <w:left w:val="nil"/>
              <w:bottom w:val="single" w:sz="4" w:space="0" w:color="auto"/>
              <w:right w:val="single" w:sz="4" w:space="0" w:color="auto"/>
            </w:tcBorders>
            <w:shd w:val="clear" w:color="auto" w:fill="auto"/>
            <w:vAlign w:val="center"/>
          </w:tcPr>
          <w:p w:rsidR="008F290F" w:rsidRDefault="008F290F" w:rsidP="00CC3AFB">
            <w:pPr>
              <w:widowControl w:val="0"/>
              <w:jc w:val="both"/>
              <w:rPr>
                <w:sz w:val="22"/>
                <w:szCs w:val="28"/>
              </w:rPr>
            </w:pPr>
            <w:r w:rsidRPr="009B6857">
              <w:rPr>
                <w:sz w:val="22"/>
                <w:szCs w:val="28"/>
              </w:rPr>
              <w:t>Полиэтилен</w:t>
            </w:r>
          </w:p>
          <w:p w:rsidR="008F290F" w:rsidRPr="009B6857" w:rsidRDefault="008F290F" w:rsidP="00CC3AFB">
            <w:pPr>
              <w:widowControl w:val="0"/>
              <w:jc w:val="both"/>
              <w:rPr>
                <w:sz w:val="22"/>
                <w:szCs w:val="28"/>
              </w:rPr>
            </w:pPr>
            <w:r>
              <w:rPr>
                <w:sz w:val="22"/>
                <w:szCs w:val="28"/>
              </w:rPr>
              <w:t>Чугун</w:t>
            </w:r>
          </w:p>
        </w:tc>
        <w:tc>
          <w:tcPr>
            <w:tcW w:w="2043" w:type="dxa"/>
            <w:tcBorders>
              <w:top w:val="nil"/>
              <w:left w:val="nil"/>
              <w:bottom w:val="single" w:sz="4" w:space="0" w:color="auto"/>
              <w:right w:val="single" w:sz="4" w:space="0" w:color="auto"/>
            </w:tcBorders>
            <w:shd w:val="clear" w:color="auto" w:fill="auto"/>
            <w:vAlign w:val="center"/>
          </w:tcPr>
          <w:p w:rsidR="008F290F" w:rsidRPr="009B6857" w:rsidRDefault="008F290F" w:rsidP="00CC3AFB">
            <w:pPr>
              <w:widowControl w:val="0"/>
              <w:contextualSpacing/>
              <w:jc w:val="center"/>
              <w:rPr>
                <w:sz w:val="22"/>
                <w:szCs w:val="28"/>
              </w:rPr>
            </w:pPr>
            <w:r>
              <w:rPr>
                <w:sz w:val="22"/>
                <w:szCs w:val="28"/>
              </w:rPr>
              <w:t>9870</w:t>
            </w:r>
          </w:p>
        </w:tc>
        <w:tc>
          <w:tcPr>
            <w:tcW w:w="1168" w:type="dxa"/>
            <w:tcBorders>
              <w:top w:val="nil"/>
              <w:left w:val="nil"/>
              <w:bottom w:val="single" w:sz="4" w:space="0" w:color="auto"/>
              <w:right w:val="single" w:sz="4" w:space="0" w:color="auto"/>
            </w:tcBorders>
            <w:shd w:val="clear" w:color="auto" w:fill="auto"/>
            <w:vAlign w:val="center"/>
          </w:tcPr>
          <w:p w:rsidR="008F290F" w:rsidRPr="009B6857" w:rsidRDefault="008F290F" w:rsidP="00CC3AFB">
            <w:pPr>
              <w:widowControl w:val="0"/>
              <w:contextualSpacing/>
              <w:jc w:val="both"/>
              <w:rPr>
                <w:sz w:val="22"/>
                <w:szCs w:val="28"/>
              </w:rPr>
            </w:pPr>
            <w:r w:rsidRPr="009B6857">
              <w:rPr>
                <w:sz w:val="22"/>
                <w:szCs w:val="28"/>
              </w:rPr>
              <w:t>110</w:t>
            </w:r>
          </w:p>
        </w:tc>
        <w:tc>
          <w:tcPr>
            <w:tcW w:w="939" w:type="dxa"/>
            <w:tcBorders>
              <w:top w:val="nil"/>
              <w:left w:val="nil"/>
              <w:bottom w:val="single" w:sz="4" w:space="0" w:color="auto"/>
              <w:right w:val="single" w:sz="4" w:space="0" w:color="auto"/>
            </w:tcBorders>
            <w:shd w:val="clear" w:color="auto" w:fill="auto"/>
            <w:vAlign w:val="center"/>
          </w:tcPr>
          <w:p w:rsidR="008F290F" w:rsidRPr="009B6857" w:rsidRDefault="008F290F" w:rsidP="00CC3AFB">
            <w:pPr>
              <w:widowControl w:val="0"/>
              <w:contextualSpacing/>
              <w:jc w:val="both"/>
              <w:rPr>
                <w:sz w:val="22"/>
                <w:szCs w:val="28"/>
              </w:rPr>
            </w:pPr>
            <w:r>
              <w:rPr>
                <w:sz w:val="22"/>
                <w:szCs w:val="28"/>
              </w:rPr>
              <w:t>60</w:t>
            </w:r>
          </w:p>
        </w:tc>
      </w:tr>
    </w:tbl>
    <w:p w:rsidR="00227605" w:rsidRPr="00227605" w:rsidRDefault="00227605" w:rsidP="00227605">
      <w:pPr>
        <w:pStyle w:val="af2"/>
        <w:spacing w:after="0"/>
        <w:ind w:firstLine="709"/>
        <w:rPr>
          <w:bCs/>
          <w:color w:val="000000"/>
          <w:sz w:val="26"/>
          <w:szCs w:val="26"/>
        </w:rPr>
      </w:pPr>
    </w:p>
    <w:p w:rsidR="008F290F" w:rsidRPr="00227605" w:rsidRDefault="008F290F" w:rsidP="00227605">
      <w:pPr>
        <w:pStyle w:val="af2"/>
        <w:spacing w:after="0"/>
        <w:ind w:firstLine="709"/>
        <w:rPr>
          <w:sz w:val="26"/>
          <w:szCs w:val="26"/>
        </w:rPr>
      </w:pPr>
      <w:r w:rsidRPr="00227605">
        <w:rPr>
          <w:bCs/>
          <w:color w:val="000000"/>
          <w:sz w:val="26"/>
          <w:szCs w:val="26"/>
        </w:rPr>
        <w:t xml:space="preserve">Высокая степень изношенности систем водоснабжения приводит к возникновению аварий водопроводных сетей, оборудования. </w:t>
      </w:r>
      <w:r w:rsidRPr="00227605">
        <w:rPr>
          <w:sz w:val="26"/>
          <w:szCs w:val="26"/>
        </w:rPr>
        <w:t>Средний уровень износа водопроводных сетей составляет 20-70 %, что характеризуется периодическими авариями водопроводных сетей и потерями передаваемой воды, при добыче и транспортировке достигающими – 21% от забора воды.</w:t>
      </w:r>
    </w:p>
    <w:p w:rsidR="008F290F" w:rsidRPr="00227605" w:rsidRDefault="008F290F" w:rsidP="00227605">
      <w:pPr>
        <w:widowControl w:val="0"/>
        <w:ind w:firstLine="709"/>
        <w:contextualSpacing/>
        <w:jc w:val="both"/>
        <w:rPr>
          <w:bCs/>
          <w:sz w:val="26"/>
          <w:szCs w:val="26"/>
        </w:rPr>
      </w:pPr>
      <w:r w:rsidRPr="00227605">
        <w:rPr>
          <w:sz w:val="26"/>
          <w:szCs w:val="26"/>
        </w:rPr>
        <w:t xml:space="preserve">Качество питьевой воды сельского коммунального водопровода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и ГН 2.1.5.1315-03 «Предельно-допустимые концентрации (ПДК) химических веществ в воде водных объектов хозяйственно-питьевого и культурно-бытового водопользования». </w:t>
      </w:r>
      <w:r w:rsidRPr="00227605">
        <w:rPr>
          <w:bCs/>
          <w:sz w:val="26"/>
          <w:szCs w:val="26"/>
        </w:rPr>
        <w:t>Приборы учета поднятой воды на источниках водоснабжения отсутствуют. Объем поднятой воды определяется расчетным путем.</w:t>
      </w:r>
    </w:p>
    <w:p w:rsidR="008F290F" w:rsidRPr="00227605" w:rsidRDefault="008F290F" w:rsidP="00227605">
      <w:pPr>
        <w:ind w:firstLine="709"/>
        <w:jc w:val="both"/>
        <w:rPr>
          <w:sz w:val="26"/>
          <w:szCs w:val="26"/>
        </w:rPr>
      </w:pPr>
      <w:r w:rsidRPr="00227605">
        <w:rPr>
          <w:sz w:val="26"/>
          <w:szCs w:val="26"/>
        </w:rPr>
        <w:t>Основным потребителем воды в Мошковском сельсовете является население – число абонентов – 420 человек, что составляет более 74 % от общего населения.</w:t>
      </w:r>
    </w:p>
    <w:p w:rsidR="008F290F" w:rsidRPr="00227605" w:rsidRDefault="008F290F" w:rsidP="00227605">
      <w:pPr>
        <w:ind w:firstLine="709"/>
        <w:jc w:val="both"/>
        <w:rPr>
          <w:sz w:val="26"/>
          <w:szCs w:val="26"/>
        </w:rPr>
      </w:pPr>
      <w:r w:rsidRPr="00227605">
        <w:rPr>
          <w:sz w:val="26"/>
          <w:szCs w:val="26"/>
        </w:rPr>
        <w:t>Расходы воды на наружное пожаротушение в населенных пунктах Мошковского сельсовета принимаются в соответствии с СП 31.13330.2012 СНиП 2.04.02-84* «Водоснабжение. Наружные сети и сооружения», исходя из численности населения и территории объектов.</w:t>
      </w:r>
    </w:p>
    <w:p w:rsidR="008F290F" w:rsidRPr="00227605" w:rsidRDefault="008F290F" w:rsidP="00227605">
      <w:pPr>
        <w:shd w:val="clear" w:color="auto" w:fill="FFFFFF"/>
        <w:autoSpaceDE w:val="0"/>
        <w:autoSpaceDN w:val="0"/>
        <w:adjustRightInd w:val="0"/>
        <w:ind w:firstLine="709"/>
        <w:jc w:val="both"/>
        <w:rPr>
          <w:b/>
          <w:i/>
          <w:sz w:val="26"/>
          <w:szCs w:val="26"/>
        </w:rPr>
      </w:pPr>
      <w:r w:rsidRPr="00227605">
        <w:rPr>
          <w:b/>
          <w:i/>
          <w:sz w:val="26"/>
          <w:szCs w:val="26"/>
        </w:rPr>
        <w:t>Мероприятия на первую очередь</w:t>
      </w:r>
    </w:p>
    <w:p w:rsidR="008F290F" w:rsidRPr="00227605" w:rsidRDefault="008F290F" w:rsidP="00227605">
      <w:pPr>
        <w:shd w:val="clear" w:color="auto" w:fill="FFFFFF"/>
        <w:autoSpaceDE w:val="0"/>
        <w:autoSpaceDN w:val="0"/>
        <w:adjustRightInd w:val="0"/>
        <w:ind w:firstLine="709"/>
        <w:jc w:val="both"/>
        <w:rPr>
          <w:sz w:val="26"/>
          <w:szCs w:val="26"/>
        </w:rPr>
      </w:pPr>
      <w:r w:rsidRPr="00227605">
        <w:rPr>
          <w:sz w:val="26"/>
          <w:szCs w:val="26"/>
        </w:rPr>
        <w:t xml:space="preserve">- реконструкция и </w:t>
      </w:r>
      <w:proofErr w:type="spellStart"/>
      <w:r w:rsidRPr="00227605">
        <w:rPr>
          <w:sz w:val="26"/>
          <w:szCs w:val="26"/>
        </w:rPr>
        <w:t>закольцовка</w:t>
      </w:r>
      <w:proofErr w:type="spellEnd"/>
      <w:r w:rsidRPr="00227605">
        <w:rPr>
          <w:sz w:val="26"/>
          <w:szCs w:val="26"/>
        </w:rPr>
        <w:t xml:space="preserve"> водопроводной сети;</w:t>
      </w:r>
    </w:p>
    <w:p w:rsidR="008F290F" w:rsidRPr="00227605" w:rsidRDefault="008F290F" w:rsidP="00227605">
      <w:pPr>
        <w:shd w:val="clear" w:color="auto" w:fill="FFFFFF"/>
        <w:autoSpaceDE w:val="0"/>
        <w:autoSpaceDN w:val="0"/>
        <w:adjustRightInd w:val="0"/>
        <w:ind w:firstLine="709"/>
        <w:jc w:val="both"/>
        <w:rPr>
          <w:sz w:val="26"/>
          <w:szCs w:val="26"/>
        </w:rPr>
      </w:pPr>
      <w:r w:rsidRPr="00227605">
        <w:rPr>
          <w:sz w:val="26"/>
          <w:szCs w:val="26"/>
        </w:rPr>
        <w:t>- капитальный ремонт артезианской скважины.</w:t>
      </w:r>
    </w:p>
    <w:p w:rsidR="008F290F" w:rsidRPr="00227605" w:rsidRDefault="008F290F" w:rsidP="00227605">
      <w:pPr>
        <w:shd w:val="clear" w:color="auto" w:fill="FFFFFF"/>
        <w:autoSpaceDE w:val="0"/>
        <w:autoSpaceDN w:val="0"/>
        <w:adjustRightInd w:val="0"/>
        <w:ind w:firstLine="709"/>
        <w:jc w:val="both"/>
        <w:rPr>
          <w:b/>
          <w:i/>
          <w:sz w:val="26"/>
          <w:szCs w:val="26"/>
        </w:rPr>
      </w:pPr>
      <w:r w:rsidRPr="00227605">
        <w:rPr>
          <w:b/>
          <w:i/>
          <w:sz w:val="26"/>
          <w:szCs w:val="26"/>
        </w:rPr>
        <w:t>Мероприятия на расчетный срок</w:t>
      </w:r>
    </w:p>
    <w:p w:rsidR="008F290F" w:rsidRPr="00227605" w:rsidRDefault="008F290F" w:rsidP="00227605">
      <w:pPr>
        <w:shd w:val="clear" w:color="auto" w:fill="FFFFFF"/>
        <w:autoSpaceDE w:val="0"/>
        <w:autoSpaceDN w:val="0"/>
        <w:adjustRightInd w:val="0"/>
        <w:ind w:firstLine="709"/>
        <w:jc w:val="both"/>
        <w:rPr>
          <w:sz w:val="26"/>
          <w:szCs w:val="26"/>
        </w:rPr>
      </w:pPr>
      <w:r w:rsidRPr="00227605">
        <w:rPr>
          <w:sz w:val="26"/>
          <w:szCs w:val="26"/>
        </w:rPr>
        <w:t>- установка приборов учета воды;</w:t>
      </w:r>
    </w:p>
    <w:p w:rsidR="008F290F" w:rsidRPr="00227605" w:rsidRDefault="008F290F" w:rsidP="00227605">
      <w:pPr>
        <w:shd w:val="clear" w:color="auto" w:fill="FFFFFF"/>
        <w:autoSpaceDE w:val="0"/>
        <w:autoSpaceDN w:val="0"/>
        <w:adjustRightInd w:val="0"/>
        <w:ind w:firstLine="709"/>
        <w:jc w:val="both"/>
        <w:rPr>
          <w:sz w:val="26"/>
          <w:szCs w:val="26"/>
        </w:rPr>
      </w:pPr>
      <w:r w:rsidRPr="00227605">
        <w:rPr>
          <w:sz w:val="26"/>
          <w:szCs w:val="26"/>
        </w:rPr>
        <w:lastRenderedPageBreak/>
        <w:t>- установление и соблюдение поясов зон санитарной охраны у источников водоснабжения, сооружений и сетей;</w:t>
      </w:r>
    </w:p>
    <w:p w:rsidR="008F290F" w:rsidRPr="00227605" w:rsidRDefault="008F290F" w:rsidP="00227605">
      <w:pPr>
        <w:shd w:val="clear" w:color="auto" w:fill="FFFFFF"/>
        <w:autoSpaceDE w:val="0"/>
        <w:autoSpaceDN w:val="0"/>
        <w:adjustRightInd w:val="0"/>
        <w:ind w:firstLine="709"/>
        <w:jc w:val="both"/>
        <w:rPr>
          <w:sz w:val="26"/>
          <w:szCs w:val="26"/>
        </w:rPr>
      </w:pPr>
      <w:r w:rsidRPr="00227605">
        <w:rPr>
          <w:sz w:val="26"/>
          <w:szCs w:val="26"/>
        </w:rPr>
        <w:t>- регулярное выполнение анализов воды из источников питьевого водоснабжения.</w:t>
      </w:r>
    </w:p>
    <w:p w:rsidR="008F290F" w:rsidRPr="00227605" w:rsidRDefault="008F290F" w:rsidP="00227605">
      <w:pPr>
        <w:keepNext/>
        <w:ind w:firstLine="709"/>
        <w:jc w:val="center"/>
        <w:outlineLvl w:val="0"/>
        <w:rPr>
          <w:b/>
          <w:i/>
          <w:sz w:val="26"/>
          <w:szCs w:val="26"/>
        </w:rPr>
      </w:pPr>
      <w:bookmarkStart w:id="75" w:name="_Toc502305637"/>
      <w:bookmarkStart w:id="76" w:name="_Toc35270568"/>
      <w:r w:rsidRPr="00227605">
        <w:rPr>
          <w:b/>
          <w:i/>
          <w:sz w:val="26"/>
          <w:szCs w:val="26"/>
        </w:rPr>
        <w:t>2.10.2. Водоотведение</w:t>
      </w:r>
      <w:bookmarkEnd w:id="75"/>
      <w:bookmarkEnd w:id="76"/>
    </w:p>
    <w:p w:rsidR="008F290F" w:rsidRPr="00227605" w:rsidRDefault="008F290F" w:rsidP="00227605">
      <w:pPr>
        <w:tabs>
          <w:tab w:val="left" w:pos="540"/>
        </w:tabs>
        <w:ind w:firstLine="709"/>
        <w:jc w:val="both"/>
        <w:rPr>
          <w:rFonts w:cs="Arial"/>
          <w:color w:val="000000"/>
          <w:sz w:val="26"/>
          <w:szCs w:val="26"/>
        </w:rPr>
      </w:pPr>
      <w:r w:rsidRPr="00227605">
        <w:rPr>
          <w:rFonts w:cs="Arial"/>
          <w:color w:val="000000"/>
          <w:sz w:val="26"/>
          <w:szCs w:val="26"/>
        </w:rPr>
        <w:t xml:space="preserve">Согласно данным администрации Мошковского сельсовета Бековского района Пензенской области, в населенных пунктах, входящих в состав поселения централизованное водоотведение отсутствует. </w:t>
      </w:r>
    </w:p>
    <w:p w:rsidR="008F290F" w:rsidRPr="00227605" w:rsidRDefault="008F290F" w:rsidP="00227605">
      <w:pPr>
        <w:tabs>
          <w:tab w:val="left" w:pos="540"/>
        </w:tabs>
        <w:ind w:firstLine="709"/>
        <w:jc w:val="both"/>
        <w:rPr>
          <w:sz w:val="26"/>
          <w:szCs w:val="26"/>
        </w:rPr>
      </w:pPr>
      <w:r w:rsidRPr="00227605">
        <w:rPr>
          <w:sz w:val="26"/>
          <w:szCs w:val="26"/>
        </w:rPr>
        <w:t>Объекты социального, культурного и административного назначения, жилые дома имеют отдельную местную систему канализации с выгребами-накопителями для хозяйственных бытовых стоков. Вывоз стоков осуществляется по договорам по мере необходимости.</w:t>
      </w:r>
    </w:p>
    <w:p w:rsidR="008F290F" w:rsidRPr="00227605" w:rsidRDefault="008F290F" w:rsidP="00227605">
      <w:pPr>
        <w:pStyle w:val="af2"/>
        <w:spacing w:after="0"/>
        <w:ind w:firstLine="709"/>
        <w:rPr>
          <w:color w:val="000000"/>
          <w:sz w:val="26"/>
          <w:szCs w:val="26"/>
        </w:rPr>
      </w:pPr>
      <w:r w:rsidRPr="00227605">
        <w:rPr>
          <w:color w:val="000000"/>
          <w:sz w:val="26"/>
          <w:szCs w:val="26"/>
        </w:rPr>
        <w:t>На территории Мошковского сельсовета учет расхода сточных вод не ведется, ливневая канализация отсутствует. Отвод дождевых и талых вод не регулируется и осуществляется в пониженные места существующего рельефа.</w:t>
      </w:r>
    </w:p>
    <w:p w:rsidR="008F290F" w:rsidRPr="00227605" w:rsidRDefault="008F290F" w:rsidP="00227605">
      <w:pPr>
        <w:pStyle w:val="af2"/>
        <w:spacing w:after="0"/>
        <w:ind w:firstLine="709"/>
        <w:rPr>
          <w:color w:val="000000"/>
          <w:sz w:val="26"/>
          <w:szCs w:val="26"/>
        </w:rPr>
      </w:pPr>
      <w:r w:rsidRPr="00227605">
        <w:rPr>
          <w:color w:val="000000"/>
          <w:sz w:val="26"/>
          <w:szCs w:val="26"/>
        </w:rPr>
        <w:t>Нормы водоотведения и расчетные расходы сточных вод, как и расходы воды, определяются исходя из степени благоустройства планируемой жилой застройки. При этом удельные нормы водоотведения принимаются равными нормами водопотребления согласно СНиП 2.04.03-85 «Канализация. Наружные сети и сооружения».</w:t>
      </w:r>
    </w:p>
    <w:p w:rsidR="008F290F" w:rsidRPr="00227605" w:rsidRDefault="008F290F" w:rsidP="00227605">
      <w:pPr>
        <w:shd w:val="clear" w:color="auto" w:fill="FFFFFF"/>
        <w:autoSpaceDE w:val="0"/>
        <w:autoSpaceDN w:val="0"/>
        <w:adjustRightInd w:val="0"/>
        <w:ind w:firstLine="709"/>
        <w:jc w:val="both"/>
        <w:rPr>
          <w:b/>
          <w:i/>
          <w:sz w:val="26"/>
          <w:szCs w:val="26"/>
        </w:rPr>
      </w:pPr>
      <w:r w:rsidRPr="00227605">
        <w:rPr>
          <w:b/>
          <w:i/>
          <w:sz w:val="26"/>
          <w:szCs w:val="26"/>
        </w:rPr>
        <w:t>Мероприятия на расчетный срок</w:t>
      </w:r>
    </w:p>
    <w:p w:rsidR="008F290F" w:rsidRPr="00227605" w:rsidRDefault="008F290F" w:rsidP="00227605">
      <w:pPr>
        <w:pStyle w:val="af2"/>
        <w:spacing w:after="0"/>
        <w:ind w:firstLine="709"/>
        <w:rPr>
          <w:color w:val="000000"/>
          <w:sz w:val="26"/>
          <w:szCs w:val="26"/>
        </w:rPr>
      </w:pPr>
      <w:r w:rsidRPr="00227605">
        <w:rPr>
          <w:color w:val="000000"/>
          <w:sz w:val="26"/>
          <w:szCs w:val="26"/>
        </w:rPr>
        <w:t>Для решения вопроса по водоотведению хозяйственно-бытовых стоков от административных, социальных и жилых объектов необходимо:</w:t>
      </w:r>
    </w:p>
    <w:p w:rsidR="008F290F" w:rsidRPr="00227605" w:rsidRDefault="008F290F" w:rsidP="00227605">
      <w:pPr>
        <w:pStyle w:val="af2"/>
        <w:spacing w:after="0"/>
        <w:ind w:firstLine="709"/>
        <w:rPr>
          <w:color w:val="000000"/>
          <w:sz w:val="26"/>
          <w:szCs w:val="26"/>
        </w:rPr>
      </w:pPr>
      <w:r w:rsidRPr="00227605">
        <w:rPr>
          <w:color w:val="000000"/>
          <w:sz w:val="26"/>
          <w:szCs w:val="26"/>
        </w:rPr>
        <w:t>- установление выгребов-накопителей из водонепроницаемых емкостей в не канализованном жилом фонде.</w:t>
      </w:r>
    </w:p>
    <w:p w:rsidR="008F290F" w:rsidRPr="00227605" w:rsidRDefault="008F290F" w:rsidP="00227605">
      <w:pPr>
        <w:keepNext/>
        <w:ind w:firstLine="709"/>
        <w:jc w:val="center"/>
        <w:outlineLvl w:val="0"/>
        <w:rPr>
          <w:b/>
          <w:i/>
          <w:sz w:val="26"/>
          <w:szCs w:val="26"/>
        </w:rPr>
      </w:pPr>
      <w:bookmarkStart w:id="77" w:name="_Toc502305635"/>
      <w:bookmarkStart w:id="78" w:name="_Toc35270569"/>
      <w:r w:rsidRPr="00227605">
        <w:rPr>
          <w:b/>
          <w:i/>
          <w:sz w:val="26"/>
          <w:szCs w:val="26"/>
        </w:rPr>
        <w:t>2.10.3. Энергоснабжение</w:t>
      </w:r>
      <w:bookmarkEnd w:id="77"/>
      <w:bookmarkEnd w:id="78"/>
    </w:p>
    <w:p w:rsidR="008F290F" w:rsidRPr="00227605" w:rsidRDefault="008F290F" w:rsidP="00227605">
      <w:pPr>
        <w:suppressAutoHyphens/>
        <w:ind w:firstLine="709"/>
        <w:jc w:val="both"/>
        <w:rPr>
          <w:sz w:val="26"/>
          <w:szCs w:val="26"/>
        </w:rPr>
      </w:pPr>
      <w:r w:rsidRPr="00227605">
        <w:rPr>
          <w:color w:val="000000"/>
          <w:sz w:val="26"/>
          <w:szCs w:val="26"/>
        </w:rPr>
        <w:t>Электроснабжение Мошковского сельсовета производится от энергосистемы филиала МРСК «Волги» и доставляется до потребителей посредством заключения прямых договоров.</w:t>
      </w:r>
      <w:r w:rsidRPr="00227605">
        <w:rPr>
          <w:sz w:val="26"/>
          <w:szCs w:val="26"/>
        </w:rPr>
        <w:t xml:space="preserve"> Протяженность электрических сетей в населённых пунктах составляет 13,2км. Все села электрифицированы. В населенных пунктах расположено 6 трансформаторных подстанций 10/0,4кВ, физический износ которых составляет 75%. </w:t>
      </w:r>
    </w:p>
    <w:p w:rsidR="008F290F" w:rsidRPr="00227605" w:rsidRDefault="008F290F" w:rsidP="00227605">
      <w:pPr>
        <w:suppressAutoHyphens/>
        <w:ind w:firstLine="709"/>
        <w:jc w:val="both"/>
        <w:rPr>
          <w:bCs/>
          <w:sz w:val="26"/>
          <w:szCs w:val="26"/>
        </w:rPr>
      </w:pPr>
      <w:r w:rsidRPr="00227605">
        <w:rPr>
          <w:bCs/>
          <w:sz w:val="26"/>
          <w:szCs w:val="26"/>
        </w:rPr>
        <w:t xml:space="preserve"> В настоящее время в Мошковском сельсовете Бековского района Пензенской области проблем с экологическими требованиями при эксплуатации электрических сетей нет, за исключением стандартных, которые включают в себя следующее: </w:t>
      </w:r>
    </w:p>
    <w:p w:rsidR="008F290F" w:rsidRPr="00227605" w:rsidRDefault="008F290F" w:rsidP="00227605">
      <w:pPr>
        <w:suppressAutoHyphens/>
        <w:ind w:firstLine="709"/>
        <w:jc w:val="both"/>
        <w:rPr>
          <w:bCs/>
          <w:sz w:val="26"/>
          <w:szCs w:val="26"/>
        </w:rPr>
      </w:pPr>
      <w:r w:rsidRPr="00227605">
        <w:rPr>
          <w:bCs/>
          <w:sz w:val="26"/>
          <w:szCs w:val="26"/>
        </w:rPr>
        <w:t xml:space="preserve">- эксплуатация автотранспортных средств, принадлежащих </w:t>
      </w:r>
      <w:proofErr w:type="spellStart"/>
      <w:r w:rsidRPr="00227605">
        <w:rPr>
          <w:bCs/>
          <w:sz w:val="26"/>
          <w:szCs w:val="26"/>
        </w:rPr>
        <w:t>электроснабжающей</w:t>
      </w:r>
      <w:proofErr w:type="spellEnd"/>
      <w:r w:rsidRPr="00227605">
        <w:rPr>
          <w:bCs/>
          <w:sz w:val="26"/>
          <w:szCs w:val="26"/>
        </w:rPr>
        <w:t xml:space="preserve"> организации; </w:t>
      </w:r>
    </w:p>
    <w:p w:rsidR="008F290F" w:rsidRPr="00227605" w:rsidRDefault="008F290F" w:rsidP="00227605">
      <w:pPr>
        <w:suppressAutoHyphens/>
        <w:ind w:firstLine="709"/>
        <w:jc w:val="both"/>
        <w:rPr>
          <w:bCs/>
          <w:sz w:val="26"/>
          <w:szCs w:val="26"/>
        </w:rPr>
      </w:pPr>
      <w:r w:rsidRPr="00227605">
        <w:rPr>
          <w:bCs/>
          <w:sz w:val="26"/>
          <w:szCs w:val="26"/>
        </w:rPr>
        <w:t>- утилизация всевозможных отходов (железобетон, лом черных и цветных металлов, автошины, отработанные масла).</w:t>
      </w:r>
    </w:p>
    <w:p w:rsidR="008F290F" w:rsidRPr="00227605" w:rsidRDefault="008F290F" w:rsidP="00227605">
      <w:pPr>
        <w:suppressAutoHyphens/>
        <w:ind w:firstLine="709"/>
        <w:jc w:val="both"/>
        <w:rPr>
          <w:bCs/>
          <w:sz w:val="26"/>
          <w:szCs w:val="26"/>
        </w:rPr>
      </w:pPr>
      <w:r w:rsidRPr="00227605">
        <w:rPr>
          <w:bCs/>
          <w:sz w:val="26"/>
          <w:szCs w:val="26"/>
        </w:rPr>
        <w:t>Анализ готовности к исправной работе и оперативной ликвидации внештатных ситуаций системы электроснабжения в Мошковском сельсовете Бековского района Пензенской области показал соответствие готовности системы к требованиям нормативных законодательных актов и внутренних документов предприятия.</w:t>
      </w:r>
    </w:p>
    <w:p w:rsidR="008F290F" w:rsidRPr="00227605" w:rsidRDefault="008F290F" w:rsidP="00227605">
      <w:pPr>
        <w:suppressAutoHyphens/>
        <w:ind w:firstLine="709"/>
        <w:jc w:val="both"/>
        <w:rPr>
          <w:b/>
          <w:i/>
          <w:sz w:val="26"/>
          <w:szCs w:val="26"/>
        </w:rPr>
      </w:pPr>
      <w:r w:rsidRPr="00227605">
        <w:rPr>
          <w:b/>
          <w:i/>
          <w:sz w:val="26"/>
          <w:szCs w:val="26"/>
        </w:rPr>
        <w:t>Мероприятия в области развития электрических сетей:</w:t>
      </w:r>
    </w:p>
    <w:p w:rsidR="008F290F" w:rsidRPr="00227605" w:rsidRDefault="008F290F" w:rsidP="00227605">
      <w:pPr>
        <w:suppressAutoHyphens/>
        <w:ind w:firstLine="709"/>
        <w:jc w:val="both"/>
        <w:rPr>
          <w:sz w:val="26"/>
          <w:szCs w:val="26"/>
        </w:rPr>
      </w:pPr>
      <w:r w:rsidRPr="00227605">
        <w:rPr>
          <w:sz w:val="26"/>
          <w:szCs w:val="26"/>
        </w:rPr>
        <w:t>- повышение качества потребляемой в поселении электроэнергии;</w:t>
      </w:r>
    </w:p>
    <w:p w:rsidR="008F290F" w:rsidRPr="00227605" w:rsidRDefault="008F290F" w:rsidP="00227605">
      <w:pPr>
        <w:suppressAutoHyphens/>
        <w:ind w:firstLine="709"/>
        <w:jc w:val="both"/>
        <w:rPr>
          <w:sz w:val="26"/>
          <w:szCs w:val="26"/>
        </w:rPr>
      </w:pPr>
      <w:r w:rsidRPr="00227605">
        <w:rPr>
          <w:sz w:val="26"/>
          <w:szCs w:val="26"/>
        </w:rPr>
        <w:t>- обеспечение бесперебойного снабжения электроэнергией сельского населения и других потребителей, расположенных на территории поселения.</w:t>
      </w:r>
    </w:p>
    <w:p w:rsidR="008F290F" w:rsidRPr="00227605" w:rsidRDefault="008F290F" w:rsidP="00227605">
      <w:pPr>
        <w:shd w:val="clear" w:color="auto" w:fill="FFFFFF"/>
        <w:tabs>
          <w:tab w:val="left" w:pos="567"/>
        </w:tabs>
        <w:autoSpaceDE w:val="0"/>
        <w:autoSpaceDN w:val="0"/>
        <w:adjustRightInd w:val="0"/>
        <w:ind w:firstLine="709"/>
        <w:jc w:val="both"/>
        <w:rPr>
          <w:b/>
          <w:i/>
          <w:sz w:val="26"/>
          <w:szCs w:val="26"/>
        </w:rPr>
      </w:pPr>
      <w:r w:rsidRPr="00227605">
        <w:rPr>
          <w:b/>
          <w:i/>
          <w:sz w:val="26"/>
          <w:szCs w:val="26"/>
        </w:rPr>
        <w:lastRenderedPageBreak/>
        <w:t>Мероприятия на расчетный срок</w:t>
      </w:r>
    </w:p>
    <w:p w:rsidR="008F290F" w:rsidRPr="00227605" w:rsidRDefault="008F290F" w:rsidP="00227605">
      <w:pPr>
        <w:suppressAutoHyphens/>
        <w:ind w:firstLine="709"/>
        <w:jc w:val="both"/>
        <w:rPr>
          <w:sz w:val="26"/>
          <w:szCs w:val="26"/>
        </w:rPr>
      </w:pPr>
      <w:r w:rsidRPr="00227605">
        <w:rPr>
          <w:sz w:val="26"/>
          <w:szCs w:val="26"/>
        </w:rPr>
        <w:t>- реконструкция сетей электроснабжения.</w:t>
      </w:r>
    </w:p>
    <w:p w:rsidR="008F290F" w:rsidRPr="00227605" w:rsidRDefault="008F290F" w:rsidP="00227605">
      <w:pPr>
        <w:keepNext/>
        <w:ind w:firstLine="709"/>
        <w:jc w:val="center"/>
        <w:outlineLvl w:val="0"/>
        <w:rPr>
          <w:b/>
          <w:i/>
          <w:sz w:val="26"/>
          <w:szCs w:val="26"/>
        </w:rPr>
      </w:pPr>
      <w:bookmarkStart w:id="79" w:name="_Toc502305638"/>
      <w:bookmarkStart w:id="80" w:name="_Toc35270570"/>
      <w:r w:rsidRPr="00227605">
        <w:rPr>
          <w:b/>
          <w:i/>
          <w:sz w:val="26"/>
          <w:szCs w:val="26"/>
        </w:rPr>
        <w:t>2.10.4. Газоснабжение</w:t>
      </w:r>
      <w:bookmarkEnd w:id="79"/>
      <w:bookmarkEnd w:id="80"/>
    </w:p>
    <w:p w:rsidR="008F290F" w:rsidRPr="00227605" w:rsidRDefault="008F290F" w:rsidP="00227605">
      <w:pPr>
        <w:ind w:firstLine="709"/>
        <w:jc w:val="both"/>
        <w:rPr>
          <w:color w:val="000000"/>
          <w:sz w:val="26"/>
          <w:szCs w:val="26"/>
        </w:rPr>
      </w:pPr>
      <w:r w:rsidRPr="00227605">
        <w:rPr>
          <w:color w:val="000000"/>
          <w:sz w:val="26"/>
          <w:szCs w:val="26"/>
        </w:rPr>
        <w:t>Источником газоснабжения населенных пунктов Мошковского сельсовета является существующая АГРС «Беково».</w:t>
      </w:r>
    </w:p>
    <w:p w:rsidR="008F290F" w:rsidRPr="00227605" w:rsidRDefault="008F290F" w:rsidP="00227605">
      <w:pPr>
        <w:ind w:firstLine="709"/>
        <w:jc w:val="both"/>
        <w:rPr>
          <w:color w:val="000000"/>
          <w:sz w:val="26"/>
          <w:szCs w:val="26"/>
        </w:rPr>
      </w:pPr>
      <w:r w:rsidRPr="00227605">
        <w:rPr>
          <w:color w:val="000000"/>
          <w:sz w:val="26"/>
          <w:szCs w:val="26"/>
        </w:rPr>
        <w:t xml:space="preserve">По территории сельсовета проходят газопроводы высокого давления (газопровод–отвод к </w:t>
      </w:r>
      <w:proofErr w:type="spellStart"/>
      <w:r w:rsidRPr="00227605">
        <w:rPr>
          <w:color w:val="000000"/>
          <w:sz w:val="26"/>
          <w:szCs w:val="26"/>
        </w:rPr>
        <w:t>р.п</w:t>
      </w:r>
      <w:proofErr w:type="spellEnd"/>
      <w:r w:rsidRPr="00227605">
        <w:rPr>
          <w:color w:val="000000"/>
          <w:sz w:val="26"/>
          <w:szCs w:val="26"/>
        </w:rPr>
        <w:t xml:space="preserve">. Беково и газопровод - отвод к </w:t>
      </w:r>
      <w:proofErr w:type="spellStart"/>
      <w:r w:rsidRPr="00227605">
        <w:rPr>
          <w:color w:val="000000"/>
          <w:sz w:val="26"/>
          <w:szCs w:val="26"/>
        </w:rPr>
        <w:t>р.п</w:t>
      </w:r>
      <w:proofErr w:type="spellEnd"/>
      <w:r w:rsidRPr="00227605">
        <w:rPr>
          <w:color w:val="000000"/>
          <w:sz w:val="26"/>
          <w:szCs w:val="26"/>
        </w:rPr>
        <w:t>. Тамала), протяженностью 4,7км и газораспределительные сети до с. Мошки и с. Гранки.</w:t>
      </w:r>
      <w:r w:rsidRPr="00227605">
        <w:rPr>
          <w:sz w:val="26"/>
          <w:szCs w:val="26"/>
        </w:rPr>
        <w:t xml:space="preserve"> </w:t>
      </w:r>
      <w:r w:rsidRPr="00227605">
        <w:rPr>
          <w:color w:val="000000"/>
          <w:sz w:val="26"/>
          <w:szCs w:val="26"/>
        </w:rPr>
        <w:t>Протяженность газопровода на территории с. Мошки и  с. Гранки составляет 14 км.</w:t>
      </w:r>
    </w:p>
    <w:p w:rsidR="008F290F" w:rsidRPr="00227605" w:rsidRDefault="008F290F" w:rsidP="00227605">
      <w:pPr>
        <w:ind w:firstLine="709"/>
        <w:jc w:val="both"/>
        <w:rPr>
          <w:color w:val="000000"/>
          <w:sz w:val="26"/>
          <w:szCs w:val="26"/>
        </w:rPr>
      </w:pPr>
      <w:r w:rsidRPr="00227605">
        <w:rPr>
          <w:color w:val="000000"/>
          <w:sz w:val="26"/>
          <w:szCs w:val="26"/>
        </w:rPr>
        <w:t>Подача природного газа потребителям населенных пунктов Мошковского сельсовета осуществляется по газопроводам высокого  и низкого давления, запроектированным и построенным в соответствии со схемами газоснабжения населенных пунктов.</w:t>
      </w:r>
    </w:p>
    <w:p w:rsidR="008F290F" w:rsidRPr="00227605" w:rsidRDefault="008F290F" w:rsidP="00227605">
      <w:pPr>
        <w:ind w:firstLine="709"/>
        <w:jc w:val="both"/>
        <w:rPr>
          <w:color w:val="000000"/>
          <w:sz w:val="26"/>
          <w:szCs w:val="26"/>
        </w:rPr>
      </w:pPr>
      <w:r w:rsidRPr="00227605">
        <w:rPr>
          <w:color w:val="000000"/>
          <w:sz w:val="26"/>
          <w:szCs w:val="26"/>
        </w:rPr>
        <w:t xml:space="preserve">Магистральный транспорт природного газа в Пензенской области обеспечивают ООО «Газпром </w:t>
      </w:r>
      <w:proofErr w:type="spellStart"/>
      <w:r w:rsidRPr="00227605">
        <w:rPr>
          <w:color w:val="000000"/>
          <w:sz w:val="26"/>
          <w:szCs w:val="26"/>
        </w:rPr>
        <w:t>межрегионгаз</w:t>
      </w:r>
      <w:proofErr w:type="spellEnd"/>
      <w:r w:rsidRPr="00227605">
        <w:rPr>
          <w:color w:val="000000"/>
          <w:sz w:val="26"/>
          <w:szCs w:val="26"/>
        </w:rPr>
        <w:t xml:space="preserve"> Пенза».</w:t>
      </w:r>
    </w:p>
    <w:p w:rsidR="008F290F" w:rsidRPr="00227605" w:rsidRDefault="008F290F" w:rsidP="00227605">
      <w:pPr>
        <w:ind w:firstLine="709"/>
        <w:jc w:val="both"/>
        <w:rPr>
          <w:color w:val="000000"/>
          <w:sz w:val="26"/>
          <w:szCs w:val="26"/>
        </w:rPr>
      </w:pPr>
      <w:r w:rsidRPr="00227605">
        <w:rPr>
          <w:color w:val="000000"/>
          <w:sz w:val="26"/>
          <w:szCs w:val="26"/>
        </w:rPr>
        <w:t xml:space="preserve">В Мошковском сельсовете Бековского района Пензенской области два населенных пункта, оба газифицированы. </w:t>
      </w:r>
    </w:p>
    <w:p w:rsidR="008F290F" w:rsidRPr="00227605" w:rsidRDefault="008F290F" w:rsidP="00227605">
      <w:pPr>
        <w:ind w:firstLine="709"/>
        <w:jc w:val="both"/>
        <w:rPr>
          <w:color w:val="000000"/>
          <w:sz w:val="26"/>
          <w:szCs w:val="26"/>
        </w:rPr>
      </w:pPr>
      <w:r w:rsidRPr="00227605">
        <w:rPr>
          <w:color w:val="000000"/>
          <w:sz w:val="26"/>
          <w:szCs w:val="26"/>
        </w:rPr>
        <w:t xml:space="preserve">Эксплуатацию газопроводов и газового оборудования на территории сельского поселения осуществляет ООО «Газпром </w:t>
      </w:r>
      <w:proofErr w:type="spellStart"/>
      <w:r w:rsidRPr="00227605">
        <w:rPr>
          <w:color w:val="000000"/>
          <w:sz w:val="26"/>
          <w:szCs w:val="26"/>
        </w:rPr>
        <w:t>межрегионгаз</w:t>
      </w:r>
      <w:proofErr w:type="spellEnd"/>
      <w:r w:rsidRPr="00227605">
        <w:rPr>
          <w:color w:val="000000"/>
          <w:sz w:val="26"/>
          <w:szCs w:val="26"/>
        </w:rPr>
        <w:t xml:space="preserve"> Пенза».</w:t>
      </w:r>
    </w:p>
    <w:p w:rsidR="008F290F" w:rsidRPr="00227605" w:rsidRDefault="008F290F" w:rsidP="008F290F">
      <w:pPr>
        <w:spacing w:line="336" w:lineRule="auto"/>
        <w:ind w:left="40" w:right="60" w:firstLine="527"/>
        <w:jc w:val="right"/>
        <w:rPr>
          <w:color w:val="000000"/>
          <w:sz w:val="24"/>
          <w:szCs w:val="24"/>
        </w:rPr>
      </w:pPr>
      <w:r w:rsidRPr="00227605">
        <w:rPr>
          <w:color w:val="000000"/>
          <w:sz w:val="24"/>
          <w:szCs w:val="24"/>
        </w:rPr>
        <w:t>Таблица 2.10.4-1</w:t>
      </w:r>
    </w:p>
    <w:p w:rsidR="008F290F" w:rsidRPr="00227605" w:rsidRDefault="008F290F" w:rsidP="008F290F">
      <w:pPr>
        <w:spacing w:line="336" w:lineRule="auto"/>
        <w:ind w:left="40" w:right="60" w:firstLine="527"/>
        <w:jc w:val="center"/>
        <w:rPr>
          <w:b/>
          <w:color w:val="000000"/>
          <w:sz w:val="26"/>
          <w:szCs w:val="26"/>
        </w:rPr>
      </w:pPr>
      <w:r w:rsidRPr="00227605">
        <w:rPr>
          <w:b/>
          <w:color w:val="000000"/>
          <w:sz w:val="26"/>
          <w:szCs w:val="26"/>
        </w:rPr>
        <w:t>Показатели системы газоснабжения</w:t>
      </w: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31"/>
        <w:gridCol w:w="1923"/>
        <w:gridCol w:w="3544"/>
      </w:tblGrid>
      <w:tr w:rsidR="008F290F" w:rsidRPr="000274C2" w:rsidTr="00CC3AFB">
        <w:tc>
          <w:tcPr>
            <w:tcW w:w="4031" w:type="dxa"/>
            <w:shd w:val="clear" w:color="auto" w:fill="FFFFFF"/>
          </w:tcPr>
          <w:p w:rsidR="008F290F" w:rsidRPr="00227605" w:rsidRDefault="008F290F" w:rsidP="00CC3AFB">
            <w:pPr>
              <w:suppressAutoHyphens/>
              <w:jc w:val="center"/>
              <w:rPr>
                <w:b/>
                <w:color w:val="000000"/>
                <w:sz w:val="22"/>
                <w:szCs w:val="22"/>
                <w:lang w:eastAsia="ar-SA"/>
              </w:rPr>
            </w:pPr>
            <w:r w:rsidRPr="00227605">
              <w:rPr>
                <w:b/>
                <w:color w:val="000000"/>
                <w:sz w:val="22"/>
                <w:szCs w:val="22"/>
                <w:lang w:eastAsia="ar-SA"/>
              </w:rPr>
              <w:t>Показатель</w:t>
            </w:r>
          </w:p>
        </w:tc>
        <w:tc>
          <w:tcPr>
            <w:tcW w:w="1923" w:type="dxa"/>
            <w:shd w:val="clear" w:color="auto" w:fill="FFFFFF"/>
          </w:tcPr>
          <w:p w:rsidR="008F290F" w:rsidRPr="00227605" w:rsidRDefault="008F290F" w:rsidP="00CC3AFB">
            <w:pPr>
              <w:suppressAutoHyphens/>
              <w:jc w:val="center"/>
              <w:rPr>
                <w:b/>
                <w:color w:val="000000"/>
                <w:sz w:val="22"/>
                <w:szCs w:val="22"/>
                <w:lang w:eastAsia="ar-SA"/>
              </w:rPr>
            </w:pPr>
            <w:r w:rsidRPr="00227605">
              <w:rPr>
                <w:b/>
                <w:color w:val="000000"/>
                <w:sz w:val="22"/>
                <w:szCs w:val="22"/>
                <w:lang w:eastAsia="ar-SA"/>
              </w:rPr>
              <w:t>Ед. изм.</w:t>
            </w:r>
          </w:p>
        </w:tc>
        <w:tc>
          <w:tcPr>
            <w:tcW w:w="3544" w:type="dxa"/>
            <w:shd w:val="clear" w:color="auto" w:fill="FFFFFF"/>
          </w:tcPr>
          <w:p w:rsidR="008F290F" w:rsidRPr="00227605" w:rsidRDefault="008F290F" w:rsidP="00CC3AFB">
            <w:pPr>
              <w:suppressAutoHyphens/>
              <w:jc w:val="center"/>
              <w:rPr>
                <w:b/>
                <w:color w:val="000000"/>
                <w:sz w:val="22"/>
                <w:szCs w:val="22"/>
                <w:lang w:eastAsia="ar-SA"/>
              </w:rPr>
            </w:pPr>
            <w:r w:rsidRPr="00227605">
              <w:rPr>
                <w:b/>
                <w:color w:val="000000"/>
                <w:sz w:val="22"/>
                <w:szCs w:val="22"/>
                <w:lang w:eastAsia="ar-SA"/>
              </w:rPr>
              <w:t>Кол-во</w:t>
            </w:r>
          </w:p>
        </w:tc>
      </w:tr>
      <w:tr w:rsidR="008F290F" w:rsidRPr="000274C2" w:rsidTr="00CC3AFB">
        <w:tc>
          <w:tcPr>
            <w:tcW w:w="4031" w:type="dxa"/>
            <w:shd w:val="clear" w:color="auto" w:fill="FFFFFF"/>
          </w:tcPr>
          <w:p w:rsidR="008F290F" w:rsidRPr="00227605" w:rsidRDefault="008F290F" w:rsidP="00CC3AFB">
            <w:pPr>
              <w:rPr>
                <w:sz w:val="22"/>
                <w:szCs w:val="22"/>
              </w:rPr>
            </w:pPr>
            <w:r w:rsidRPr="00227605">
              <w:rPr>
                <w:sz w:val="22"/>
                <w:szCs w:val="22"/>
              </w:rPr>
              <w:t xml:space="preserve">Кол-во потребленного газа </w:t>
            </w:r>
          </w:p>
        </w:tc>
        <w:tc>
          <w:tcPr>
            <w:tcW w:w="1923" w:type="dxa"/>
            <w:shd w:val="clear" w:color="auto" w:fill="FFFFFF"/>
            <w:vAlign w:val="center"/>
          </w:tcPr>
          <w:p w:rsidR="008F290F" w:rsidRPr="00227605" w:rsidRDefault="008F290F" w:rsidP="00CC3AFB">
            <w:pPr>
              <w:jc w:val="center"/>
              <w:rPr>
                <w:sz w:val="22"/>
                <w:szCs w:val="22"/>
              </w:rPr>
            </w:pPr>
            <w:r w:rsidRPr="00227605">
              <w:rPr>
                <w:sz w:val="22"/>
                <w:szCs w:val="22"/>
              </w:rPr>
              <w:t>тыс. м³/год</w:t>
            </w:r>
          </w:p>
        </w:tc>
        <w:tc>
          <w:tcPr>
            <w:tcW w:w="3544" w:type="dxa"/>
            <w:shd w:val="clear" w:color="auto" w:fill="FFFFFF"/>
            <w:vAlign w:val="center"/>
          </w:tcPr>
          <w:p w:rsidR="008F290F" w:rsidRPr="00227605" w:rsidRDefault="008F290F" w:rsidP="00CC3AFB">
            <w:pPr>
              <w:jc w:val="center"/>
              <w:rPr>
                <w:sz w:val="22"/>
                <w:szCs w:val="22"/>
              </w:rPr>
            </w:pPr>
            <w:r w:rsidRPr="00227605">
              <w:rPr>
                <w:sz w:val="22"/>
                <w:szCs w:val="22"/>
              </w:rPr>
              <w:t>416,37</w:t>
            </w:r>
          </w:p>
        </w:tc>
      </w:tr>
      <w:tr w:rsidR="008F290F" w:rsidRPr="000274C2" w:rsidTr="00CC3AFB">
        <w:tc>
          <w:tcPr>
            <w:tcW w:w="4031" w:type="dxa"/>
            <w:shd w:val="clear" w:color="auto" w:fill="FFFFFF"/>
          </w:tcPr>
          <w:p w:rsidR="008F290F" w:rsidRPr="00227605" w:rsidRDefault="008F290F" w:rsidP="00CC3AFB">
            <w:pPr>
              <w:rPr>
                <w:sz w:val="22"/>
                <w:szCs w:val="22"/>
              </w:rPr>
            </w:pPr>
            <w:r w:rsidRPr="00227605">
              <w:rPr>
                <w:sz w:val="22"/>
                <w:szCs w:val="22"/>
              </w:rPr>
              <w:t>Кол-во ГРС</w:t>
            </w:r>
          </w:p>
        </w:tc>
        <w:tc>
          <w:tcPr>
            <w:tcW w:w="1923" w:type="dxa"/>
            <w:shd w:val="clear" w:color="auto" w:fill="FFFFFF"/>
            <w:vAlign w:val="center"/>
          </w:tcPr>
          <w:p w:rsidR="008F290F" w:rsidRPr="00227605" w:rsidRDefault="008F290F" w:rsidP="00CC3AFB">
            <w:pPr>
              <w:jc w:val="center"/>
              <w:rPr>
                <w:sz w:val="22"/>
                <w:szCs w:val="22"/>
              </w:rPr>
            </w:pPr>
            <w:r w:rsidRPr="00227605">
              <w:rPr>
                <w:sz w:val="22"/>
                <w:szCs w:val="22"/>
              </w:rPr>
              <w:t>шт.</w:t>
            </w:r>
          </w:p>
        </w:tc>
        <w:tc>
          <w:tcPr>
            <w:tcW w:w="3544" w:type="dxa"/>
            <w:shd w:val="clear" w:color="auto" w:fill="FFFFFF"/>
            <w:vAlign w:val="center"/>
          </w:tcPr>
          <w:p w:rsidR="008F290F" w:rsidRPr="00227605" w:rsidRDefault="008F290F" w:rsidP="00CC3AFB">
            <w:pPr>
              <w:jc w:val="center"/>
              <w:rPr>
                <w:sz w:val="22"/>
                <w:szCs w:val="22"/>
              </w:rPr>
            </w:pPr>
            <w:r w:rsidRPr="00227605">
              <w:rPr>
                <w:sz w:val="22"/>
                <w:szCs w:val="22"/>
              </w:rPr>
              <w:t>1</w:t>
            </w:r>
          </w:p>
        </w:tc>
      </w:tr>
      <w:tr w:rsidR="008F290F" w:rsidRPr="000274C2" w:rsidTr="00CC3AFB">
        <w:tc>
          <w:tcPr>
            <w:tcW w:w="4031" w:type="dxa"/>
            <w:shd w:val="clear" w:color="auto" w:fill="FFFFFF"/>
          </w:tcPr>
          <w:p w:rsidR="008F290F" w:rsidRPr="00227605" w:rsidRDefault="008F290F" w:rsidP="00CC3AFB">
            <w:pPr>
              <w:rPr>
                <w:sz w:val="22"/>
                <w:szCs w:val="22"/>
              </w:rPr>
            </w:pPr>
            <w:r w:rsidRPr="00227605">
              <w:rPr>
                <w:sz w:val="22"/>
                <w:szCs w:val="22"/>
              </w:rPr>
              <w:t>Кол-во ГРП</w:t>
            </w:r>
          </w:p>
        </w:tc>
        <w:tc>
          <w:tcPr>
            <w:tcW w:w="1923" w:type="dxa"/>
            <w:shd w:val="clear" w:color="auto" w:fill="FFFFFF"/>
            <w:vAlign w:val="center"/>
          </w:tcPr>
          <w:p w:rsidR="008F290F" w:rsidRPr="00227605" w:rsidRDefault="008F290F" w:rsidP="00CC3AFB">
            <w:pPr>
              <w:jc w:val="center"/>
              <w:rPr>
                <w:sz w:val="22"/>
                <w:szCs w:val="22"/>
              </w:rPr>
            </w:pPr>
            <w:r w:rsidRPr="00227605">
              <w:rPr>
                <w:sz w:val="22"/>
                <w:szCs w:val="22"/>
              </w:rPr>
              <w:t>шт.</w:t>
            </w:r>
          </w:p>
        </w:tc>
        <w:tc>
          <w:tcPr>
            <w:tcW w:w="3544" w:type="dxa"/>
            <w:shd w:val="clear" w:color="auto" w:fill="FFFFFF"/>
            <w:vAlign w:val="center"/>
          </w:tcPr>
          <w:p w:rsidR="008F290F" w:rsidRPr="00227605" w:rsidRDefault="008F290F" w:rsidP="00CC3AFB">
            <w:pPr>
              <w:jc w:val="center"/>
              <w:rPr>
                <w:sz w:val="22"/>
                <w:szCs w:val="22"/>
              </w:rPr>
            </w:pPr>
            <w:r w:rsidRPr="00227605">
              <w:rPr>
                <w:sz w:val="22"/>
                <w:szCs w:val="22"/>
              </w:rPr>
              <w:t>2</w:t>
            </w:r>
          </w:p>
        </w:tc>
      </w:tr>
      <w:tr w:rsidR="008F290F" w:rsidRPr="000274C2" w:rsidTr="00CC3AFB">
        <w:tc>
          <w:tcPr>
            <w:tcW w:w="4031" w:type="dxa"/>
            <w:shd w:val="clear" w:color="auto" w:fill="FFFFFF"/>
          </w:tcPr>
          <w:p w:rsidR="008F290F" w:rsidRPr="00227605" w:rsidRDefault="008F290F" w:rsidP="00CC3AFB">
            <w:pPr>
              <w:rPr>
                <w:sz w:val="22"/>
                <w:szCs w:val="22"/>
              </w:rPr>
            </w:pPr>
            <w:r w:rsidRPr="00227605">
              <w:rPr>
                <w:sz w:val="22"/>
                <w:szCs w:val="22"/>
              </w:rPr>
              <w:t>Кол-во ГРПШ</w:t>
            </w:r>
          </w:p>
        </w:tc>
        <w:tc>
          <w:tcPr>
            <w:tcW w:w="1923" w:type="dxa"/>
            <w:shd w:val="clear" w:color="auto" w:fill="FFFFFF"/>
            <w:vAlign w:val="center"/>
          </w:tcPr>
          <w:p w:rsidR="008F290F" w:rsidRPr="00227605" w:rsidRDefault="008F290F" w:rsidP="00CC3AFB">
            <w:pPr>
              <w:jc w:val="center"/>
              <w:rPr>
                <w:sz w:val="22"/>
                <w:szCs w:val="22"/>
              </w:rPr>
            </w:pPr>
            <w:r w:rsidRPr="00227605">
              <w:rPr>
                <w:sz w:val="22"/>
                <w:szCs w:val="22"/>
              </w:rPr>
              <w:t>шт.</w:t>
            </w:r>
          </w:p>
        </w:tc>
        <w:tc>
          <w:tcPr>
            <w:tcW w:w="3544" w:type="dxa"/>
            <w:shd w:val="clear" w:color="auto" w:fill="FFFFFF"/>
            <w:vAlign w:val="center"/>
          </w:tcPr>
          <w:p w:rsidR="008F290F" w:rsidRPr="00227605" w:rsidRDefault="008F290F" w:rsidP="00CC3AFB">
            <w:pPr>
              <w:jc w:val="center"/>
              <w:rPr>
                <w:sz w:val="22"/>
                <w:szCs w:val="22"/>
              </w:rPr>
            </w:pPr>
            <w:r w:rsidRPr="00227605">
              <w:rPr>
                <w:sz w:val="22"/>
                <w:szCs w:val="22"/>
              </w:rPr>
              <w:t>7</w:t>
            </w:r>
          </w:p>
        </w:tc>
      </w:tr>
      <w:tr w:rsidR="008F290F" w:rsidRPr="000274C2" w:rsidTr="00CC3AFB">
        <w:tc>
          <w:tcPr>
            <w:tcW w:w="4031" w:type="dxa"/>
            <w:shd w:val="clear" w:color="auto" w:fill="FFFFFF"/>
          </w:tcPr>
          <w:p w:rsidR="008F290F" w:rsidRPr="00227605" w:rsidRDefault="008F290F" w:rsidP="00CC3AFB">
            <w:pPr>
              <w:rPr>
                <w:sz w:val="22"/>
                <w:szCs w:val="22"/>
              </w:rPr>
            </w:pPr>
            <w:r w:rsidRPr="00227605">
              <w:rPr>
                <w:sz w:val="22"/>
                <w:szCs w:val="22"/>
              </w:rPr>
              <w:t>Количество абонентов получающие услуги газоснабжения</w:t>
            </w:r>
          </w:p>
        </w:tc>
        <w:tc>
          <w:tcPr>
            <w:tcW w:w="1923" w:type="dxa"/>
            <w:shd w:val="clear" w:color="auto" w:fill="FFFFFF"/>
            <w:vAlign w:val="center"/>
          </w:tcPr>
          <w:p w:rsidR="008F290F" w:rsidRPr="00227605" w:rsidRDefault="008F290F" w:rsidP="00CC3AFB">
            <w:pPr>
              <w:jc w:val="center"/>
              <w:rPr>
                <w:sz w:val="22"/>
                <w:szCs w:val="22"/>
              </w:rPr>
            </w:pPr>
            <w:r w:rsidRPr="00227605">
              <w:rPr>
                <w:sz w:val="22"/>
                <w:szCs w:val="22"/>
              </w:rPr>
              <w:t>домов</w:t>
            </w:r>
          </w:p>
        </w:tc>
        <w:tc>
          <w:tcPr>
            <w:tcW w:w="3544" w:type="dxa"/>
            <w:shd w:val="clear" w:color="auto" w:fill="FFFFFF"/>
            <w:vAlign w:val="center"/>
          </w:tcPr>
          <w:p w:rsidR="008F290F" w:rsidRPr="00227605" w:rsidRDefault="008F290F" w:rsidP="00CC3AFB">
            <w:pPr>
              <w:jc w:val="center"/>
              <w:rPr>
                <w:sz w:val="22"/>
                <w:szCs w:val="22"/>
              </w:rPr>
            </w:pPr>
            <w:r w:rsidRPr="00227605">
              <w:rPr>
                <w:sz w:val="22"/>
                <w:szCs w:val="22"/>
              </w:rPr>
              <w:t>280</w:t>
            </w:r>
          </w:p>
        </w:tc>
      </w:tr>
      <w:tr w:rsidR="008F290F" w:rsidRPr="000274C2" w:rsidTr="00CC3AFB">
        <w:tc>
          <w:tcPr>
            <w:tcW w:w="4031" w:type="dxa"/>
            <w:shd w:val="clear" w:color="auto" w:fill="FFFFFF"/>
          </w:tcPr>
          <w:p w:rsidR="008F290F" w:rsidRPr="00227605" w:rsidRDefault="008F290F" w:rsidP="00CC3AFB">
            <w:pPr>
              <w:rPr>
                <w:sz w:val="22"/>
                <w:szCs w:val="22"/>
              </w:rPr>
            </w:pPr>
            <w:r w:rsidRPr="00227605">
              <w:rPr>
                <w:sz w:val="22"/>
                <w:szCs w:val="22"/>
              </w:rPr>
              <w:t>Протяженность сети</w:t>
            </w:r>
          </w:p>
        </w:tc>
        <w:tc>
          <w:tcPr>
            <w:tcW w:w="1923" w:type="dxa"/>
            <w:shd w:val="clear" w:color="auto" w:fill="FFFFFF"/>
            <w:vAlign w:val="center"/>
          </w:tcPr>
          <w:p w:rsidR="008F290F" w:rsidRPr="00227605" w:rsidRDefault="008F290F" w:rsidP="00CC3AFB">
            <w:pPr>
              <w:jc w:val="center"/>
              <w:rPr>
                <w:sz w:val="22"/>
                <w:szCs w:val="22"/>
              </w:rPr>
            </w:pPr>
            <w:r w:rsidRPr="00227605">
              <w:rPr>
                <w:sz w:val="22"/>
                <w:szCs w:val="22"/>
              </w:rPr>
              <w:t>км</w:t>
            </w:r>
          </w:p>
        </w:tc>
        <w:tc>
          <w:tcPr>
            <w:tcW w:w="3544" w:type="dxa"/>
            <w:shd w:val="clear" w:color="auto" w:fill="FFFFFF"/>
            <w:vAlign w:val="center"/>
          </w:tcPr>
          <w:p w:rsidR="008F290F" w:rsidRPr="00227605" w:rsidRDefault="008F290F" w:rsidP="00CC3AFB">
            <w:pPr>
              <w:jc w:val="center"/>
              <w:rPr>
                <w:sz w:val="22"/>
                <w:szCs w:val="22"/>
              </w:rPr>
            </w:pPr>
            <w:r w:rsidRPr="00227605">
              <w:rPr>
                <w:sz w:val="22"/>
                <w:szCs w:val="22"/>
              </w:rPr>
              <w:t>17,009</w:t>
            </w:r>
          </w:p>
        </w:tc>
      </w:tr>
    </w:tbl>
    <w:p w:rsidR="008F290F" w:rsidRDefault="008F290F" w:rsidP="008F290F">
      <w:pPr>
        <w:spacing w:line="336" w:lineRule="auto"/>
        <w:ind w:left="40" w:right="60" w:firstLine="527"/>
        <w:jc w:val="both"/>
        <w:rPr>
          <w:color w:val="000000"/>
        </w:rPr>
      </w:pPr>
    </w:p>
    <w:p w:rsidR="008F290F" w:rsidRPr="00227605" w:rsidRDefault="008F290F" w:rsidP="00227605">
      <w:pPr>
        <w:ind w:firstLine="709"/>
        <w:jc w:val="both"/>
        <w:rPr>
          <w:sz w:val="26"/>
          <w:szCs w:val="26"/>
        </w:rPr>
      </w:pPr>
      <w:r w:rsidRPr="00227605">
        <w:rPr>
          <w:sz w:val="26"/>
          <w:szCs w:val="26"/>
        </w:rPr>
        <w:t>В систему основных мероприятий по дальнейшему развитию инфраструктуры газового хозяйства входят следующие предложения:</w:t>
      </w:r>
    </w:p>
    <w:p w:rsidR="008F290F" w:rsidRPr="00227605" w:rsidRDefault="008F290F" w:rsidP="00596A54">
      <w:pPr>
        <w:widowControl w:val="0"/>
        <w:numPr>
          <w:ilvl w:val="0"/>
          <w:numId w:val="9"/>
        </w:numPr>
        <w:ind w:left="0" w:firstLine="709"/>
        <w:jc w:val="both"/>
        <w:rPr>
          <w:sz w:val="26"/>
          <w:szCs w:val="26"/>
        </w:rPr>
      </w:pPr>
      <w:r w:rsidRPr="00227605">
        <w:rPr>
          <w:sz w:val="26"/>
          <w:szCs w:val="26"/>
        </w:rPr>
        <w:t xml:space="preserve">газификация </w:t>
      </w:r>
      <w:proofErr w:type="spellStart"/>
      <w:r w:rsidRPr="00227605">
        <w:rPr>
          <w:sz w:val="26"/>
          <w:szCs w:val="26"/>
        </w:rPr>
        <w:t>негазифицированного</w:t>
      </w:r>
      <w:proofErr w:type="spellEnd"/>
      <w:r w:rsidRPr="00227605">
        <w:rPr>
          <w:sz w:val="26"/>
          <w:szCs w:val="26"/>
        </w:rPr>
        <w:t xml:space="preserve"> жилого фонда в сельском поселении;</w:t>
      </w:r>
    </w:p>
    <w:p w:rsidR="008F290F" w:rsidRPr="00227605" w:rsidRDefault="008F290F" w:rsidP="00596A54">
      <w:pPr>
        <w:widowControl w:val="0"/>
        <w:numPr>
          <w:ilvl w:val="0"/>
          <w:numId w:val="9"/>
        </w:numPr>
        <w:ind w:left="0" w:firstLine="709"/>
        <w:jc w:val="both"/>
        <w:rPr>
          <w:sz w:val="26"/>
          <w:szCs w:val="26"/>
        </w:rPr>
      </w:pPr>
      <w:r w:rsidRPr="00227605">
        <w:rPr>
          <w:sz w:val="26"/>
          <w:szCs w:val="26"/>
        </w:rPr>
        <w:t>внедрение экономичных энергосберегающих технологий строительства и эксплуатации газовых сетей, высокоэффективного и экологически безопасного оборудования для использования газового топлива;</w:t>
      </w:r>
    </w:p>
    <w:p w:rsidR="008F290F" w:rsidRPr="00227605" w:rsidRDefault="008F290F" w:rsidP="00596A54">
      <w:pPr>
        <w:widowControl w:val="0"/>
        <w:numPr>
          <w:ilvl w:val="0"/>
          <w:numId w:val="9"/>
        </w:numPr>
        <w:ind w:left="0" w:firstLine="709"/>
        <w:jc w:val="both"/>
        <w:rPr>
          <w:sz w:val="26"/>
          <w:szCs w:val="26"/>
        </w:rPr>
      </w:pPr>
      <w:r w:rsidRPr="00227605">
        <w:rPr>
          <w:sz w:val="26"/>
          <w:szCs w:val="26"/>
        </w:rPr>
        <w:t>повышение эффективности использования сетевого газа.</w:t>
      </w:r>
    </w:p>
    <w:p w:rsidR="008F290F" w:rsidRPr="00227605" w:rsidRDefault="008F290F" w:rsidP="00227605">
      <w:pPr>
        <w:keepNext/>
        <w:ind w:firstLine="709"/>
        <w:jc w:val="center"/>
        <w:outlineLvl w:val="0"/>
        <w:rPr>
          <w:b/>
          <w:i/>
          <w:sz w:val="26"/>
          <w:szCs w:val="26"/>
        </w:rPr>
      </w:pPr>
      <w:bookmarkStart w:id="81" w:name="_Toc502305639"/>
      <w:bookmarkStart w:id="82" w:name="_Toc35270571"/>
      <w:r w:rsidRPr="00227605">
        <w:rPr>
          <w:b/>
          <w:i/>
          <w:sz w:val="26"/>
          <w:szCs w:val="26"/>
        </w:rPr>
        <w:t>2.10.5. Теплоснабжение</w:t>
      </w:r>
      <w:bookmarkEnd w:id="81"/>
      <w:bookmarkEnd w:id="82"/>
    </w:p>
    <w:p w:rsidR="008F290F" w:rsidRPr="00227605" w:rsidRDefault="008F290F" w:rsidP="00227605">
      <w:pPr>
        <w:pStyle w:val="af2"/>
        <w:spacing w:after="0"/>
        <w:ind w:firstLine="709"/>
        <w:jc w:val="both"/>
        <w:rPr>
          <w:bCs/>
          <w:color w:val="000000"/>
          <w:sz w:val="26"/>
          <w:szCs w:val="26"/>
        </w:rPr>
      </w:pPr>
      <w:r w:rsidRPr="00227605">
        <w:rPr>
          <w:bCs/>
          <w:color w:val="000000"/>
          <w:sz w:val="26"/>
          <w:szCs w:val="26"/>
        </w:rPr>
        <w:t>Теплоснабжение в Мошковском сельсовете в настоящее время осуществляется от индивидуальных отопительных приборов.</w:t>
      </w:r>
    </w:p>
    <w:p w:rsidR="008F290F" w:rsidRPr="00227605" w:rsidRDefault="008F290F" w:rsidP="00227605">
      <w:pPr>
        <w:pStyle w:val="af2"/>
        <w:spacing w:after="0"/>
        <w:ind w:firstLine="709"/>
        <w:jc w:val="both"/>
        <w:rPr>
          <w:bCs/>
          <w:color w:val="FF0000"/>
          <w:sz w:val="26"/>
          <w:szCs w:val="26"/>
        </w:rPr>
      </w:pPr>
      <w:r w:rsidRPr="00227605">
        <w:rPr>
          <w:bCs/>
          <w:color w:val="000000"/>
          <w:sz w:val="26"/>
          <w:szCs w:val="26"/>
        </w:rPr>
        <w:t xml:space="preserve">Существующие источники теплоснабжения (котельные) – котельная Филиала МБОУ СОШ № 2 </w:t>
      </w:r>
      <w:proofErr w:type="spellStart"/>
      <w:r w:rsidRPr="00227605">
        <w:rPr>
          <w:bCs/>
          <w:color w:val="000000"/>
          <w:sz w:val="26"/>
          <w:szCs w:val="26"/>
        </w:rPr>
        <w:t>р.п</w:t>
      </w:r>
      <w:proofErr w:type="spellEnd"/>
      <w:r w:rsidRPr="00227605">
        <w:rPr>
          <w:bCs/>
          <w:color w:val="000000"/>
          <w:sz w:val="26"/>
          <w:szCs w:val="26"/>
        </w:rPr>
        <w:t>. Беково (Основная общеобразовательная школа с. Мошки), площадью 169м</w:t>
      </w:r>
      <w:r w:rsidRPr="00227605">
        <w:rPr>
          <w:bCs/>
          <w:color w:val="000000"/>
          <w:sz w:val="26"/>
          <w:szCs w:val="26"/>
          <w:vertAlign w:val="superscript"/>
        </w:rPr>
        <w:t>2</w:t>
      </w:r>
      <w:r w:rsidRPr="00227605">
        <w:rPr>
          <w:bCs/>
          <w:color w:val="000000"/>
          <w:sz w:val="26"/>
          <w:szCs w:val="26"/>
        </w:rPr>
        <w:t>,  2 котла мощность – 95 квт и 96 квт.</w:t>
      </w:r>
    </w:p>
    <w:p w:rsidR="008F290F" w:rsidRPr="00227605" w:rsidRDefault="008F290F" w:rsidP="00227605">
      <w:pPr>
        <w:tabs>
          <w:tab w:val="left" w:pos="540"/>
        </w:tabs>
        <w:ind w:firstLine="709"/>
        <w:jc w:val="both"/>
        <w:rPr>
          <w:sz w:val="26"/>
          <w:szCs w:val="26"/>
        </w:rPr>
      </w:pPr>
      <w:r w:rsidRPr="00227605">
        <w:rPr>
          <w:sz w:val="26"/>
          <w:szCs w:val="26"/>
        </w:rPr>
        <w:t>Газифицированные домовладения отапливаются газом, не газифицированные – дровами.</w:t>
      </w:r>
    </w:p>
    <w:p w:rsidR="008F290F" w:rsidRPr="00227605" w:rsidRDefault="008F290F" w:rsidP="00227605">
      <w:pPr>
        <w:shd w:val="clear" w:color="auto" w:fill="FFFFFF"/>
        <w:autoSpaceDE w:val="0"/>
        <w:autoSpaceDN w:val="0"/>
        <w:adjustRightInd w:val="0"/>
        <w:ind w:firstLine="709"/>
        <w:jc w:val="both"/>
        <w:rPr>
          <w:sz w:val="26"/>
          <w:szCs w:val="26"/>
        </w:rPr>
      </w:pPr>
      <w:r w:rsidRPr="00227605">
        <w:rPr>
          <w:sz w:val="26"/>
          <w:szCs w:val="26"/>
        </w:rPr>
        <w:t>Новое строительство тепловых сетей на территории Мошковского сельсовета не планируется. В перспективных районах поселения теплоснабжение предусматривается от автономных источников тепла.</w:t>
      </w:r>
    </w:p>
    <w:p w:rsidR="008F290F" w:rsidRPr="00227605" w:rsidRDefault="008F290F" w:rsidP="00227605">
      <w:pPr>
        <w:keepNext/>
        <w:ind w:firstLine="709"/>
        <w:jc w:val="center"/>
        <w:outlineLvl w:val="0"/>
        <w:rPr>
          <w:b/>
          <w:i/>
          <w:sz w:val="26"/>
          <w:szCs w:val="26"/>
        </w:rPr>
      </w:pPr>
      <w:bookmarkStart w:id="83" w:name="_Toc502305640"/>
      <w:bookmarkStart w:id="84" w:name="_Toc35270572"/>
      <w:r w:rsidRPr="00227605">
        <w:rPr>
          <w:b/>
          <w:i/>
          <w:sz w:val="26"/>
          <w:szCs w:val="26"/>
        </w:rPr>
        <w:lastRenderedPageBreak/>
        <w:t>2.10.6. Связь</w:t>
      </w:r>
      <w:bookmarkEnd w:id="83"/>
      <w:bookmarkEnd w:id="84"/>
    </w:p>
    <w:p w:rsidR="008F290F" w:rsidRPr="00227605" w:rsidRDefault="008F290F" w:rsidP="00227605">
      <w:pPr>
        <w:pStyle w:val="22"/>
        <w:spacing w:after="0" w:line="240" w:lineRule="auto"/>
        <w:ind w:left="0" w:firstLine="709"/>
        <w:jc w:val="both"/>
        <w:rPr>
          <w:rFonts w:cs="Arial"/>
          <w:sz w:val="26"/>
          <w:szCs w:val="26"/>
        </w:rPr>
      </w:pPr>
      <w:r w:rsidRPr="00227605">
        <w:rPr>
          <w:rFonts w:cs="Arial"/>
          <w:sz w:val="26"/>
          <w:szCs w:val="26"/>
        </w:rPr>
        <w:t>На территории сельсовета расположена АТС на 100 номеров, действует мобильная связь. Населенные пункты не радиофицированы.</w:t>
      </w:r>
    </w:p>
    <w:p w:rsidR="008F290F" w:rsidRPr="00227605" w:rsidRDefault="008F290F" w:rsidP="00227605">
      <w:pPr>
        <w:pStyle w:val="22"/>
        <w:spacing w:after="0" w:line="240" w:lineRule="auto"/>
        <w:ind w:left="0" w:firstLine="709"/>
        <w:jc w:val="both"/>
        <w:rPr>
          <w:sz w:val="26"/>
          <w:szCs w:val="26"/>
        </w:rPr>
      </w:pPr>
      <w:r w:rsidRPr="00227605">
        <w:rPr>
          <w:bCs/>
          <w:sz w:val="26"/>
          <w:szCs w:val="26"/>
        </w:rPr>
        <w:t xml:space="preserve">Имеется доступная сотовая связь «Билайн», «Мегафон», «МТС». </w:t>
      </w:r>
    </w:p>
    <w:p w:rsidR="008F290F" w:rsidRPr="00227605" w:rsidRDefault="008F290F" w:rsidP="00227605">
      <w:pPr>
        <w:pStyle w:val="af2"/>
        <w:spacing w:after="0"/>
        <w:ind w:firstLine="709"/>
        <w:jc w:val="both"/>
        <w:rPr>
          <w:bCs/>
          <w:sz w:val="26"/>
          <w:szCs w:val="26"/>
        </w:rPr>
      </w:pPr>
      <w:r w:rsidRPr="00227605">
        <w:rPr>
          <w:bCs/>
          <w:color w:val="000000"/>
          <w:sz w:val="26"/>
          <w:szCs w:val="26"/>
        </w:rPr>
        <w:t>Почтовая связь</w:t>
      </w:r>
      <w:r w:rsidRPr="00227605">
        <w:rPr>
          <w:sz w:val="26"/>
          <w:szCs w:val="26"/>
        </w:rPr>
        <w:t xml:space="preserve"> – </w:t>
      </w:r>
      <w:r w:rsidRPr="00227605">
        <w:rPr>
          <w:bCs/>
          <w:color w:val="000000"/>
          <w:sz w:val="26"/>
          <w:szCs w:val="26"/>
        </w:rPr>
        <w:t>одна из самых необходимых и доступных средств связи. Основным оператором по оказанию услуг почтовой связи на территории Мошковского сельсовета является Управление федеральной почтовой связи Пензенской области (УФПС). В настоящее время реализовывается ряд мер, направленных на сохранение и развитие почтовой связи на территории Мошковского сельсовета. В с. Мошки расположен филиал ФГУП «Почта России». Наличие почтового отделения позволяет предоставлять населению не только весь комплекс традиционных почтовых услуг: оформление и доставка почтовых отправлений и подписных изданий, доставку и выплату пенсий, но и</w:t>
      </w:r>
      <w:r w:rsidRPr="00227605">
        <w:rPr>
          <w:bCs/>
          <w:sz w:val="26"/>
          <w:szCs w:val="26"/>
        </w:rPr>
        <w:t xml:space="preserve"> по приему коммунальных услуг, реализации товаров народного потребления, различные банковские операции.</w:t>
      </w:r>
    </w:p>
    <w:p w:rsidR="008F290F" w:rsidRPr="00227605" w:rsidRDefault="008F290F" w:rsidP="00227605">
      <w:pPr>
        <w:keepNext/>
        <w:ind w:firstLine="709"/>
        <w:jc w:val="both"/>
        <w:outlineLvl w:val="0"/>
        <w:rPr>
          <w:b/>
          <w:i/>
          <w:sz w:val="26"/>
          <w:szCs w:val="26"/>
        </w:rPr>
      </w:pPr>
      <w:bookmarkStart w:id="85" w:name="_Toc470252928"/>
      <w:bookmarkStart w:id="86" w:name="_Toc491859758"/>
      <w:bookmarkStart w:id="87" w:name="_Toc35270573"/>
      <w:r w:rsidRPr="00227605">
        <w:rPr>
          <w:b/>
          <w:i/>
          <w:sz w:val="26"/>
          <w:szCs w:val="26"/>
        </w:rPr>
        <w:t>2.10.7. Объекты коммунального хозяйства</w:t>
      </w:r>
      <w:bookmarkEnd w:id="85"/>
      <w:bookmarkEnd w:id="86"/>
      <w:bookmarkEnd w:id="87"/>
    </w:p>
    <w:p w:rsidR="008F290F" w:rsidRPr="00227605" w:rsidRDefault="008F290F" w:rsidP="00227605">
      <w:pPr>
        <w:ind w:firstLine="709"/>
        <w:jc w:val="both"/>
        <w:rPr>
          <w:sz w:val="26"/>
          <w:szCs w:val="26"/>
        </w:rPr>
      </w:pPr>
      <w:r w:rsidRPr="00227605">
        <w:rPr>
          <w:sz w:val="26"/>
          <w:szCs w:val="26"/>
        </w:rPr>
        <w:t>Санитарная очистка территории Мошковского сельсовета включает в себя мероприятия по складированию и вывозу твердых коммунальных отходов, содержанию кладбищ, скотомогильников.</w:t>
      </w:r>
    </w:p>
    <w:p w:rsidR="008F290F" w:rsidRPr="00227605" w:rsidRDefault="008F290F" w:rsidP="00227605">
      <w:pPr>
        <w:pStyle w:val="ad"/>
        <w:tabs>
          <w:tab w:val="clear" w:pos="4677"/>
          <w:tab w:val="clear" w:pos="9355"/>
        </w:tabs>
        <w:ind w:firstLine="709"/>
        <w:jc w:val="both"/>
        <w:rPr>
          <w:sz w:val="26"/>
          <w:szCs w:val="26"/>
        </w:rPr>
      </w:pPr>
      <w:r w:rsidRPr="00227605">
        <w:rPr>
          <w:sz w:val="26"/>
          <w:szCs w:val="26"/>
        </w:rPr>
        <w:t>На территории Мошковского сельсовета расположено одно действующее кладбище.</w:t>
      </w:r>
    </w:p>
    <w:p w:rsidR="008F290F" w:rsidRPr="00227605" w:rsidRDefault="008F290F" w:rsidP="00227605">
      <w:pPr>
        <w:pStyle w:val="af2"/>
        <w:tabs>
          <w:tab w:val="center" w:pos="4961"/>
        </w:tabs>
        <w:spacing w:after="0"/>
        <w:ind w:firstLine="709"/>
        <w:jc w:val="both"/>
        <w:rPr>
          <w:iCs/>
          <w:color w:val="000000"/>
          <w:sz w:val="26"/>
          <w:szCs w:val="26"/>
        </w:rPr>
      </w:pPr>
      <w:r w:rsidRPr="00227605">
        <w:rPr>
          <w:iCs/>
          <w:color w:val="000000"/>
          <w:sz w:val="26"/>
          <w:szCs w:val="26"/>
        </w:rPr>
        <w:t>Кладбище расположено в границах с. Мошки площадью – 2,0 га.</w:t>
      </w:r>
    </w:p>
    <w:p w:rsidR="008F290F" w:rsidRPr="00227605" w:rsidRDefault="008F290F" w:rsidP="00227605">
      <w:pPr>
        <w:ind w:firstLine="709"/>
        <w:jc w:val="both"/>
        <w:rPr>
          <w:sz w:val="26"/>
          <w:szCs w:val="26"/>
          <w:u w:val="single"/>
        </w:rPr>
      </w:pPr>
      <w:r w:rsidRPr="00227605">
        <w:rPr>
          <w:sz w:val="26"/>
          <w:szCs w:val="26"/>
          <w:u w:val="single"/>
        </w:rPr>
        <w:t>Развитие системы сбора и транспортировки твердых коммунальных отходов.</w:t>
      </w:r>
    </w:p>
    <w:p w:rsidR="008F290F" w:rsidRPr="00227605" w:rsidRDefault="008F290F" w:rsidP="00227605">
      <w:pPr>
        <w:ind w:firstLine="709"/>
        <w:jc w:val="both"/>
        <w:rPr>
          <w:sz w:val="26"/>
          <w:szCs w:val="26"/>
        </w:rPr>
      </w:pPr>
      <w:r w:rsidRPr="00227605">
        <w:rPr>
          <w:sz w:val="26"/>
          <w:szCs w:val="26"/>
        </w:rPr>
        <w:t>На территории Мошковского сельсовета региональным оператором по сбору ТКО является ООО «Вторма+».  Имеется одна площадка для накопления ТКО в селе Гранки площадью – 0,06 га. Сбор и вывоз ТКО производится специализированным транспортом по графику один раз в неделю.</w:t>
      </w:r>
    </w:p>
    <w:p w:rsidR="008F290F" w:rsidRPr="00227605" w:rsidRDefault="008F290F" w:rsidP="00227605">
      <w:pPr>
        <w:ind w:firstLine="709"/>
        <w:jc w:val="center"/>
        <w:outlineLvl w:val="0"/>
        <w:rPr>
          <w:b/>
          <w:sz w:val="26"/>
          <w:szCs w:val="26"/>
        </w:rPr>
      </w:pPr>
      <w:bookmarkStart w:id="88" w:name="_Toc35270574"/>
      <w:r w:rsidRPr="00227605">
        <w:rPr>
          <w:b/>
          <w:sz w:val="26"/>
          <w:szCs w:val="26"/>
        </w:rPr>
        <w:t>2.11. Современная экологическая обстановка</w:t>
      </w:r>
      <w:bookmarkEnd w:id="88"/>
    </w:p>
    <w:p w:rsidR="008F290F" w:rsidRPr="00227605" w:rsidRDefault="008F290F" w:rsidP="00227605">
      <w:pPr>
        <w:tabs>
          <w:tab w:val="left" w:pos="540"/>
          <w:tab w:val="left" w:pos="900"/>
        </w:tabs>
        <w:ind w:firstLine="709"/>
        <w:jc w:val="both"/>
        <w:rPr>
          <w:sz w:val="26"/>
          <w:szCs w:val="26"/>
        </w:rPr>
      </w:pPr>
      <w:r w:rsidRPr="00227605">
        <w:rPr>
          <w:sz w:val="26"/>
          <w:szCs w:val="26"/>
        </w:rPr>
        <w:t>Важнейшим фактором, влияющим на качество жизни населения, является благоприятная экологическая обстановка. От нее во многом зависит состояние здоровья населения. Здоровая и чистая среда обитания, рациональное природопользование способствует также повышению инвестиционной привлекательности территории.</w:t>
      </w:r>
    </w:p>
    <w:p w:rsidR="008F290F" w:rsidRPr="00227605" w:rsidRDefault="008F290F" w:rsidP="00227605">
      <w:pPr>
        <w:pStyle w:val="af2"/>
        <w:spacing w:after="0"/>
        <w:ind w:firstLine="709"/>
        <w:rPr>
          <w:bCs/>
          <w:sz w:val="26"/>
          <w:szCs w:val="26"/>
          <w:highlight w:val="yellow"/>
        </w:rPr>
      </w:pPr>
      <w:r w:rsidRPr="00227605">
        <w:rPr>
          <w:bCs/>
          <w:sz w:val="26"/>
          <w:szCs w:val="26"/>
        </w:rPr>
        <w:t>На территория Мошковского сельсовета расположены леса, которые занимают примерно 5,4% территории. Леса находятся в ведении Сердобского лесничества.</w:t>
      </w:r>
    </w:p>
    <w:p w:rsidR="008F290F" w:rsidRPr="00227605" w:rsidRDefault="008F290F" w:rsidP="00227605">
      <w:pPr>
        <w:widowControl w:val="0"/>
        <w:ind w:firstLine="709"/>
        <w:jc w:val="both"/>
        <w:rPr>
          <w:sz w:val="26"/>
          <w:szCs w:val="26"/>
          <w:lang w:eastAsia="en-US"/>
        </w:rPr>
      </w:pPr>
      <w:r w:rsidRPr="00227605">
        <w:rPr>
          <w:sz w:val="26"/>
          <w:szCs w:val="26"/>
          <w:lang w:eastAsia="en-US"/>
        </w:rPr>
        <w:t>Лес</w:t>
      </w:r>
      <w:r w:rsidRPr="00227605">
        <w:rPr>
          <w:i/>
          <w:sz w:val="26"/>
          <w:szCs w:val="26"/>
          <w:lang w:eastAsia="en-US"/>
        </w:rPr>
        <w:t xml:space="preserve"> </w:t>
      </w:r>
      <w:r w:rsidRPr="00227605">
        <w:rPr>
          <w:sz w:val="26"/>
          <w:szCs w:val="26"/>
          <w:lang w:eastAsia="en-US"/>
        </w:rPr>
        <w:t>является одним из важнейших компонентов растительного покрова земли и имеет огромное народнохозяйственное, экономическое и социальное значение. Его климатообразующее, гидрологическое, противоэрозионное, почвозащитное, санитарно- гигиеническое и оздоровительное действие играет важную роль в стабилизации природной среды в целом и в социально-экономическом</w:t>
      </w:r>
      <w:r w:rsidRPr="00227605">
        <w:rPr>
          <w:spacing w:val="44"/>
          <w:sz w:val="26"/>
          <w:szCs w:val="26"/>
          <w:lang w:eastAsia="en-US"/>
        </w:rPr>
        <w:t xml:space="preserve"> </w:t>
      </w:r>
      <w:r w:rsidRPr="00227605">
        <w:rPr>
          <w:sz w:val="26"/>
          <w:szCs w:val="26"/>
          <w:lang w:eastAsia="en-US"/>
        </w:rPr>
        <w:t>плане.</w:t>
      </w:r>
    </w:p>
    <w:p w:rsidR="008F290F" w:rsidRPr="00227605" w:rsidRDefault="008F290F" w:rsidP="00227605">
      <w:pPr>
        <w:tabs>
          <w:tab w:val="left" w:pos="540"/>
          <w:tab w:val="left" w:pos="900"/>
        </w:tabs>
        <w:ind w:firstLine="709"/>
        <w:jc w:val="both"/>
        <w:rPr>
          <w:i/>
          <w:sz w:val="26"/>
          <w:szCs w:val="26"/>
        </w:rPr>
      </w:pPr>
      <w:r w:rsidRPr="00227605">
        <w:rPr>
          <w:sz w:val="26"/>
          <w:szCs w:val="26"/>
        </w:rPr>
        <w:t>Экологическая ситуация на территории Мошковского сельсовета в целом благоприятная.</w:t>
      </w:r>
    </w:p>
    <w:p w:rsidR="008F290F" w:rsidRPr="00227605" w:rsidRDefault="008F290F" w:rsidP="00227605">
      <w:pPr>
        <w:tabs>
          <w:tab w:val="left" w:pos="540"/>
        </w:tabs>
        <w:ind w:firstLine="709"/>
        <w:jc w:val="both"/>
        <w:rPr>
          <w:sz w:val="26"/>
          <w:szCs w:val="26"/>
        </w:rPr>
      </w:pPr>
      <w:r w:rsidRPr="00227605">
        <w:rPr>
          <w:sz w:val="26"/>
          <w:szCs w:val="26"/>
        </w:rPr>
        <w:t>Уровень загрязнения воздушной среды невысокий, ввиду отсутствия на территории Мошковского сельсовета промышленных предприятий.</w:t>
      </w:r>
    </w:p>
    <w:p w:rsidR="008F290F" w:rsidRPr="00227605" w:rsidRDefault="008F290F" w:rsidP="00227605">
      <w:pPr>
        <w:tabs>
          <w:tab w:val="left" w:pos="540"/>
        </w:tabs>
        <w:ind w:firstLine="709"/>
        <w:jc w:val="both"/>
        <w:rPr>
          <w:sz w:val="26"/>
          <w:szCs w:val="26"/>
        </w:rPr>
      </w:pPr>
      <w:r w:rsidRPr="00227605">
        <w:rPr>
          <w:sz w:val="26"/>
          <w:szCs w:val="26"/>
        </w:rPr>
        <w:t xml:space="preserve">На территории Мошковского сельсовета загрязнителями воздуха, почвенно-растительного покрова, поверхностных и подземных вод являются </w:t>
      </w:r>
      <w:r w:rsidRPr="00227605">
        <w:rPr>
          <w:sz w:val="26"/>
          <w:szCs w:val="26"/>
        </w:rPr>
        <w:lastRenderedPageBreak/>
        <w:t>несанкционированные свалки, скотомогильники, сельскохозяйственные предприятия, автотранспорт.</w:t>
      </w:r>
    </w:p>
    <w:p w:rsidR="008F290F" w:rsidRPr="00227605" w:rsidRDefault="008F290F" w:rsidP="00227605">
      <w:pPr>
        <w:ind w:firstLine="709"/>
        <w:jc w:val="center"/>
        <w:rPr>
          <w:b/>
          <w:i/>
          <w:sz w:val="26"/>
          <w:szCs w:val="26"/>
        </w:rPr>
      </w:pPr>
      <w:r w:rsidRPr="00227605">
        <w:rPr>
          <w:b/>
          <w:i/>
          <w:sz w:val="26"/>
          <w:szCs w:val="26"/>
        </w:rPr>
        <w:t>Охрана воздушной среды.</w:t>
      </w:r>
    </w:p>
    <w:p w:rsidR="008F290F" w:rsidRPr="00227605" w:rsidRDefault="008F290F" w:rsidP="00227605">
      <w:pPr>
        <w:autoSpaceDE w:val="0"/>
        <w:autoSpaceDN w:val="0"/>
        <w:adjustRightInd w:val="0"/>
        <w:ind w:firstLine="709"/>
        <w:jc w:val="both"/>
        <w:rPr>
          <w:sz w:val="26"/>
          <w:szCs w:val="26"/>
        </w:rPr>
      </w:pPr>
      <w:r w:rsidRPr="00227605">
        <w:rPr>
          <w:sz w:val="26"/>
          <w:szCs w:val="26"/>
        </w:rPr>
        <w:t>Генеральным планом предлагается осуществление ряда мероприятий по охране окружающего воздуха:</w:t>
      </w:r>
    </w:p>
    <w:p w:rsidR="008F290F" w:rsidRPr="00227605" w:rsidRDefault="008F290F" w:rsidP="00596A54">
      <w:pPr>
        <w:numPr>
          <w:ilvl w:val="0"/>
          <w:numId w:val="10"/>
        </w:numPr>
        <w:autoSpaceDE w:val="0"/>
        <w:autoSpaceDN w:val="0"/>
        <w:adjustRightInd w:val="0"/>
        <w:ind w:left="0" w:firstLine="709"/>
        <w:jc w:val="both"/>
        <w:rPr>
          <w:sz w:val="26"/>
          <w:szCs w:val="26"/>
        </w:rPr>
      </w:pPr>
      <w:r w:rsidRPr="00227605">
        <w:rPr>
          <w:sz w:val="26"/>
          <w:szCs w:val="26"/>
        </w:rPr>
        <w:t>оптимизацию транспортной системы, включающую реконструкцию, капитальный ремонт дорог межмуниципального и местного  значения;</w:t>
      </w:r>
    </w:p>
    <w:p w:rsidR="008F290F" w:rsidRPr="00227605" w:rsidRDefault="008F290F" w:rsidP="00227605">
      <w:pPr>
        <w:autoSpaceDE w:val="0"/>
        <w:autoSpaceDN w:val="0"/>
        <w:adjustRightInd w:val="0"/>
        <w:ind w:firstLine="709"/>
        <w:jc w:val="both"/>
        <w:rPr>
          <w:sz w:val="26"/>
          <w:szCs w:val="26"/>
        </w:rPr>
      </w:pPr>
      <w:r w:rsidRPr="00227605">
        <w:rPr>
          <w:sz w:val="26"/>
          <w:szCs w:val="26"/>
        </w:rPr>
        <w:t>Важность мероприятий по оптимизации транспортной системы очевидна, поскольку в сельском поселении, как и во всем районе в целом наблюдается стойкая тенденция к увеличению парка автотранспортных средств и, как следствие, увеличению выбросов от них.</w:t>
      </w:r>
    </w:p>
    <w:p w:rsidR="008F290F" w:rsidRPr="00227605" w:rsidRDefault="008F290F" w:rsidP="00227605">
      <w:pPr>
        <w:autoSpaceDE w:val="0"/>
        <w:autoSpaceDN w:val="0"/>
        <w:adjustRightInd w:val="0"/>
        <w:ind w:firstLine="709"/>
        <w:jc w:val="both"/>
        <w:rPr>
          <w:sz w:val="26"/>
          <w:szCs w:val="26"/>
        </w:rPr>
      </w:pPr>
      <w:r w:rsidRPr="00227605">
        <w:rPr>
          <w:sz w:val="26"/>
          <w:szCs w:val="26"/>
        </w:rPr>
        <w:t>Для снижения негативного воздействия передвижных источников на атмосферный воздух предлагается:</w:t>
      </w:r>
    </w:p>
    <w:p w:rsidR="008F290F" w:rsidRPr="00227605" w:rsidRDefault="008F290F" w:rsidP="00596A54">
      <w:pPr>
        <w:numPr>
          <w:ilvl w:val="0"/>
          <w:numId w:val="11"/>
        </w:numPr>
        <w:autoSpaceDE w:val="0"/>
        <w:autoSpaceDN w:val="0"/>
        <w:adjustRightInd w:val="0"/>
        <w:ind w:left="0" w:firstLine="709"/>
        <w:jc w:val="both"/>
        <w:rPr>
          <w:sz w:val="26"/>
          <w:szCs w:val="26"/>
        </w:rPr>
      </w:pPr>
      <w:r w:rsidRPr="00227605">
        <w:rPr>
          <w:sz w:val="26"/>
          <w:szCs w:val="26"/>
        </w:rPr>
        <w:t>привести автотранспортные средства в соответствие экологическому стандарту, регулирующему содержание загрязняющих веществ в выхлопных газах;</w:t>
      </w:r>
    </w:p>
    <w:p w:rsidR="008F290F" w:rsidRPr="00227605" w:rsidRDefault="008F290F" w:rsidP="00596A54">
      <w:pPr>
        <w:numPr>
          <w:ilvl w:val="0"/>
          <w:numId w:val="11"/>
        </w:numPr>
        <w:autoSpaceDE w:val="0"/>
        <w:autoSpaceDN w:val="0"/>
        <w:adjustRightInd w:val="0"/>
        <w:ind w:left="0" w:firstLine="709"/>
        <w:jc w:val="both"/>
        <w:rPr>
          <w:sz w:val="26"/>
          <w:szCs w:val="26"/>
        </w:rPr>
      </w:pPr>
      <w:r w:rsidRPr="00227605">
        <w:rPr>
          <w:sz w:val="26"/>
          <w:szCs w:val="26"/>
        </w:rPr>
        <w:t>осуществлять перевод автотранспорта на экологически чистые виды моторного топлива;</w:t>
      </w:r>
    </w:p>
    <w:p w:rsidR="008F290F" w:rsidRPr="00227605" w:rsidRDefault="008F290F" w:rsidP="00596A54">
      <w:pPr>
        <w:numPr>
          <w:ilvl w:val="0"/>
          <w:numId w:val="11"/>
        </w:numPr>
        <w:autoSpaceDE w:val="0"/>
        <w:autoSpaceDN w:val="0"/>
        <w:adjustRightInd w:val="0"/>
        <w:ind w:left="0" w:firstLine="709"/>
        <w:jc w:val="both"/>
        <w:rPr>
          <w:sz w:val="26"/>
          <w:szCs w:val="26"/>
        </w:rPr>
      </w:pPr>
      <w:r w:rsidRPr="00227605">
        <w:rPr>
          <w:sz w:val="26"/>
          <w:szCs w:val="26"/>
        </w:rPr>
        <w:t>улучшать качество дорожного покрытия автомагистралей.</w:t>
      </w:r>
    </w:p>
    <w:p w:rsidR="008F290F" w:rsidRPr="00227605" w:rsidRDefault="008F290F" w:rsidP="00227605">
      <w:pPr>
        <w:ind w:firstLine="709"/>
        <w:jc w:val="both"/>
        <w:rPr>
          <w:sz w:val="26"/>
          <w:szCs w:val="26"/>
          <w:highlight w:val="yellow"/>
        </w:rPr>
      </w:pPr>
      <w:r w:rsidRPr="00227605">
        <w:rPr>
          <w:sz w:val="26"/>
          <w:szCs w:val="26"/>
        </w:rPr>
        <w:t>Требования к охране воздушной среды от загрязнения должны соответствовать ГОСТ 17.2.02.06-99.</w:t>
      </w:r>
    </w:p>
    <w:p w:rsidR="008F290F" w:rsidRPr="00227605" w:rsidRDefault="008F290F" w:rsidP="00227605">
      <w:pPr>
        <w:autoSpaceDE w:val="0"/>
        <w:autoSpaceDN w:val="0"/>
        <w:adjustRightInd w:val="0"/>
        <w:ind w:firstLine="709"/>
        <w:jc w:val="center"/>
        <w:rPr>
          <w:b/>
          <w:bCs/>
          <w:i/>
          <w:iCs/>
          <w:sz w:val="26"/>
          <w:szCs w:val="26"/>
        </w:rPr>
      </w:pPr>
      <w:r w:rsidRPr="00227605">
        <w:rPr>
          <w:b/>
          <w:bCs/>
          <w:i/>
          <w:iCs/>
          <w:sz w:val="26"/>
          <w:szCs w:val="26"/>
        </w:rPr>
        <w:t>Охрана поверхностных и подземных вод</w:t>
      </w:r>
    </w:p>
    <w:p w:rsidR="008F290F" w:rsidRPr="00227605" w:rsidRDefault="008F290F" w:rsidP="00227605">
      <w:pPr>
        <w:ind w:firstLine="709"/>
        <w:jc w:val="both"/>
        <w:rPr>
          <w:b/>
          <w:i/>
          <w:sz w:val="26"/>
          <w:szCs w:val="26"/>
        </w:rPr>
      </w:pPr>
      <w:r w:rsidRPr="00227605">
        <w:rPr>
          <w:b/>
          <w:i/>
          <w:sz w:val="26"/>
          <w:szCs w:val="26"/>
        </w:rPr>
        <w:t>Поверхностные воды</w:t>
      </w:r>
    </w:p>
    <w:p w:rsidR="008F290F" w:rsidRPr="00227605" w:rsidRDefault="008F290F" w:rsidP="00227605">
      <w:pPr>
        <w:ind w:firstLine="709"/>
        <w:jc w:val="both"/>
        <w:rPr>
          <w:sz w:val="26"/>
          <w:szCs w:val="26"/>
        </w:rPr>
      </w:pPr>
      <w:r w:rsidRPr="00227605">
        <w:rPr>
          <w:sz w:val="26"/>
          <w:szCs w:val="26"/>
        </w:rPr>
        <w:t xml:space="preserve">По территории Мошковского сельсовета протекают реки Хопер, </w:t>
      </w:r>
      <w:proofErr w:type="spellStart"/>
      <w:r w:rsidRPr="00227605">
        <w:rPr>
          <w:sz w:val="26"/>
          <w:szCs w:val="26"/>
        </w:rPr>
        <w:t>Пяша</w:t>
      </w:r>
      <w:proofErr w:type="spellEnd"/>
      <w:r w:rsidRPr="00227605">
        <w:rPr>
          <w:sz w:val="26"/>
          <w:szCs w:val="26"/>
        </w:rPr>
        <w:t>, ручьи, есть пруды.</w:t>
      </w:r>
    </w:p>
    <w:p w:rsidR="008F290F" w:rsidRPr="00227605" w:rsidRDefault="008F290F" w:rsidP="00227605">
      <w:pPr>
        <w:autoSpaceDE w:val="0"/>
        <w:autoSpaceDN w:val="0"/>
        <w:adjustRightInd w:val="0"/>
        <w:ind w:firstLine="709"/>
        <w:jc w:val="both"/>
        <w:rPr>
          <w:sz w:val="26"/>
          <w:szCs w:val="26"/>
        </w:rPr>
      </w:pPr>
      <w:r w:rsidRPr="00227605">
        <w:rPr>
          <w:sz w:val="26"/>
          <w:szCs w:val="26"/>
        </w:rPr>
        <w:t>В результате интенсивного использования водных объектов происходит не только ухудшение качества воды, но и изменяется соотношение составных частей водного баланса, гидрологический режим водоемов и водотоков.</w:t>
      </w:r>
    </w:p>
    <w:p w:rsidR="008F290F" w:rsidRPr="00227605" w:rsidRDefault="008F290F" w:rsidP="00227605">
      <w:pPr>
        <w:autoSpaceDE w:val="0"/>
        <w:autoSpaceDN w:val="0"/>
        <w:adjustRightInd w:val="0"/>
        <w:ind w:firstLine="709"/>
        <w:jc w:val="both"/>
        <w:rPr>
          <w:sz w:val="26"/>
          <w:szCs w:val="26"/>
        </w:rPr>
      </w:pPr>
      <w:r w:rsidRPr="00227605">
        <w:rPr>
          <w:sz w:val="26"/>
          <w:szCs w:val="26"/>
        </w:rPr>
        <w:t>В связи с этим генеральным планом предлагается проведение комплекса мероприятий по охране поверхностных и подземных вод:</w:t>
      </w:r>
    </w:p>
    <w:p w:rsidR="008F290F" w:rsidRPr="00227605" w:rsidRDefault="008F290F" w:rsidP="00596A54">
      <w:pPr>
        <w:numPr>
          <w:ilvl w:val="0"/>
          <w:numId w:val="12"/>
        </w:numPr>
        <w:autoSpaceDE w:val="0"/>
        <w:autoSpaceDN w:val="0"/>
        <w:adjustRightInd w:val="0"/>
        <w:ind w:left="0" w:firstLine="709"/>
        <w:jc w:val="both"/>
        <w:rPr>
          <w:sz w:val="26"/>
          <w:szCs w:val="26"/>
        </w:rPr>
      </w:pPr>
      <w:r w:rsidRPr="00227605">
        <w:rPr>
          <w:sz w:val="26"/>
          <w:szCs w:val="26"/>
        </w:rPr>
        <w:t>обеспечение всех строящихся, размещаемых, реконструируемых объектов сооружениями, гарантирующими охрану водных объектов от загрязнения, засорения и истощения вод в соответствие с требованиями Водного кодекса Российской Федерации;</w:t>
      </w:r>
    </w:p>
    <w:p w:rsidR="008F290F" w:rsidRPr="00227605" w:rsidRDefault="008F290F" w:rsidP="00596A54">
      <w:pPr>
        <w:numPr>
          <w:ilvl w:val="0"/>
          <w:numId w:val="12"/>
        </w:numPr>
        <w:autoSpaceDE w:val="0"/>
        <w:autoSpaceDN w:val="0"/>
        <w:adjustRightInd w:val="0"/>
        <w:ind w:left="0" w:firstLine="709"/>
        <w:jc w:val="both"/>
        <w:rPr>
          <w:sz w:val="26"/>
          <w:szCs w:val="26"/>
        </w:rPr>
      </w:pPr>
      <w:r w:rsidRPr="00227605">
        <w:rPr>
          <w:sz w:val="26"/>
          <w:szCs w:val="26"/>
        </w:rPr>
        <w:t xml:space="preserve">установление границ </w:t>
      </w:r>
      <w:proofErr w:type="spellStart"/>
      <w:r w:rsidRPr="00227605">
        <w:rPr>
          <w:sz w:val="26"/>
          <w:szCs w:val="26"/>
        </w:rPr>
        <w:t>водоохранных</w:t>
      </w:r>
      <w:proofErr w:type="spellEnd"/>
      <w:r w:rsidRPr="00227605">
        <w:rPr>
          <w:sz w:val="26"/>
          <w:szCs w:val="26"/>
        </w:rPr>
        <w:t xml:space="preserve"> зон в соответствии с «Правилами установления на местности границ </w:t>
      </w:r>
      <w:proofErr w:type="spellStart"/>
      <w:r w:rsidRPr="00227605">
        <w:rPr>
          <w:sz w:val="26"/>
          <w:szCs w:val="26"/>
        </w:rPr>
        <w:t>водоохранных</w:t>
      </w:r>
      <w:proofErr w:type="spellEnd"/>
      <w:r w:rsidRPr="00227605">
        <w:rPr>
          <w:sz w:val="26"/>
          <w:szCs w:val="26"/>
        </w:rPr>
        <w:t xml:space="preserve"> зон и границ прибрежных защитных полос водных объектов», утвержденных Постановлением Правительства Российской Федерации от 10.01.2009 г. №17;</w:t>
      </w:r>
    </w:p>
    <w:p w:rsidR="008F290F" w:rsidRPr="00227605" w:rsidRDefault="008F290F" w:rsidP="00596A54">
      <w:pPr>
        <w:numPr>
          <w:ilvl w:val="0"/>
          <w:numId w:val="12"/>
        </w:numPr>
        <w:autoSpaceDE w:val="0"/>
        <w:autoSpaceDN w:val="0"/>
        <w:adjustRightInd w:val="0"/>
        <w:ind w:left="0" w:firstLine="709"/>
        <w:jc w:val="both"/>
        <w:rPr>
          <w:sz w:val="26"/>
          <w:szCs w:val="26"/>
        </w:rPr>
      </w:pPr>
      <w:r w:rsidRPr="00227605">
        <w:rPr>
          <w:sz w:val="26"/>
          <w:szCs w:val="26"/>
        </w:rPr>
        <w:t xml:space="preserve">закрепление на местности границ </w:t>
      </w:r>
      <w:proofErr w:type="spellStart"/>
      <w:r w:rsidRPr="00227605">
        <w:rPr>
          <w:sz w:val="26"/>
          <w:szCs w:val="26"/>
        </w:rPr>
        <w:t>водоохранных</w:t>
      </w:r>
      <w:proofErr w:type="spellEnd"/>
      <w:r w:rsidRPr="00227605">
        <w:rPr>
          <w:sz w:val="26"/>
          <w:szCs w:val="26"/>
        </w:rPr>
        <w:t xml:space="preserve"> зон специальными информационными знаками</w:t>
      </w:r>
      <w:r w:rsidRPr="00227605">
        <w:rPr>
          <w:rFonts w:eastAsia="Arial Unicode MS"/>
          <w:sz w:val="26"/>
          <w:szCs w:val="26"/>
        </w:rPr>
        <w:t xml:space="preserve"> осуществляется в порядке, установленном Правительством Российской Федерации;</w:t>
      </w:r>
    </w:p>
    <w:p w:rsidR="008F290F" w:rsidRPr="00227605" w:rsidRDefault="008F290F" w:rsidP="00596A54">
      <w:pPr>
        <w:numPr>
          <w:ilvl w:val="0"/>
          <w:numId w:val="12"/>
        </w:numPr>
        <w:autoSpaceDE w:val="0"/>
        <w:autoSpaceDN w:val="0"/>
        <w:adjustRightInd w:val="0"/>
        <w:ind w:left="0" w:firstLine="709"/>
        <w:jc w:val="both"/>
        <w:rPr>
          <w:sz w:val="26"/>
          <w:szCs w:val="26"/>
        </w:rPr>
      </w:pPr>
      <w:r w:rsidRPr="00227605">
        <w:rPr>
          <w:sz w:val="26"/>
          <w:szCs w:val="26"/>
        </w:rPr>
        <w:t xml:space="preserve">соблюдение особого правового режима использования земельных участков и иных объектов недвижимости, расположенных в границах </w:t>
      </w:r>
      <w:proofErr w:type="spellStart"/>
      <w:r w:rsidRPr="00227605">
        <w:rPr>
          <w:sz w:val="26"/>
          <w:szCs w:val="26"/>
        </w:rPr>
        <w:t>водоохранных</w:t>
      </w:r>
      <w:proofErr w:type="spellEnd"/>
      <w:r w:rsidRPr="00227605">
        <w:rPr>
          <w:sz w:val="26"/>
          <w:szCs w:val="26"/>
        </w:rPr>
        <w:t xml:space="preserve"> зон, прибрежных защитных полос поверхностных водных объектов, в зонах санитарной охраны источников питьевого водоснабжения;</w:t>
      </w:r>
    </w:p>
    <w:p w:rsidR="008F290F" w:rsidRPr="00227605" w:rsidRDefault="008F290F" w:rsidP="00596A54">
      <w:pPr>
        <w:numPr>
          <w:ilvl w:val="0"/>
          <w:numId w:val="12"/>
        </w:numPr>
        <w:autoSpaceDE w:val="0"/>
        <w:autoSpaceDN w:val="0"/>
        <w:adjustRightInd w:val="0"/>
        <w:ind w:left="0" w:firstLine="709"/>
        <w:jc w:val="both"/>
        <w:rPr>
          <w:sz w:val="26"/>
          <w:szCs w:val="26"/>
        </w:rPr>
      </w:pPr>
      <w:r w:rsidRPr="00227605">
        <w:rPr>
          <w:sz w:val="26"/>
          <w:szCs w:val="26"/>
        </w:rPr>
        <w:t>обеспечение безопасного состояния и эксплуатации водохозяйственных систем и гидротехнических сооружений, предотвращение вредного воздействия сточных вод на водные объекты.</w:t>
      </w:r>
    </w:p>
    <w:p w:rsidR="008F290F" w:rsidRPr="00227605" w:rsidRDefault="008F290F" w:rsidP="00227605">
      <w:pPr>
        <w:autoSpaceDE w:val="0"/>
        <w:autoSpaceDN w:val="0"/>
        <w:adjustRightInd w:val="0"/>
        <w:ind w:firstLine="709"/>
        <w:jc w:val="both"/>
        <w:rPr>
          <w:rFonts w:eastAsia="Arial Unicode MS"/>
          <w:sz w:val="26"/>
          <w:szCs w:val="26"/>
        </w:rPr>
      </w:pPr>
      <w:r w:rsidRPr="00227605">
        <w:rPr>
          <w:rFonts w:eastAsia="Arial Unicode MS"/>
          <w:sz w:val="26"/>
          <w:szCs w:val="26"/>
        </w:rPr>
        <w:lastRenderedPageBreak/>
        <w:t xml:space="preserve">В границах </w:t>
      </w:r>
      <w:proofErr w:type="spellStart"/>
      <w:r w:rsidRPr="00227605">
        <w:rPr>
          <w:rFonts w:eastAsia="Arial Unicode MS"/>
          <w:sz w:val="26"/>
          <w:szCs w:val="26"/>
        </w:rPr>
        <w:t>водоохранных</w:t>
      </w:r>
      <w:proofErr w:type="spellEnd"/>
      <w:r w:rsidRPr="00227605">
        <w:rPr>
          <w:rFonts w:eastAsia="Arial Unicode MS"/>
          <w:sz w:val="26"/>
          <w:szCs w:val="26"/>
        </w:rPr>
        <w:t xml:space="preserve"> зон допускаются проектирование,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 (Водный кодекс РФ).</w:t>
      </w:r>
    </w:p>
    <w:p w:rsidR="008F290F" w:rsidRPr="00227605" w:rsidRDefault="008F290F" w:rsidP="00227605">
      <w:pPr>
        <w:autoSpaceDE w:val="0"/>
        <w:autoSpaceDN w:val="0"/>
        <w:adjustRightInd w:val="0"/>
        <w:ind w:firstLine="709"/>
        <w:jc w:val="both"/>
        <w:rPr>
          <w:rFonts w:eastAsia="Arial Unicode MS"/>
          <w:sz w:val="26"/>
          <w:szCs w:val="26"/>
        </w:rPr>
      </w:pPr>
      <w:r w:rsidRPr="00227605">
        <w:rPr>
          <w:rFonts w:eastAsia="Arial Unicode MS"/>
          <w:sz w:val="26"/>
          <w:szCs w:val="26"/>
        </w:rPr>
        <w:t>В границах прибрежных защитных полос дополнительно запрещается:</w:t>
      </w:r>
    </w:p>
    <w:p w:rsidR="008F290F" w:rsidRPr="00227605" w:rsidRDefault="008F290F" w:rsidP="00227605">
      <w:pPr>
        <w:autoSpaceDE w:val="0"/>
        <w:autoSpaceDN w:val="0"/>
        <w:adjustRightInd w:val="0"/>
        <w:ind w:firstLine="709"/>
        <w:jc w:val="both"/>
        <w:rPr>
          <w:rFonts w:eastAsia="Arial Unicode MS"/>
          <w:sz w:val="26"/>
          <w:szCs w:val="26"/>
        </w:rPr>
      </w:pPr>
      <w:r w:rsidRPr="00227605">
        <w:rPr>
          <w:rFonts w:eastAsia="Arial Unicode MS"/>
          <w:sz w:val="26"/>
          <w:szCs w:val="26"/>
        </w:rPr>
        <w:t>1) распашка земель;</w:t>
      </w:r>
    </w:p>
    <w:p w:rsidR="008F290F" w:rsidRPr="00227605" w:rsidRDefault="008F290F" w:rsidP="00227605">
      <w:pPr>
        <w:autoSpaceDE w:val="0"/>
        <w:autoSpaceDN w:val="0"/>
        <w:adjustRightInd w:val="0"/>
        <w:ind w:firstLine="709"/>
        <w:jc w:val="both"/>
        <w:rPr>
          <w:rFonts w:eastAsia="Arial Unicode MS"/>
          <w:sz w:val="26"/>
          <w:szCs w:val="26"/>
        </w:rPr>
      </w:pPr>
      <w:r w:rsidRPr="00227605">
        <w:rPr>
          <w:rFonts w:eastAsia="Arial Unicode MS"/>
          <w:sz w:val="26"/>
          <w:szCs w:val="26"/>
        </w:rPr>
        <w:t>2) размещение отвалов размываемых грунтов;</w:t>
      </w:r>
    </w:p>
    <w:p w:rsidR="008F290F" w:rsidRPr="00227605" w:rsidRDefault="008F290F" w:rsidP="00227605">
      <w:pPr>
        <w:autoSpaceDE w:val="0"/>
        <w:autoSpaceDN w:val="0"/>
        <w:adjustRightInd w:val="0"/>
        <w:ind w:firstLine="709"/>
        <w:jc w:val="both"/>
        <w:rPr>
          <w:rFonts w:eastAsia="Arial Unicode MS"/>
          <w:sz w:val="26"/>
          <w:szCs w:val="26"/>
        </w:rPr>
      </w:pPr>
      <w:r w:rsidRPr="00227605">
        <w:rPr>
          <w:rFonts w:eastAsia="Arial Unicode MS"/>
          <w:sz w:val="26"/>
          <w:szCs w:val="26"/>
        </w:rPr>
        <w:t>3) выпас сельскохозяйственных животных и организация для них летних лагерей, ванн.</w:t>
      </w:r>
    </w:p>
    <w:p w:rsidR="008F290F" w:rsidRPr="00227605" w:rsidRDefault="008F290F" w:rsidP="00227605">
      <w:pPr>
        <w:autoSpaceDE w:val="0"/>
        <w:autoSpaceDN w:val="0"/>
        <w:adjustRightInd w:val="0"/>
        <w:ind w:firstLine="709"/>
        <w:jc w:val="both"/>
        <w:rPr>
          <w:sz w:val="26"/>
          <w:szCs w:val="26"/>
        </w:rPr>
      </w:pPr>
      <w:r w:rsidRPr="00227605">
        <w:rPr>
          <w:sz w:val="26"/>
          <w:szCs w:val="26"/>
        </w:rPr>
        <w:t>Требования к охране поверхностных вод от загрязнения должны соответствовать ГОСТ 17.1.3.13-86. Не допускается ввод в эксплуатацию новых и реконструируемых зданий, которые не обеспечены сооружениями для предотвращения загрязнения водных объектов.</w:t>
      </w:r>
    </w:p>
    <w:p w:rsidR="008F290F" w:rsidRPr="00227605" w:rsidRDefault="008F290F" w:rsidP="00227605">
      <w:pPr>
        <w:autoSpaceDE w:val="0"/>
        <w:autoSpaceDN w:val="0"/>
        <w:adjustRightInd w:val="0"/>
        <w:ind w:firstLine="709"/>
        <w:jc w:val="both"/>
        <w:rPr>
          <w:b/>
          <w:i/>
          <w:sz w:val="26"/>
          <w:szCs w:val="26"/>
        </w:rPr>
      </w:pPr>
      <w:r w:rsidRPr="00227605">
        <w:rPr>
          <w:b/>
          <w:i/>
          <w:sz w:val="26"/>
          <w:szCs w:val="26"/>
        </w:rPr>
        <w:t>Подземные воды</w:t>
      </w:r>
    </w:p>
    <w:p w:rsidR="008F290F" w:rsidRPr="00227605" w:rsidRDefault="008F290F" w:rsidP="00227605">
      <w:pPr>
        <w:suppressAutoHyphens/>
        <w:ind w:firstLine="709"/>
        <w:jc w:val="both"/>
        <w:rPr>
          <w:sz w:val="26"/>
          <w:szCs w:val="26"/>
        </w:rPr>
      </w:pPr>
      <w:r w:rsidRPr="00227605">
        <w:rPr>
          <w:sz w:val="26"/>
          <w:szCs w:val="26"/>
        </w:rPr>
        <w:t>В качестве источников водоснабжения на территории поселения используются подземные воды, эксплуатация которых осуществляется через артезианские скважины, шахтные колодцы.</w:t>
      </w:r>
    </w:p>
    <w:p w:rsidR="008F290F" w:rsidRPr="00227605" w:rsidRDefault="008F290F" w:rsidP="00227605">
      <w:pPr>
        <w:suppressAutoHyphens/>
        <w:ind w:firstLine="709"/>
        <w:jc w:val="both"/>
        <w:rPr>
          <w:sz w:val="26"/>
          <w:szCs w:val="26"/>
        </w:rPr>
      </w:pPr>
      <w:r w:rsidRPr="00227605">
        <w:rPr>
          <w:sz w:val="26"/>
          <w:szCs w:val="26"/>
        </w:rPr>
        <w:t>Одним из основных мероприятий по обеспечению качественной водой населения является охрана источника водоснабжения. В соответствии с требованиями санитарных правил и норм СанПиН 2.1.4.027-95 «Зоны санитарной охраны источников водоснабжения и водоводов хозяйственно-питьевого назначения» предусматривается особый режим землепользования и хозяйственной деятельности на территории трех поясов.</w:t>
      </w:r>
    </w:p>
    <w:p w:rsidR="008F290F" w:rsidRPr="00227605" w:rsidRDefault="008F290F" w:rsidP="00227605">
      <w:pPr>
        <w:suppressAutoHyphens/>
        <w:ind w:firstLine="709"/>
        <w:jc w:val="both"/>
        <w:rPr>
          <w:sz w:val="26"/>
          <w:szCs w:val="26"/>
        </w:rPr>
      </w:pPr>
      <w:r w:rsidRPr="00227605">
        <w:rPr>
          <w:sz w:val="26"/>
          <w:szCs w:val="26"/>
        </w:rPr>
        <w:t>Другим важным мероприятием по обеспечению населения качественной водой является производственный контроль качества воды, улучшение санитарно-технического состояния систем водоснабжения.</w:t>
      </w:r>
    </w:p>
    <w:p w:rsidR="008F290F" w:rsidRPr="00227605" w:rsidRDefault="008F290F" w:rsidP="00227605">
      <w:pPr>
        <w:ind w:firstLine="709"/>
        <w:jc w:val="both"/>
        <w:rPr>
          <w:b/>
          <w:i/>
          <w:sz w:val="26"/>
          <w:szCs w:val="26"/>
        </w:rPr>
      </w:pPr>
      <w:r w:rsidRPr="00227605">
        <w:rPr>
          <w:b/>
          <w:i/>
          <w:sz w:val="26"/>
          <w:szCs w:val="26"/>
        </w:rPr>
        <w:t>Охрана почвенного покрова</w:t>
      </w:r>
    </w:p>
    <w:p w:rsidR="008F290F" w:rsidRPr="00227605" w:rsidRDefault="008F290F" w:rsidP="00227605">
      <w:pPr>
        <w:autoSpaceDE w:val="0"/>
        <w:autoSpaceDN w:val="0"/>
        <w:adjustRightInd w:val="0"/>
        <w:ind w:firstLine="709"/>
        <w:jc w:val="both"/>
        <w:rPr>
          <w:sz w:val="26"/>
          <w:szCs w:val="26"/>
        </w:rPr>
      </w:pPr>
      <w:r w:rsidRPr="00227605">
        <w:rPr>
          <w:sz w:val="26"/>
          <w:szCs w:val="26"/>
        </w:rPr>
        <w:t>Мероприятия по охране земельного фонда и инженерной защите территорий, подверженных неблагоприятным природно-техногенным факторам, определяются, прежде всего, функциональным использованием земель.</w:t>
      </w:r>
    </w:p>
    <w:p w:rsidR="008F290F" w:rsidRPr="00227605" w:rsidRDefault="008F290F" w:rsidP="00227605">
      <w:pPr>
        <w:autoSpaceDE w:val="0"/>
        <w:autoSpaceDN w:val="0"/>
        <w:adjustRightInd w:val="0"/>
        <w:ind w:firstLine="709"/>
        <w:jc w:val="both"/>
        <w:rPr>
          <w:sz w:val="26"/>
          <w:szCs w:val="26"/>
        </w:rPr>
      </w:pPr>
      <w:r w:rsidRPr="00227605">
        <w:rPr>
          <w:sz w:val="26"/>
          <w:szCs w:val="26"/>
        </w:rPr>
        <w:t>Мероприятия по противоэрозионной обработке почв включают контурную обработку почв, глубокую или комбинированную вспашку, плоскорезную обработку почв с сохранением на поверхности стерни и др.</w:t>
      </w:r>
    </w:p>
    <w:p w:rsidR="008F290F" w:rsidRPr="00227605" w:rsidRDefault="008F290F" w:rsidP="00227605">
      <w:pPr>
        <w:autoSpaceDE w:val="0"/>
        <w:autoSpaceDN w:val="0"/>
        <w:adjustRightInd w:val="0"/>
        <w:ind w:firstLine="709"/>
        <w:jc w:val="both"/>
        <w:rPr>
          <w:sz w:val="26"/>
          <w:szCs w:val="26"/>
        </w:rPr>
      </w:pPr>
      <w:r w:rsidRPr="00227605">
        <w:rPr>
          <w:sz w:val="26"/>
          <w:szCs w:val="26"/>
        </w:rPr>
        <w:t xml:space="preserve">Для устранения эрозии почвы на склонах оврагов предлагается террасирование склонов и укрепление откосов путем </w:t>
      </w:r>
      <w:proofErr w:type="spellStart"/>
      <w:r w:rsidRPr="00227605">
        <w:rPr>
          <w:sz w:val="26"/>
          <w:szCs w:val="26"/>
        </w:rPr>
        <w:t>дернования</w:t>
      </w:r>
      <w:proofErr w:type="spellEnd"/>
      <w:r w:rsidRPr="00227605">
        <w:rPr>
          <w:sz w:val="26"/>
          <w:szCs w:val="26"/>
        </w:rPr>
        <w:t xml:space="preserve"> их газонами и посадки древесных насаждений, имеющих развитую корневую систему.</w:t>
      </w:r>
    </w:p>
    <w:p w:rsidR="008F290F" w:rsidRPr="00227605" w:rsidRDefault="008F290F" w:rsidP="00227605">
      <w:pPr>
        <w:autoSpaceDE w:val="0"/>
        <w:autoSpaceDN w:val="0"/>
        <w:adjustRightInd w:val="0"/>
        <w:ind w:firstLine="709"/>
        <w:jc w:val="both"/>
        <w:rPr>
          <w:sz w:val="26"/>
          <w:szCs w:val="26"/>
        </w:rPr>
      </w:pPr>
      <w:r w:rsidRPr="00227605">
        <w:rPr>
          <w:sz w:val="26"/>
          <w:szCs w:val="26"/>
        </w:rPr>
        <w:t xml:space="preserve">К агрохимическим приемам относится применение органических и минеральных удобрений, способствующих развитию мощной корневой системы и лучшему росту растений, улучшению структуры почвы, ее водопроницаемости. Дозы и виды удобрений, сроки и способы их внесения дифференцированы в зависимости от степени </w:t>
      </w:r>
      <w:proofErr w:type="spellStart"/>
      <w:r w:rsidRPr="00227605">
        <w:rPr>
          <w:sz w:val="26"/>
          <w:szCs w:val="26"/>
        </w:rPr>
        <w:t>эродированности</w:t>
      </w:r>
      <w:proofErr w:type="spellEnd"/>
      <w:r w:rsidRPr="00227605">
        <w:rPr>
          <w:sz w:val="26"/>
          <w:szCs w:val="26"/>
        </w:rPr>
        <w:t xml:space="preserve"> почв и времени проявления эрозии.</w:t>
      </w:r>
    </w:p>
    <w:p w:rsidR="008F290F" w:rsidRPr="00227605" w:rsidRDefault="008F290F" w:rsidP="00227605">
      <w:pPr>
        <w:autoSpaceDE w:val="0"/>
        <w:autoSpaceDN w:val="0"/>
        <w:adjustRightInd w:val="0"/>
        <w:ind w:firstLine="709"/>
        <w:jc w:val="both"/>
        <w:rPr>
          <w:sz w:val="26"/>
          <w:szCs w:val="26"/>
        </w:rPr>
      </w:pPr>
      <w:r w:rsidRPr="00227605">
        <w:rPr>
          <w:sz w:val="26"/>
          <w:szCs w:val="26"/>
        </w:rPr>
        <w:t xml:space="preserve">При проектировании малоэтажной застройки, предусматривающей использование земельных участков для выращивания сельскохозяйственной продукции в том числе, следует предусмотреть мероприятия по обследованию почвенного покрова на наличие в нем токсичных веществ и соединений, а также радиоактивности, с последующей дезактивацией, реабилитацией и т.д. Особо </w:t>
      </w:r>
      <w:r w:rsidRPr="00227605">
        <w:rPr>
          <w:sz w:val="26"/>
          <w:szCs w:val="26"/>
        </w:rPr>
        <w:lastRenderedPageBreak/>
        <w:t>загрязненные участки необходимо выводить на консервацию с созданием объектов зеленого фонда (скверы, парки, аллеи и т.п.).</w:t>
      </w:r>
    </w:p>
    <w:p w:rsidR="008F290F" w:rsidRPr="00227605" w:rsidRDefault="008F290F" w:rsidP="00227605">
      <w:pPr>
        <w:ind w:firstLine="709"/>
        <w:jc w:val="center"/>
        <w:rPr>
          <w:b/>
          <w:i/>
          <w:sz w:val="26"/>
          <w:szCs w:val="26"/>
        </w:rPr>
      </w:pPr>
      <w:r w:rsidRPr="00227605">
        <w:rPr>
          <w:b/>
          <w:i/>
          <w:sz w:val="26"/>
          <w:szCs w:val="26"/>
        </w:rPr>
        <w:t>Охрана окружающей среды от воздействия шума</w:t>
      </w:r>
    </w:p>
    <w:p w:rsidR="008F290F" w:rsidRPr="00227605" w:rsidRDefault="008F290F" w:rsidP="00227605">
      <w:pPr>
        <w:ind w:firstLine="709"/>
        <w:jc w:val="both"/>
        <w:rPr>
          <w:sz w:val="26"/>
          <w:szCs w:val="26"/>
        </w:rPr>
      </w:pPr>
      <w:r w:rsidRPr="00227605">
        <w:rPr>
          <w:sz w:val="26"/>
          <w:szCs w:val="26"/>
        </w:rPr>
        <w:t>Для уменьшения уровня шума до допустимых норм 25-35 децибел генеральным планом предлагается следующие мероприятия:</w:t>
      </w:r>
    </w:p>
    <w:p w:rsidR="008F290F" w:rsidRPr="00227605" w:rsidRDefault="008F290F" w:rsidP="00227605">
      <w:pPr>
        <w:suppressAutoHyphens/>
        <w:ind w:firstLine="709"/>
        <w:jc w:val="both"/>
        <w:rPr>
          <w:sz w:val="26"/>
          <w:szCs w:val="26"/>
        </w:rPr>
      </w:pPr>
      <w:r w:rsidRPr="00227605">
        <w:rPr>
          <w:sz w:val="26"/>
          <w:szCs w:val="26"/>
        </w:rPr>
        <w:t>- дифференциация уличной сети на улицы магистрального значения, главные улицы и дороги, улицы в жилой застройке, проезды;</w:t>
      </w:r>
    </w:p>
    <w:p w:rsidR="008F290F" w:rsidRPr="00227605" w:rsidRDefault="008F290F" w:rsidP="00227605">
      <w:pPr>
        <w:ind w:firstLine="709"/>
        <w:jc w:val="both"/>
        <w:rPr>
          <w:sz w:val="26"/>
          <w:szCs w:val="26"/>
        </w:rPr>
      </w:pPr>
      <w:r w:rsidRPr="00227605">
        <w:rPr>
          <w:sz w:val="26"/>
          <w:szCs w:val="26"/>
        </w:rPr>
        <w:t>- вдоль улиц поселкового значения и главных улиц предлагается посадка газоустойчивых деревьев с густой кроной.</w:t>
      </w:r>
    </w:p>
    <w:p w:rsidR="008F290F" w:rsidRPr="00227605" w:rsidRDefault="008F290F" w:rsidP="00227605">
      <w:pPr>
        <w:ind w:firstLine="709"/>
        <w:jc w:val="both"/>
        <w:rPr>
          <w:sz w:val="26"/>
          <w:szCs w:val="26"/>
        </w:rPr>
      </w:pPr>
      <w:r w:rsidRPr="00227605">
        <w:rPr>
          <w:sz w:val="26"/>
          <w:szCs w:val="26"/>
        </w:rPr>
        <w:t>Предприятия следует располагать на достаточном расстоянии от жилой застройки в соответствие с расчетными санитарно-защитными зонами указанных предприятий.</w:t>
      </w:r>
    </w:p>
    <w:p w:rsidR="008F290F" w:rsidRPr="00227605" w:rsidRDefault="008F290F" w:rsidP="00227605">
      <w:pPr>
        <w:ind w:firstLine="709"/>
        <w:jc w:val="center"/>
        <w:rPr>
          <w:b/>
          <w:i/>
          <w:sz w:val="26"/>
          <w:szCs w:val="26"/>
        </w:rPr>
      </w:pPr>
      <w:r w:rsidRPr="00227605">
        <w:rPr>
          <w:b/>
          <w:i/>
          <w:sz w:val="26"/>
          <w:szCs w:val="26"/>
        </w:rPr>
        <w:t>Защита от электрических магнитных полей.</w:t>
      </w:r>
    </w:p>
    <w:p w:rsidR="008F290F" w:rsidRPr="00227605" w:rsidRDefault="008F290F" w:rsidP="00227605">
      <w:pPr>
        <w:ind w:firstLine="709"/>
        <w:jc w:val="both"/>
        <w:rPr>
          <w:sz w:val="26"/>
          <w:szCs w:val="26"/>
        </w:rPr>
      </w:pPr>
      <w:r w:rsidRPr="00227605">
        <w:rPr>
          <w:sz w:val="26"/>
          <w:szCs w:val="26"/>
        </w:rPr>
        <w:t>В проекте установлены охранные зоны от высоковольтных линий электропередач.</w:t>
      </w:r>
    </w:p>
    <w:p w:rsidR="008F290F" w:rsidRPr="00227605" w:rsidRDefault="008F290F" w:rsidP="00227605">
      <w:pPr>
        <w:ind w:firstLine="709"/>
        <w:jc w:val="both"/>
        <w:rPr>
          <w:sz w:val="26"/>
          <w:szCs w:val="26"/>
        </w:rPr>
      </w:pPr>
      <w:r w:rsidRPr="00227605">
        <w:rPr>
          <w:sz w:val="26"/>
          <w:szCs w:val="26"/>
        </w:rPr>
        <w:t>В пределах данных зон запрещается:</w:t>
      </w:r>
    </w:p>
    <w:p w:rsidR="008F290F" w:rsidRPr="00227605" w:rsidRDefault="008F290F" w:rsidP="00596A54">
      <w:pPr>
        <w:numPr>
          <w:ilvl w:val="0"/>
          <w:numId w:val="13"/>
        </w:numPr>
        <w:ind w:left="0" w:firstLine="709"/>
        <w:jc w:val="both"/>
        <w:rPr>
          <w:sz w:val="26"/>
          <w:szCs w:val="26"/>
        </w:rPr>
      </w:pPr>
      <w:r w:rsidRPr="00227605">
        <w:rPr>
          <w:sz w:val="26"/>
          <w:szCs w:val="26"/>
        </w:rPr>
        <w:t xml:space="preserve"> размещать жилые и общественные здания и сооружения;</w:t>
      </w:r>
    </w:p>
    <w:p w:rsidR="008F290F" w:rsidRPr="00227605" w:rsidRDefault="008F290F" w:rsidP="00596A54">
      <w:pPr>
        <w:numPr>
          <w:ilvl w:val="0"/>
          <w:numId w:val="13"/>
        </w:numPr>
        <w:ind w:left="0" w:firstLine="709"/>
        <w:jc w:val="both"/>
        <w:rPr>
          <w:sz w:val="26"/>
          <w:szCs w:val="26"/>
        </w:rPr>
      </w:pPr>
      <w:r w:rsidRPr="00227605">
        <w:rPr>
          <w:sz w:val="26"/>
          <w:szCs w:val="26"/>
        </w:rPr>
        <w:t>устраивать площадки для стоянки и остановки всех видов транспорта;</w:t>
      </w:r>
    </w:p>
    <w:p w:rsidR="008F290F" w:rsidRPr="00227605" w:rsidRDefault="008F290F" w:rsidP="00596A54">
      <w:pPr>
        <w:numPr>
          <w:ilvl w:val="0"/>
          <w:numId w:val="13"/>
        </w:numPr>
        <w:ind w:left="0" w:firstLine="709"/>
        <w:jc w:val="both"/>
        <w:rPr>
          <w:sz w:val="26"/>
          <w:szCs w:val="26"/>
        </w:rPr>
      </w:pPr>
      <w:r w:rsidRPr="00227605">
        <w:rPr>
          <w:sz w:val="26"/>
          <w:szCs w:val="26"/>
        </w:rPr>
        <w:t>размещать предприятия по обслуживанию автомобилей и склады нефти и нефтепродуктов;</w:t>
      </w:r>
    </w:p>
    <w:p w:rsidR="008F290F" w:rsidRPr="00227605" w:rsidRDefault="008F290F" w:rsidP="00596A54">
      <w:pPr>
        <w:numPr>
          <w:ilvl w:val="0"/>
          <w:numId w:val="13"/>
        </w:numPr>
        <w:ind w:left="0" w:firstLine="709"/>
        <w:jc w:val="both"/>
        <w:rPr>
          <w:sz w:val="26"/>
          <w:szCs w:val="26"/>
        </w:rPr>
      </w:pPr>
      <w:r w:rsidRPr="00227605">
        <w:rPr>
          <w:sz w:val="26"/>
          <w:szCs w:val="26"/>
        </w:rPr>
        <w:t>производить операции с горючим, выполнять ремонт машин и механизмов.</w:t>
      </w:r>
    </w:p>
    <w:p w:rsidR="008F290F" w:rsidRPr="00227605" w:rsidRDefault="008F290F" w:rsidP="00227605">
      <w:pPr>
        <w:ind w:firstLine="709"/>
        <w:jc w:val="both"/>
        <w:rPr>
          <w:sz w:val="26"/>
          <w:szCs w:val="26"/>
        </w:rPr>
      </w:pPr>
      <w:r w:rsidRPr="00227605">
        <w:rPr>
          <w:sz w:val="26"/>
          <w:szCs w:val="26"/>
        </w:rPr>
        <w:t>Территории охранных зон разрешается использовать как сельскохозяйственные угодья, однако, рекомендуется выращивать на них культуры, не требующие ручного труда.</w:t>
      </w:r>
    </w:p>
    <w:p w:rsidR="008F290F" w:rsidRPr="00227605" w:rsidRDefault="008F290F" w:rsidP="00227605">
      <w:pPr>
        <w:tabs>
          <w:tab w:val="left" w:pos="606"/>
        </w:tabs>
        <w:ind w:firstLine="709"/>
        <w:jc w:val="both"/>
        <w:rPr>
          <w:sz w:val="26"/>
          <w:szCs w:val="26"/>
          <w:lang w:eastAsia="x-none"/>
        </w:rPr>
      </w:pPr>
      <w:r w:rsidRPr="00227605">
        <w:rPr>
          <w:sz w:val="26"/>
          <w:szCs w:val="26"/>
          <w:lang w:val="x-none" w:eastAsia="x-none"/>
        </w:rPr>
        <w:t>В целях снижения негативного воздействия на окружающую среду, предотвращения неблагоприятных экологических ситуаций и нанесения ущерба природе, а также для удовлетворения нужд экономики в природных ресурсах при их рациональном использовании, восполнении и сохранении необходимых запасов принята государственная программа</w:t>
      </w:r>
      <w:r w:rsidRPr="00227605">
        <w:rPr>
          <w:sz w:val="26"/>
          <w:szCs w:val="26"/>
          <w:lang w:eastAsia="x-none"/>
        </w:rPr>
        <w:t xml:space="preserve"> Пензенской области </w:t>
      </w:r>
      <w:r w:rsidRPr="00227605">
        <w:rPr>
          <w:sz w:val="26"/>
          <w:szCs w:val="26"/>
          <w:lang w:val="x-none" w:eastAsia="x-none"/>
        </w:rPr>
        <w:t>«</w:t>
      </w:r>
      <w:r w:rsidRPr="00227605">
        <w:rPr>
          <w:sz w:val="26"/>
          <w:szCs w:val="26"/>
          <w:lang w:eastAsia="x-none"/>
        </w:rPr>
        <w:t>Охрана, воспроизводство и использование природных ресурсов в Пензенской области на 2014-2020 годы».</w:t>
      </w:r>
    </w:p>
    <w:p w:rsidR="008F290F" w:rsidRPr="00227605" w:rsidRDefault="008F290F" w:rsidP="00227605">
      <w:pPr>
        <w:ind w:firstLine="709"/>
        <w:jc w:val="center"/>
        <w:rPr>
          <w:b/>
          <w:i/>
          <w:sz w:val="26"/>
          <w:szCs w:val="26"/>
          <w:lang w:val="x-none" w:eastAsia="x-none"/>
        </w:rPr>
      </w:pPr>
      <w:r w:rsidRPr="00227605">
        <w:rPr>
          <w:b/>
          <w:i/>
          <w:sz w:val="26"/>
          <w:szCs w:val="26"/>
          <w:lang w:val="x-none" w:eastAsia="x-none"/>
        </w:rPr>
        <w:t xml:space="preserve">Организация сбора и вывоза </w:t>
      </w:r>
      <w:r w:rsidRPr="00227605">
        <w:rPr>
          <w:b/>
          <w:i/>
          <w:sz w:val="26"/>
          <w:szCs w:val="26"/>
          <w:lang w:eastAsia="x-none"/>
        </w:rPr>
        <w:t xml:space="preserve">твердых коммунальных </w:t>
      </w:r>
      <w:r w:rsidRPr="00227605">
        <w:rPr>
          <w:b/>
          <w:i/>
          <w:sz w:val="26"/>
          <w:szCs w:val="26"/>
          <w:lang w:val="x-none" w:eastAsia="x-none"/>
        </w:rPr>
        <w:t>отходов</w:t>
      </w:r>
    </w:p>
    <w:p w:rsidR="008F290F" w:rsidRPr="00227605" w:rsidRDefault="008F290F" w:rsidP="00227605">
      <w:pPr>
        <w:ind w:firstLine="709"/>
        <w:jc w:val="both"/>
        <w:rPr>
          <w:rFonts w:eastAsia="Calibri"/>
          <w:color w:val="000000"/>
          <w:spacing w:val="2"/>
          <w:sz w:val="26"/>
          <w:szCs w:val="26"/>
          <w:shd w:val="clear" w:color="auto" w:fill="FFFFFF"/>
          <w:lang w:eastAsia="en-US"/>
        </w:rPr>
      </w:pPr>
      <w:r w:rsidRPr="00227605">
        <w:rPr>
          <w:rFonts w:eastAsia="Calibri"/>
          <w:color w:val="000000"/>
          <w:sz w:val="26"/>
          <w:szCs w:val="26"/>
          <w:shd w:val="clear" w:color="auto" w:fill="FFFFFF"/>
          <w:lang w:eastAsia="en-US"/>
        </w:rPr>
        <w:t xml:space="preserve">Обращение с отходами производства и потребления в целях предотвращения вредного воздействия отходов производства и потребления на здоровье человека и окружающую среду, а также вовлечения таких отходов в хозяйственный оборот в качестве дополнительных источников сырья регламентируется Федеральным законом № 89 от 24 июня 1998 </w:t>
      </w:r>
      <w:r w:rsidRPr="00227605">
        <w:rPr>
          <w:rFonts w:eastAsia="Calibri"/>
          <w:sz w:val="26"/>
          <w:szCs w:val="26"/>
          <w:shd w:val="clear" w:color="auto" w:fill="FFFFFF"/>
          <w:lang w:eastAsia="en-US"/>
        </w:rPr>
        <w:t>года</w:t>
      </w:r>
      <w:r w:rsidRPr="00227605">
        <w:rPr>
          <w:rFonts w:ascii="Arial" w:eastAsia="Calibri" w:hAnsi="Arial" w:cs="Arial"/>
          <w:sz w:val="26"/>
          <w:szCs w:val="26"/>
          <w:shd w:val="clear" w:color="auto" w:fill="FFFFFF"/>
          <w:lang w:eastAsia="en-US"/>
        </w:rPr>
        <w:t xml:space="preserve"> </w:t>
      </w:r>
      <w:r w:rsidRPr="00227605">
        <w:rPr>
          <w:rFonts w:eastAsia="Calibri"/>
          <w:sz w:val="26"/>
          <w:szCs w:val="26"/>
          <w:shd w:val="clear" w:color="auto" w:fill="FFFFFF"/>
          <w:lang w:eastAsia="en-US"/>
        </w:rPr>
        <w:t>«</w:t>
      </w:r>
      <w:r w:rsidRPr="00227605">
        <w:rPr>
          <w:rFonts w:eastAsia="Calibri"/>
          <w:bCs/>
          <w:sz w:val="26"/>
          <w:szCs w:val="26"/>
          <w:shd w:val="clear" w:color="auto" w:fill="FFFFFF"/>
          <w:lang w:eastAsia="en-US"/>
        </w:rPr>
        <w:t xml:space="preserve">Об отходах производства и потребления» </w:t>
      </w:r>
      <w:r w:rsidRPr="00227605">
        <w:rPr>
          <w:rFonts w:eastAsia="Calibri"/>
          <w:color w:val="000000"/>
          <w:spacing w:val="2"/>
          <w:sz w:val="26"/>
          <w:szCs w:val="26"/>
          <w:shd w:val="clear" w:color="auto" w:fill="FFFFFF"/>
          <w:lang w:eastAsia="en-US"/>
        </w:rPr>
        <w:t>с изменениями на 7 апреля 2020 года и Постановлением Правительства Пензенской области от 10 апреля 2020 г. №226-пП «Об утверждении Территориальной схемы обращения с отходами на территории Пензенской области».</w:t>
      </w:r>
    </w:p>
    <w:p w:rsidR="008F290F" w:rsidRPr="00227605" w:rsidRDefault="008F290F" w:rsidP="00227605">
      <w:pPr>
        <w:ind w:firstLine="709"/>
        <w:jc w:val="both"/>
        <w:rPr>
          <w:sz w:val="26"/>
          <w:szCs w:val="26"/>
        </w:rPr>
      </w:pPr>
      <w:r w:rsidRPr="00227605">
        <w:rPr>
          <w:sz w:val="26"/>
          <w:szCs w:val="26"/>
        </w:rPr>
        <w:t>Согласно территориальной схеме накопление ТКО осуществляется потребителями следующими способами:</w:t>
      </w:r>
    </w:p>
    <w:p w:rsidR="008F290F" w:rsidRPr="00227605" w:rsidRDefault="008F290F" w:rsidP="00227605">
      <w:pPr>
        <w:ind w:firstLine="709"/>
        <w:jc w:val="both"/>
        <w:rPr>
          <w:sz w:val="26"/>
          <w:szCs w:val="26"/>
        </w:rPr>
      </w:pPr>
      <w:r w:rsidRPr="00227605">
        <w:rPr>
          <w:sz w:val="26"/>
          <w:szCs w:val="26"/>
        </w:rPr>
        <w:t>1) складирование в контейнеры, расположенные в мусороприемных камерах (при наличии соответствующей внутридомовой инженерной системы);</w:t>
      </w:r>
    </w:p>
    <w:p w:rsidR="008F290F" w:rsidRPr="00227605" w:rsidRDefault="008F290F" w:rsidP="00227605">
      <w:pPr>
        <w:ind w:firstLine="709"/>
        <w:jc w:val="both"/>
        <w:rPr>
          <w:sz w:val="26"/>
          <w:szCs w:val="26"/>
        </w:rPr>
      </w:pPr>
      <w:r w:rsidRPr="00227605">
        <w:rPr>
          <w:sz w:val="26"/>
          <w:szCs w:val="26"/>
        </w:rPr>
        <w:t>2) складирование в контейнеры, бункеры, расположенные на контейнерных площадках;</w:t>
      </w:r>
    </w:p>
    <w:p w:rsidR="008F290F" w:rsidRPr="00227605" w:rsidRDefault="008F290F" w:rsidP="00227605">
      <w:pPr>
        <w:ind w:firstLine="709"/>
        <w:jc w:val="both"/>
        <w:rPr>
          <w:sz w:val="26"/>
          <w:szCs w:val="26"/>
        </w:rPr>
      </w:pPr>
      <w:r w:rsidRPr="00227605">
        <w:rPr>
          <w:sz w:val="26"/>
          <w:szCs w:val="26"/>
        </w:rPr>
        <w:t>3) в пакеты или другие емкости, предоставленные региональным оператором.</w:t>
      </w:r>
    </w:p>
    <w:p w:rsidR="008F290F" w:rsidRPr="00227605" w:rsidRDefault="008F290F" w:rsidP="00227605">
      <w:pPr>
        <w:ind w:firstLine="709"/>
        <w:jc w:val="both"/>
        <w:rPr>
          <w:sz w:val="26"/>
          <w:szCs w:val="26"/>
        </w:rPr>
      </w:pPr>
      <w:r w:rsidRPr="00227605">
        <w:rPr>
          <w:sz w:val="26"/>
          <w:szCs w:val="26"/>
        </w:rPr>
        <w:t xml:space="preserve">Количество и объем контейнеров и (или) бункеров на контейнерной площадке устанавливается для МКД и индивидуальных жилых домов в соответствии с </w:t>
      </w:r>
      <w:r w:rsidRPr="00227605">
        <w:rPr>
          <w:sz w:val="26"/>
          <w:szCs w:val="26"/>
        </w:rPr>
        <w:lastRenderedPageBreak/>
        <w:t>нормативами накопления ТКО, утвержденными постановлением Правительства Пензенской области от 15.03.2018 N 133-пП.</w:t>
      </w:r>
    </w:p>
    <w:p w:rsidR="0056442F" w:rsidRPr="00227605" w:rsidRDefault="0056442F" w:rsidP="00227605">
      <w:pPr>
        <w:ind w:firstLine="709"/>
        <w:rPr>
          <w:sz w:val="26"/>
          <w:szCs w:val="26"/>
        </w:rPr>
      </w:pPr>
    </w:p>
    <w:p w:rsidR="00227605" w:rsidRPr="00476B41" w:rsidRDefault="00227605" w:rsidP="00476B41">
      <w:pPr>
        <w:ind w:firstLine="709"/>
        <w:jc w:val="center"/>
        <w:outlineLvl w:val="0"/>
        <w:rPr>
          <w:b/>
          <w:sz w:val="26"/>
          <w:szCs w:val="26"/>
        </w:rPr>
      </w:pPr>
      <w:bookmarkStart w:id="89" w:name="_Toc495334413"/>
      <w:bookmarkStart w:id="90" w:name="_Toc35270575"/>
      <w:r w:rsidRPr="00476B41">
        <w:rPr>
          <w:b/>
          <w:sz w:val="26"/>
          <w:szCs w:val="26"/>
        </w:rPr>
        <w:t>2.12. Особо охраняемые территории</w:t>
      </w:r>
      <w:bookmarkEnd w:id="89"/>
      <w:bookmarkEnd w:id="90"/>
    </w:p>
    <w:p w:rsidR="00227605" w:rsidRPr="00476B41" w:rsidRDefault="00227605" w:rsidP="00476B41">
      <w:pPr>
        <w:tabs>
          <w:tab w:val="left" w:pos="540"/>
        </w:tabs>
        <w:ind w:firstLine="709"/>
        <w:jc w:val="both"/>
        <w:rPr>
          <w:sz w:val="26"/>
          <w:szCs w:val="26"/>
        </w:rPr>
      </w:pPr>
      <w:r w:rsidRPr="00476B41">
        <w:rPr>
          <w:sz w:val="26"/>
          <w:szCs w:val="26"/>
        </w:rPr>
        <w:t>К землям особо охраняемых территорий (ООТ) относятся земли, имеющие особое природоохранное, научное, историко-культурное, эстетическое, рекреационное, оздоровительное и иное ценное значение. В целях их сохранения они изымаются полностью или частично из хозяйственного использования в зависимости от статуса постановлениями федеральных органов государственной власти, органов власти субъектов Российской Федерации или решениями органов местного самоуправления.</w:t>
      </w:r>
    </w:p>
    <w:p w:rsidR="00227605" w:rsidRPr="00476B41" w:rsidRDefault="00227605" w:rsidP="00476B41">
      <w:pPr>
        <w:tabs>
          <w:tab w:val="left" w:pos="540"/>
        </w:tabs>
        <w:ind w:firstLine="709"/>
        <w:jc w:val="both"/>
        <w:rPr>
          <w:sz w:val="26"/>
          <w:szCs w:val="26"/>
        </w:rPr>
      </w:pPr>
      <w:r w:rsidRPr="00476B41">
        <w:rPr>
          <w:sz w:val="26"/>
          <w:szCs w:val="26"/>
        </w:rPr>
        <w:t>На территориях ООТ осуществление хозяйственной деятельности ведется в соответствии с установленным режимом особой охраны. Перечень запрещенных и допустимых видов хозяйственной деятельности на территориях ООТ приводится в соответствующих отраслевых документах.</w:t>
      </w:r>
    </w:p>
    <w:p w:rsidR="00227605" w:rsidRPr="00476B41" w:rsidRDefault="00227605" w:rsidP="00476B41">
      <w:pPr>
        <w:ind w:firstLine="709"/>
        <w:jc w:val="center"/>
        <w:rPr>
          <w:b/>
          <w:i/>
          <w:sz w:val="26"/>
          <w:szCs w:val="26"/>
        </w:rPr>
      </w:pPr>
      <w:bookmarkStart w:id="91" w:name="_Toc508017159"/>
      <w:r w:rsidRPr="00476B41">
        <w:rPr>
          <w:b/>
          <w:i/>
          <w:sz w:val="26"/>
          <w:szCs w:val="26"/>
        </w:rPr>
        <w:t>Особо охраняемые природные территории</w:t>
      </w:r>
      <w:bookmarkEnd w:id="91"/>
    </w:p>
    <w:p w:rsidR="00227605" w:rsidRPr="00476B41" w:rsidRDefault="00227605" w:rsidP="00476B41">
      <w:pPr>
        <w:ind w:firstLine="709"/>
        <w:jc w:val="both"/>
        <w:rPr>
          <w:sz w:val="26"/>
          <w:szCs w:val="26"/>
        </w:rPr>
      </w:pPr>
      <w:r w:rsidRPr="00476B41">
        <w:rPr>
          <w:sz w:val="26"/>
          <w:szCs w:val="26"/>
        </w:rPr>
        <w:t>На территории Мошковского сельсовета особо охраняемых природных территорий нет.</w:t>
      </w:r>
    </w:p>
    <w:p w:rsidR="00227605" w:rsidRPr="00476B41" w:rsidRDefault="00227605" w:rsidP="00476B41">
      <w:pPr>
        <w:ind w:firstLine="709"/>
        <w:jc w:val="center"/>
        <w:rPr>
          <w:b/>
          <w:i/>
          <w:sz w:val="26"/>
          <w:szCs w:val="26"/>
        </w:rPr>
      </w:pPr>
      <w:r w:rsidRPr="00476B41">
        <w:rPr>
          <w:b/>
          <w:i/>
          <w:sz w:val="26"/>
          <w:szCs w:val="26"/>
        </w:rPr>
        <w:t>Объекты культурного наследия</w:t>
      </w:r>
    </w:p>
    <w:p w:rsidR="00227605" w:rsidRPr="00476B41" w:rsidRDefault="00227605" w:rsidP="00476B41">
      <w:pPr>
        <w:ind w:firstLine="709"/>
        <w:jc w:val="both"/>
        <w:rPr>
          <w:color w:val="000000"/>
          <w:sz w:val="26"/>
          <w:szCs w:val="26"/>
          <w:lang w:eastAsia="x-none"/>
        </w:rPr>
      </w:pPr>
      <w:r w:rsidRPr="00476B41">
        <w:rPr>
          <w:color w:val="000000"/>
          <w:sz w:val="26"/>
          <w:szCs w:val="26"/>
          <w:lang w:eastAsia="x-none"/>
        </w:rPr>
        <w:t xml:space="preserve">На территории Мошковского сельсовета объектов культурного наследия нет. </w:t>
      </w:r>
    </w:p>
    <w:p w:rsidR="00227605" w:rsidRPr="00476B41" w:rsidRDefault="00227605" w:rsidP="00476B41">
      <w:pPr>
        <w:ind w:firstLine="709"/>
        <w:jc w:val="center"/>
        <w:outlineLvl w:val="0"/>
        <w:rPr>
          <w:b/>
          <w:sz w:val="26"/>
          <w:szCs w:val="26"/>
        </w:rPr>
      </w:pPr>
      <w:bookmarkStart w:id="92" w:name="_Toc495334414"/>
      <w:bookmarkStart w:id="93" w:name="_Toc35270576"/>
      <w:r w:rsidRPr="00476B41">
        <w:rPr>
          <w:b/>
          <w:sz w:val="26"/>
          <w:szCs w:val="26"/>
        </w:rPr>
        <w:t>2.13. Зоны с особыми условиями использования территории</w:t>
      </w:r>
      <w:bookmarkEnd w:id="92"/>
      <w:bookmarkEnd w:id="93"/>
    </w:p>
    <w:p w:rsidR="00227605" w:rsidRPr="00476B41" w:rsidRDefault="00227605" w:rsidP="00476B41">
      <w:pPr>
        <w:ind w:firstLine="709"/>
        <w:jc w:val="both"/>
        <w:rPr>
          <w:color w:val="000000"/>
          <w:sz w:val="26"/>
          <w:szCs w:val="26"/>
          <w:lang w:eastAsia="x-none"/>
        </w:rPr>
      </w:pPr>
      <w:r w:rsidRPr="00476B41">
        <w:rPr>
          <w:sz w:val="26"/>
          <w:szCs w:val="26"/>
          <w:lang w:val="x-none" w:eastAsia="x-none"/>
        </w:rPr>
        <w:t xml:space="preserve">В соответствии с Градостроительным кодексом РФ (ГК РФ, ст.1, п.4), к зонам с особыми условиями использования (в которых хозяйственная деятельность ограничена или запрещена) отнесены: </w:t>
      </w:r>
      <w:r w:rsidRPr="00476B41">
        <w:rPr>
          <w:color w:val="000000"/>
          <w:sz w:val="26"/>
          <w:szCs w:val="26"/>
          <w:lang w:val="x-none" w:eastAsia="x-none"/>
        </w:rPr>
        <w:t xml:space="preserve">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w:t>
      </w:r>
      <w:r w:rsidRPr="00476B41">
        <w:rPr>
          <w:color w:val="000000"/>
          <w:sz w:val="26"/>
          <w:szCs w:val="26"/>
          <w:lang w:eastAsia="x-none"/>
        </w:rPr>
        <w:t xml:space="preserve">защитные зоны объектов культурного наследия, </w:t>
      </w:r>
      <w:proofErr w:type="spellStart"/>
      <w:r w:rsidRPr="00476B41">
        <w:rPr>
          <w:color w:val="000000"/>
          <w:sz w:val="26"/>
          <w:szCs w:val="26"/>
          <w:lang w:val="x-none" w:eastAsia="x-none"/>
        </w:rPr>
        <w:t>водоохранные</w:t>
      </w:r>
      <w:proofErr w:type="spellEnd"/>
      <w:r w:rsidRPr="00476B41">
        <w:rPr>
          <w:color w:val="000000"/>
          <w:sz w:val="26"/>
          <w:szCs w:val="26"/>
          <w:lang w:val="x-none" w:eastAsia="x-none"/>
        </w:rPr>
        <w:t xml:space="preserve"> зоны, </w:t>
      </w:r>
      <w:r w:rsidRPr="00476B41">
        <w:rPr>
          <w:sz w:val="26"/>
          <w:szCs w:val="26"/>
          <w:lang w:val="x-none" w:eastAsia="x-none"/>
        </w:rPr>
        <w:t>зоны затопления, подтопления,</w:t>
      </w:r>
      <w:r w:rsidRPr="00476B41">
        <w:rPr>
          <w:color w:val="000000"/>
          <w:sz w:val="26"/>
          <w:szCs w:val="26"/>
          <w:lang w:val="x-none" w:eastAsia="x-none"/>
        </w:rPr>
        <w:t xml:space="preserve"> зоны санитарной охраны источников питьевого и хозяйственно-бытового водоснабжения, зоны охраняемых объектов,</w:t>
      </w:r>
      <w:r w:rsidRPr="00476B41">
        <w:rPr>
          <w:color w:val="000000"/>
          <w:sz w:val="26"/>
          <w:szCs w:val="26"/>
          <w:lang w:eastAsia="x-none"/>
        </w:rPr>
        <w:t xml:space="preserve"> </w:t>
      </w:r>
      <w:proofErr w:type="spellStart"/>
      <w:r w:rsidRPr="00476B41">
        <w:rPr>
          <w:color w:val="000000"/>
          <w:sz w:val="26"/>
          <w:szCs w:val="26"/>
          <w:lang w:eastAsia="x-none"/>
        </w:rPr>
        <w:t>приаэродромная</w:t>
      </w:r>
      <w:proofErr w:type="spellEnd"/>
      <w:r w:rsidRPr="00476B41">
        <w:rPr>
          <w:color w:val="000000"/>
          <w:sz w:val="26"/>
          <w:szCs w:val="26"/>
          <w:lang w:eastAsia="x-none"/>
        </w:rPr>
        <w:t xml:space="preserve"> территория,</w:t>
      </w:r>
      <w:r w:rsidRPr="00476B41">
        <w:rPr>
          <w:color w:val="000000"/>
          <w:sz w:val="26"/>
          <w:szCs w:val="26"/>
          <w:lang w:val="x-none" w:eastAsia="x-none"/>
        </w:rPr>
        <w:t xml:space="preserve"> иные зоны, устанавливаемые в соответствии с законодательством Российской Федерации.</w:t>
      </w:r>
    </w:p>
    <w:p w:rsidR="00227605" w:rsidRPr="00476B41" w:rsidRDefault="00227605" w:rsidP="00476B41">
      <w:pPr>
        <w:ind w:firstLine="709"/>
        <w:jc w:val="center"/>
        <w:rPr>
          <w:b/>
          <w:i/>
          <w:sz w:val="26"/>
          <w:szCs w:val="26"/>
        </w:rPr>
      </w:pPr>
      <w:bookmarkStart w:id="94" w:name="_Toc396731820"/>
      <w:bookmarkStart w:id="95" w:name="_Toc495334415"/>
      <w:r w:rsidRPr="00476B41">
        <w:rPr>
          <w:b/>
          <w:i/>
          <w:sz w:val="26"/>
          <w:szCs w:val="26"/>
        </w:rPr>
        <w:t>Охранные зоны объектов транспортной и инженерной инфраструктуры</w:t>
      </w:r>
      <w:bookmarkEnd w:id="94"/>
      <w:bookmarkEnd w:id="95"/>
    </w:p>
    <w:p w:rsidR="00227605" w:rsidRPr="00476B41" w:rsidRDefault="00227605" w:rsidP="00476B41">
      <w:pPr>
        <w:tabs>
          <w:tab w:val="left" w:pos="600"/>
        </w:tabs>
        <w:suppressAutoHyphens/>
        <w:ind w:firstLine="709"/>
        <w:jc w:val="both"/>
        <w:rPr>
          <w:sz w:val="26"/>
          <w:szCs w:val="26"/>
        </w:rPr>
      </w:pPr>
      <w:r w:rsidRPr="00476B41">
        <w:rPr>
          <w:sz w:val="26"/>
          <w:szCs w:val="26"/>
        </w:rPr>
        <w:t>Охранные зоны – территории с особыми условиями использования вокруг объектов инженерной, транспортной и иных инфраструктур в целях обеспечения их безопасного функционирования и эксплуатации. Порядок установления охранных зон объектов определяется Правительством Российской Федерации.</w:t>
      </w:r>
    </w:p>
    <w:p w:rsidR="00227605" w:rsidRPr="00476B41" w:rsidRDefault="00227605" w:rsidP="00476B41">
      <w:pPr>
        <w:suppressAutoHyphens/>
        <w:ind w:firstLine="709"/>
        <w:jc w:val="both"/>
        <w:rPr>
          <w:sz w:val="26"/>
          <w:szCs w:val="26"/>
        </w:rPr>
      </w:pPr>
      <w:r w:rsidRPr="00476B41">
        <w:rPr>
          <w:sz w:val="26"/>
          <w:szCs w:val="26"/>
        </w:rPr>
        <w:t>На территории Мошковского сельсовета выделены следующие охранные зоны:</w:t>
      </w:r>
    </w:p>
    <w:p w:rsidR="00227605" w:rsidRPr="00476B41" w:rsidRDefault="00227605" w:rsidP="00476B41">
      <w:pPr>
        <w:suppressAutoHyphens/>
        <w:ind w:firstLine="709"/>
        <w:jc w:val="both"/>
        <w:rPr>
          <w:sz w:val="26"/>
          <w:szCs w:val="26"/>
        </w:rPr>
      </w:pPr>
      <w:r w:rsidRPr="00476B41">
        <w:rPr>
          <w:sz w:val="26"/>
          <w:szCs w:val="26"/>
        </w:rPr>
        <w:t>- охранные зоны объектов электросетевого хозяйства;</w:t>
      </w:r>
    </w:p>
    <w:p w:rsidR="00227605" w:rsidRPr="00476B41" w:rsidRDefault="00227605" w:rsidP="00476B41">
      <w:pPr>
        <w:suppressAutoHyphens/>
        <w:ind w:firstLine="709"/>
        <w:jc w:val="both"/>
        <w:rPr>
          <w:sz w:val="26"/>
          <w:szCs w:val="26"/>
        </w:rPr>
      </w:pPr>
      <w:r w:rsidRPr="00476B41">
        <w:rPr>
          <w:sz w:val="26"/>
          <w:szCs w:val="26"/>
        </w:rPr>
        <w:t>- охранные зоны объектов газораспределительной сети;</w:t>
      </w:r>
    </w:p>
    <w:p w:rsidR="00227605" w:rsidRPr="00476B41" w:rsidRDefault="00227605" w:rsidP="00476B41">
      <w:pPr>
        <w:suppressAutoHyphens/>
        <w:ind w:firstLine="709"/>
        <w:jc w:val="both"/>
        <w:rPr>
          <w:sz w:val="26"/>
          <w:szCs w:val="26"/>
        </w:rPr>
      </w:pPr>
      <w:r w:rsidRPr="00476B41">
        <w:rPr>
          <w:sz w:val="26"/>
          <w:szCs w:val="26"/>
        </w:rPr>
        <w:t>- охранные зоны линий связи и сооружений;</w:t>
      </w:r>
    </w:p>
    <w:p w:rsidR="00227605" w:rsidRPr="00476B41" w:rsidRDefault="00227605" w:rsidP="00476B41">
      <w:pPr>
        <w:suppressAutoHyphens/>
        <w:ind w:firstLine="709"/>
        <w:jc w:val="both"/>
        <w:rPr>
          <w:sz w:val="26"/>
          <w:szCs w:val="26"/>
        </w:rPr>
      </w:pPr>
      <w:r w:rsidRPr="00476B41">
        <w:rPr>
          <w:sz w:val="26"/>
          <w:szCs w:val="26"/>
        </w:rPr>
        <w:t xml:space="preserve">- зона минимально </w:t>
      </w:r>
      <w:r w:rsidR="00AA2EDC" w:rsidRPr="00476B41">
        <w:rPr>
          <w:sz w:val="26"/>
          <w:szCs w:val="26"/>
        </w:rPr>
        <w:t>допустимых расстояний</w:t>
      </w:r>
      <w:r w:rsidRPr="00476B41">
        <w:rPr>
          <w:sz w:val="26"/>
          <w:szCs w:val="26"/>
        </w:rPr>
        <w:t xml:space="preserve"> магистральных газопроводов;</w:t>
      </w:r>
    </w:p>
    <w:p w:rsidR="00227605" w:rsidRPr="00476B41" w:rsidRDefault="00227605" w:rsidP="00476B41">
      <w:pPr>
        <w:suppressAutoHyphens/>
        <w:ind w:firstLine="709"/>
        <w:jc w:val="both"/>
        <w:rPr>
          <w:sz w:val="26"/>
          <w:szCs w:val="26"/>
        </w:rPr>
      </w:pPr>
      <w:r w:rsidRPr="00476B41">
        <w:rPr>
          <w:sz w:val="26"/>
          <w:szCs w:val="26"/>
        </w:rPr>
        <w:t>- охранная зона транспорта (придорожной полосы автомобильной дороги);</w:t>
      </w:r>
    </w:p>
    <w:p w:rsidR="00227605" w:rsidRPr="00476B41" w:rsidRDefault="00227605" w:rsidP="00476B41">
      <w:pPr>
        <w:suppressAutoHyphens/>
        <w:ind w:firstLine="709"/>
        <w:jc w:val="both"/>
        <w:rPr>
          <w:sz w:val="26"/>
          <w:szCs w:val="26"/>
        </w:rPr>
      </w:pPr>
      <w:r w:rsidRPr="00476B41">
        <w:rPr>
          <w:sz w:val="26"/>
          <w:szCs w:val="26"/>
        </w:rPr>
        <w:t>- охранные зоны магистральных трубопроводов;</w:t>
      </w:r>
    </w:p>
    <w:p w:rsidR="00227605" w:rsidRPr="00476B41" w:rsidRDefault="00227605" w:rsidP="00476B41">
      <w:pPr>
        <w:suppressAutoHyphens/>
        <w:ind w:firstLine="709"/>
        <w:jc w:val="both"/>
        <w:rPr>
          <w:sz w:val="26"/>
          <w:szCs w:val="26"/>
        </w:rPr>
      </w:pPr>
      <w:r w:rsidRPr="00476B41">
        <w:rPr>
          <w:sz w:val="26"/>
          <w:szCs w:val="26"/>
        </w:rPr>
        <w:t>- санитарно-защитные зоны;</w:t>
      </w:r>
    </w:p>
    <w:p w:rsidR="00227605" w:rsidRPr="00476B41" w:rsidRDefault="00227605" w:rsidP="00476B41">
      <w:pPr>
        <w:suppressAutoHyphens/>
        <w:ind w:firstLine="709"/>
        <w:jc w:val="both"/>
        <w:rPr>
          <w:sz w:val="26"/>
          <w:szCs w:val="26"/>
        </w:rPr>
      </w:pPr>
      <w:r w:rsidRPr="00476B41">
        <w:rPr>
          <w:sz w:val="26"/>
          <w:szCs w:val="26"/>
        </w:rPr>
        <w:t xml:space="preserve">- </w:t>
      </w:r>
      <w:proofErr w:type="spellStart"/>
      <w:r w:rsidRPr="00476B41">
        <w:rPr>
          <w:sz w:val="26"/>
          <w:szCs w:val="26"/>
        </w:rPr>
        <w:t>водоохранные</w:t>
      </w:r>
      <w:proofErr w:type="spellEnd"/>
      <w:r w:rsidRPr="00476B41">
        <w:rPr>
          <w:sz w:val="26"/>
          <w:szCs w:val="26"/>
        </w:rPr>
        <w:t xml:space="preserve"> зоны и прибрежные полосы;</w:t>
      </w:r>
    </w:p>
    <w:p w:rsidR="00227605" w:rsidRPr="00476B41" w:rsidRDefault="00227605" w:rsidP="00476B41">
      <w:pPr>
        <w:suppressAutoHyphens/>
        <w:ind w:firstLine="709"/>
        <w:jc w:val="both"/>
        <w:rPr>
          <w:sz w:val="26"/>
          <w:szCs w:val="26"/>
        </w:rPr>
      </w:pPr>
      <w:r w:rsidRPr="00476B41">
        <w:rPr>
          <w:sz w:val="26"/>
          <w:szCs w:val="26"/>
        </w:rPr>
        <w:t>- зоны охраны источников питьевого и хозяйственно-бытового водоснабжения.</w:t>
      </w:r>
    </w:p>
    <w:p w:rsidR="00227605" w:rsidRPr="00476B41" w:rsidRDefault="00227605" w:rsidP="00476B41">
      <w:pPr>
        <w:ind w:firstLine="709"/>
        <w:jc w:val="center"/>
        <w:rPr>
          <w:b/>
          <w:i/>
          <w:sz w:val="26"/>
          <w:szCs w:val="26"/>
        </w:rPr>
      </w:pPr>
      <w:r w:rsidRPr="00476B41">
        <w:rPr>
          <w:b/>
          <w:i/>
          <w:sz w:val="26"/>
          <w:szCs w:val="26"/>
        </w:rPr>
        <w:t>Охранные зоны объектов электросетевого хозяйства</w:t>
      </w:r>
    </w:p>
    <w:p w:rsidR="00227605" w:rsidRPr="00476B41" w:rsidRDefault="00227605" w:rsidP="00476B41">
      <w:pPr>
        <w:tabs>
          <w:tab w:val="left" w:pos="600"/>
        </w:tabs>
        <w:suppressAutoHyphens/>
        <w:ind w:firstLine="709"/>
        <w:jc w:val="both"/>
        <w:rPr>
          <w:sz w:val="26"/>
          <w:szCs w:val="26"/>
        </w:rPr>
      </w:pPr>
      <w:r w:rsidRPr="00476B41">
        <w:rPr>
          <w:sz w:val="26"/>
          <w:szCs w:val="26"/>
        </w:rPr>
        <w:lastRenderedPageBreak/>
        <w:t xml:space="preserve">Порядок установления охранных зон объектов электросетевого хозяйства, а также особые условия использования земельных участков, расположенных в пределах охранных зон, обеспечивающие безопасное функционирование и эксплуатацию указанных объектов определяют «Правила установления охранных зон объектов электросетевого хозяйства и особые условия использования земельных участков, расположенных в границах таких зон», утвержденные Постановлением Правительства Российской Федерации от 24 февраля </w:t>
      </w:r>
      <w:smartTag w:uri="urn:schemas-microsoft-com:office:smarttags" w:element="metricconverter">
        <w:smartTagPr>
          <w:attr w:name="ProductID" w:val="2009 г"/>
        </w:smartTagPr>
        <w:r w:rsidRPr="00476B41">
          <w:rPr>
            <w:sz w:val="26"/>
            <w:szCs w:val="26"/>
          </w:rPr>
          <w:t>2009 г</w:t>
        </w:r>
      </w:smartTag>
      <w:r w:rsidRPr="00476B41">
        <w:rPr>
          <w:sz w:val="26"/>
          <w:szCs w:val="26"/>
        </w:rPr>
        <w:t>.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(с изменениями).</w:t>
      </w:r>
    </w:p>
    <w:p w:rsidR="00227605" w:rsidRPr="00476B41" w:rsidRDefault="00227605" w:rsidP="00476B41">
      <w:pPr>
        <w:tabs>
          <w:tab w:val="left" w:pos="567"/>
        </w:tabs>
        <w:suppressAutoHyphens/>
        <w:ind w:firstLine="709"/>
        <w:jc w:val="both"/>
        <w:rPr>
          <w:i/>
          <w:sz w:val="26"/>
          <w:szCs w:val="26"/>
          <w:u w:val="single"/>
        </w:rPr>
      </w:pPr>
      <w:r w:rsidRPr="00476B41">
        <w:rPr>
          <w:i/>
          <w:sz w:val="26"/>
          <w:szCs w:val="26"/>
          <w:u w:val="single"/>
        </w:rPr>
        <w:t>Охранные зоны устанавливаются:</w:t>
      </w:r>
    </w:p>
    <w:p w:rsidR="00227605" w:rsidRPr="00476B41" w:rsidRDefault="00227605" w:rsidP="00476B41">
      <w:pPr>
        <w:suppressAutoHyphens/>
        <w:ind w:firstLine="709"/>
        <w:jc w:val="both"/>
        <w:rPr>
          <w:sz w:val="26"/>
          <w:szCs w:val="26"/>
        </w:rPr>
      </w:pPr>
      <w:r w:rsidRPr="00476B41">
        <w:rPr>
          <w:sz w:val="26"/>
          <w:szCs w:val="26"/>
        </w:rPr>
        <w:t xml:space="preserve">-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476B41">
        <w:rPr>
          <w:sz w:val="26"/>
          <w:szCs w:val="26"/>
        </w:rPr>
        <w:t>неотклоненном</w:t>
      </w:r>
      <w:proofErr w:type="spellEnd"/>
      <w:r w:rsidRPr="00476B41">
        <w:rPr>
          <w:sz w:val="26"/>
          <w:szCs w:val="26"/>
        </w:rPr>
        <w:t xml:space="preserve"> их положении на следующем расстоянии:</w:t>
      </w:r>
    </w:p>
    <w:p w:rsidR="00227605" w:rsidRPr="00476B41" w:rsidRDefault="00227605" w:rsidP="00227605">
      <w:pPr>
        <w:autoSpaceDE w:val="0"/>
        <w:autoSpaceDN w:val="0"/>
        <w:adjustRightInd w:val="0"/>
        <w:ind w:firstLine="7655"/>
        <w:rPr>
          <w:sz w:val="24"/>
          <w:szCs w:val="24"/>
        </w:rPr>
      </w:pPr>
      <w:r w:rsidRPr="00476B41">
        <w:rPr>
          <w:sz w:val="24"/>
          <w:szCs w:val="24"/>
        </w:rPr>
        <w:t>Таблица 2.13-1.</w:t>
      </w:r>
    </w:p>
    <w:p w:rsidR="00227605" w:rsidRPr="003A266C" w:rsidRDefault="00227605" w:rsidP="00227605">
      <w:pPr>
        <w:autoSpaceDE w:val="0"/>
        <w:autoSpaceDN w:val="0"/>
        <w:adjustRightInd w:val="0"/>
        <w:ind w:firstLine="7920"/>
        <w:jc w:val="center"/>
      </w:pP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622"/>
        <w:gridCol w:w="4722"/>
      </w:tblGrid>
      <w:tr w:rsidR="00227605" w:rsidRPr="003A266C" w:rsidTr="00CC3AFB">
        <w:trPr>
          <w:tblCellSpacing w:w="0" w:type="dxa"/>
        </w:trPr>
        <w:tc>
          <w:tcPr>
            <w:tcW w:w="2473" w:type="pct"/>
            <w:shd w:val="clear" w:color="auto" w:fill="E0E0E0"/>
          </w:tcPr>
          <w:p w:rsidR="00227605" w:rsidRPr="00476B41" w:rsidRDefault="00227605" w:rsidP="00CC3AFB">
            <w:pPr>
              <w:jc w:val="center"/>
              <w:rPr>
                <w:color w:val="333333"/>
                <w:sz w:val="22"/>
                <w:szCs w:val="22"/>
              </w:rPr>
            </w:pPr>
            <w:r w:rsidRPr="00476B41">
              <w:rPr>
                <w:color w:val="333333"/>
                <w:sz w:val="22"/>
                <w:szCs w:val="22"/>
              </w:rPr>
              <w:t xml:space="preserve">Проектный номинальный класс напряжения, </w:t>
            </w:r>
            <w:proofErr w:type="spellStart"/>
            <w:r w:rsidRPr="00476B41">
              <w:rPr>
                <w:color w:val="333333"/>
                <w:sz w:val="22"/>
                <w:szCs w:val="22"/>
              </w:rPr>
              <w:t>кВ</w:t>
            </w:r>
            <w:proofErr w:type="spellEnd"/>
          </w:p>
        </w:tc>
        <w:tc>
          <w:tcPr>
            <w:tcW w:w="2527" w:type="pct"/>
            <w:shd w:val="clear" w:color="auto" w:fill="E0E0E0"/>
          </w:tcPr>
          <w:p w:rsidR="00227605" w:rsidRPr="00476B41" w:rsidRDefault="00227605" w:rsidP="00CC3AFB">
            <w:pPr>
              <w:jc w:val="center"/>
              <w:rPr>
                <w:color w:val="333333"/>
                <w:sz w:val="22"/>
                <w:szCs w:val="22"/>
              </w:rPr>
            </w:pPr>
            <w:r w:rsidRPr="00476B41">
              <w:rPr>
                <w:color w:val="333333"/>
                <w:sz w:val="22"/>
                <w:szCs w:val="22"/>
              </w:rPr>
              <w:t>Расстояние, м</w:t>
            </w:r>
          </w:p>
        </w:tc>
      </w:tr>
      <w:tr w:rsidR="00227605" w:rsidRPr="003A266C" w:rsidTr="00CC3AFB">
        <w:trPr>
          <w:tblCellSpacing w:w="0" w:type="dxa"/>
        </w:trPr>
        <w:tc>
          <w:tcPr>
            <w:tcW w:w="2473" w:type="pct"/>
          </w:tcPr>
          <w:p w:rsidR="00227605" w:rsidRPr="00476B41" w:rsidRDefault="00227605" w:rsidP="00CC3AFB">
            <w:pPr>
              <w:jc w:val="center"/>
              <w:rPr>
                <w:color w:val="333333"/>
                <w:sz w:val="22"/>
                <w:szCs w:val="22"/>
              </w:rPr>
            </w:pPr>
            <w:r w:rsidRPr="00476B41">
              <w:rPr>
                <w:color w:val="333333"/>
                <w:sz w:val="22"/>
                <w:szCs w:val="22"/>
              </w:rPr>
              <w:t>до 1</w:t>
            </w:r>
          </w:p>
        </w:tc>
        <w:tc>
          <w:tcPr>
            <w:tcW w:w="2527" w:type="pct"/>
          </w:tcPr>
          <w:p w:rsidR="00227605" w:rsidRPr="00476B41" w:rsidRDefault="00227605" w:rsidP="00CC3AFB">
            <w:pPr>
              <w:rPr>
                <w:color w:val="333333"/>
                <w:sz w:val="22"/>
                <w:szCs w:val="22"/>
              </w:rPr>
            </w:pPr>
            <w:r w:rsidRPr="00476B41">
              <w:rPr>
                <w:color w:val="333333"/>
                <w:sz w:val="22"/>
                <w:szCs w:val="22"/>
              </w:rPr>
              <w:t>2 (для линей с самонесущими или изолированными проводами, проложенных по стенам зданий, конструкциям и т. д., охранная зона определяется в соответствии с установленными нормативами правовыми актами минимальными допустимыми расстояниями от таких линий)</w:t>
            </w:r>
          </w:p>
        </w:tc>
      </w:tr>
      <w:tr w:rsidR="00227605" w:rsidRPr="003A266C" w:rsidTr="00CC3AFB">
        <w:trPr>
          <w:tblCellSpacing w:w="0" w:type="dxa"/>
        </w:trPr>
        <w:tc>
          <w:tcPr>
            <w:tcW w:w="2473" w:type="pct"/>
          </w:tcPr>
          <w:p w:rsidR="00227605" w:rsidRPr="00476B41" w:rsidRDefault="00227605" w:rsidP="00CC3AFB">
            <w:pPr>
              <w:jc w:val="center"/>
              <w:rPr>
                <w:color w:val="333333"/>
                <w:sz w:val="22"/>
                <w:szCs w:val="22"/>
              </w:rPr>
            </w:pPr>
            <w:r w:rsidRPr="00476B41">
              <w:rPr>
                <w:color w:val="333333"/>
                <w:sz w:val="22"/>
                <w:szCs w:val="22"/>
              </w:rPr>
              <w:t>1 – 20</w:t>
            </w:r>
          </w:p>
        </w:tc>
        <w:tc>
          <w:tcPr>
            <w:tcW w:w="2527" w:type="pct"/>
          </w:tcPr>
          <w:p w:rsidR="00227605" w:rsidRPr="00476B41" w:rsidRDefault="00227605" w:rsidP="00CC3AFB">
            <w:pPr>
              <w:rPr>
                <w:color w:val="333333"/>
                <w:sz w:val="22"/>
                <w:szCs w:val="22"/>
              </w:rPr>
            </w:pPr>
            <w:r w:rsidRPr="00476B41">
              <w:rPr>
                <w:color w:val="333333"/>
                <w:sz w:val="22"/>
                <w:szCs w:val="22"/>
              </w:rPr>
              <w:t>10 (5 – для линий с самонесущими или изолированными проводами, размещенных в границах населенных пунктов)</w:t>
            </w:r>
          </w:p>
        </w:tc>
      </w:tr>
      <w:tr w:rsidR="00227605" w:rsidRPr="003A266C" w:rsidTr="00CC3AFB">
        <w:trPr>
          <w:tblCellSpacing w:w="0" w:type="dxa"/>
        </w:trPr>
        <w:tc>
          <w:tcPr>
            <w:tcW w:w="2473" w:type="pct"/>
          </w:tcPr>
          <w:p w:rsidR="00227605" w:rsidRPr="00476B41" w:rsidRDefault="00227605" w:rsidP="00CC3AFB">
            <w:pPr>
              <w:jc w:val="center"/>
              <w:rPr>
                <w:color w:val="333333"/>
                <w:sz w:val="22"/>
                <w:szCs w:val="22"/>
              </w:rPr>
            </w:pPr>
            <w:r w:rsidRPr="00476B41">
              <w:rPr>
                <w:color w:val="333333"/>
                <w:sz w:val="22"/>
                <w:szCs w:val="22"/>
              </w:rPr>
              <w:t>110</w:t>
            </w:r>
          </w:p>
        </w:tc>
        <w:tc>
          <w:tcPr>
            <w:tcW w:w="2527" w:type="pct"/>
          </w:tcPr>
          <w:p w:rsidR="00227605" w:rsidRPr="00476B41" w:rsidRDefault="00227605" w:rsidP="00CC3AFB">
            <w:pPr>
              <w:jc w:val="center"/>
              <w:rPr>
                <w:color w:val="333333"/>
                <w:sz w:val="22"/>
                <w:szCs w:val="22"/>
              </w:rPr>
            </w:pPr>
            <w:r w:rsidRPr="00476B41">
              <w:rPr>
                <w:color w:val="333333"/>
                <w:sz w:val="22"/>
                <w:szCs w:val="22"/>
              </w:rPr>
              <w:t>20</w:t>
            </w:r>
          </w:p>
        </w:tc>
      </w:tr>
      <w:tr w:rsidR="00227605" w:rsidRPr="003A266C" w:rsidTr="00CC3AFB">
        <w:trPr>
          <w:tblCellSpacing w:w="0" w:type="dxa"/>
        </w:trPr>
        <w:tc>
          <w:tcPr>
            <w:tcW w:w="2473" w:type="pct"/>
          </w:tcPr>
          <w:p w:rsidR="00227605" w:rsidRPr="00476B41" w:rsidRDefault="00227605" w:rsidP="00CC3AFB">
            <w:pPr>
              <w:jc w:val="center"/>
              <w:rPr>
                <w:color w:val="333333"/>
                <w:sz w:val="22"/>
                <w:szCs w:val="22"/>
              </w:rPr>
            </w:pPr>
            <w:r w:rsidRPr="00476B41">
              <w:rPr>
                <w:color w:val="333333"/>
                <w:sz w:val="22"/>
                <w:szCs w:val="22"/>
              </w:rPr>
              <w:t>220</w:t>
            </w:r>
          </w:p>
        </w:tc>
        <w:tc>
          <w:tcPr>
            <w:tcW w:w="2527" w:type="pct"/>
          </w:tcPr>
          <w:p w:rsidR="00227605" w:rsidRPr="00476B41" w:rsidRDefault="00227605" w:rsidP="00CC3AFB">
            <w:pPr>
              <w:jc w:val="center"/>
              <w:rPr>
                <w:color w:val="333333"/>
                <w:sz w:val="22"/>
                <w:szCs w:val="22"/>
              </w:rPr>
            </w:pPr>
            <w:r w:rsidRPr="00476B41">
              <w:rPr>
                <w:color w:val="333333"/>
                <w:sz w:val="22"/>
                <w:szCs w:val="22"/>
              </w:rPr>
              <w:t>25</w:t>
            </w:r>
          </w:p>
        </w:tc>
      </w:tr>
    </w:tbl>
    <w:p w:rsidR="00227605" w:rsidRPr="003A266C" w:rsidRDefault="00227605" w:rsidP="00227605">
      <w:pPr>
        <w:suppressAutoHyphens/>
        <w:spacing w:line="360" w:lineRule="auto"/>
        <w:jc w:val="both"/>
      </w:pPr>
    </w:p>
    <w:p w:rsidR="00227605" w:rsidRPr="00476B41" w:rsidRDefault="00227605" w:rsidP="00476B41">
      <w:pPr>
        <w:tabs>
          <w:tab w:val="left" w:pos="600"/>
        </w:tabs>
        <w:suppressAutoHyphens/>
        <w:ind w:firstLine="601"/>
        <w:jc w:val="both"/>
        <w:rPr>
          <w:sz w:val="26"/>
          <w:szCs w:val="26"/>
        </w:rPr>
      </w:pPr>
      <w:r w:rsidRPr="00476B41">
        <w:rPr>
          <w:sz w:val="26"/>
          <w:szCs w:val="26"/>
        </w:rPr>
        <w:t>1. В охранных зонах запрещается осуществлять любые действия, которые могут нарушить безопасную работу объектов электрического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 xml:space="preserve">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w:t>
      </w:r>
      <w:r w:rsidRPr="00476B41">
        <w:rPr>
          <w:color w:val="000000"/>
          <w:sz w:val="26"/>
          <w:szCs w:val="26"/>
        </w:rPr>
        <w:lastRenderedPageBreak/>
        <w:t>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г) размещать свалки;</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2. В охранных зонах, установленных для объектов электросетевого хозяйства напряжением свыше 1000 вольт, помимо действий, предусмотренных пунктом 1 запрещается:</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а) складировать или размещать хранилища любых, в том числе горюче-смазочных, материалов;</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3. В пределах охранных зон без письменного решения о согласовании сетевых организаций юридическим и физическим лицам запрещаются:</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а) строительство, капитальный ремонт, реконструкция или снос зданий и сооружений;</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б) горные, взрывные, мелиоративные работы, в том числе связанные с временным затоплением земель;</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в) посадка и вырубка деревьев и кустарников;</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д)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е)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ж)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з)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lastRenderedPageBreak/>
        <w:t>4. В охранных зонах, установленных для объектов электросетевого хозяйства напряжением до 1000 вольт, помимо действий, предусмотренных пунктом 3, без письменного решения о согласовании сетевых организаций запрещается:</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rPr>
        <w:t>б) складировать или размещать хранилища любых, в том числе горюче-смазочных, материалов.</w:t>
      </w:r>
    </w:p>
    <w:p w:rsidR="00227605" w:rsidRPr="00476B41" w:rsidRDefault="00227605" w:rsidP="00476B41">
      <w:pPr>
        <w:shd w:val="clear" w:color="auto" w:fill="FFFFFF"/>
        <w:ind w:firstLine="601"/>
        <w:jc w:val="both"/>
        <w:rPr>
          <w:color w:val="000000"/>
          <w:sz w:val="26"/>
          <w:szCs w:val="26"/>
        </w:rPr>
      </w:pPr>
      <w:r w:rsidRPr="00476B41">
        <w:rPr>
          <w:color w:val="000000"/>
          <w:sz w:val="26"/>
          <w:szCs w:val="26"/>
          <w:shd w:val="clear" w:color="auto" w:fill="FFFFFF"/>
        </w:rPr>
        <w:t xml:space="preserve">Для получения письменного решения о согласовании осуществления действий, предусмотренных </w:t>
      </w:r>
      <w:r w:rsidRPr="00476B41">
        <w:rPr>
          <w:sz w:val="26"/>
          <w:szCs w:val="26"/>
        </w:rPr>
        <w:t xml:space="preserve">пунктами 3 </w:t>
      </w:r>
      <w:r w:rsidRPr="00476B41">
        <w:rPr>
          <w:color w:val="000000"/>
          <w:sz w:val="26"/>
          <w:szCs w:val="26"/>
          <w:shd w:val="clear" w:color="auto" w:fill="FFFFFF"/>
        </w:rPr>
        <w:t>и 4, заинтересованные лица обращаются с письменным заявлением к сетевой организации (ее филиалу, представительству или структурному подразделению), ответственной за эксплуатацию соответствующих объектов электросетевого хозяйства, не позднее чем за 15 рабочих дней до осуществления необходимых действий.</w:t>
      </w:r>
    </w:p>
    <w:p w:rsidR="00227605" w:rsidRPr="00476B41" w:rsidRDefault="00227605" w:rsidP="00476B41">
      <w:pPr>
        <w:suppressAutoHyphens/>
        <w:ind w:firstLine="601"/>
        <w:jc w:val="both"/>
        <w:rPr>
          <w:i/>
          <w:sz w:val="26"/>
          <w:szCs w:val="26"/>
        </w:rPr>
      </w:pPr>
      <w:r w:rsidRPr="00476B41">
        <w:rPr>
          <w:color w:val="000000"/>
          <w:sz w:val="26"/>
          <w:szCs w:val="26"/>
          <w:shd w:val="clear" w:color="auto" w:fill="FFFFFF"/>
        </w:rPr>
        <w:t>Лица, получившие решение о согласовании осуществления действий в охранных зонах, обязаны осуществлять их с соблюдением условий, обеспечивающих сохранность объектов электросетевого хозяйства.</w:t>
      </w:r>
    </w:p>
    <w:p w:rsidR="00227605" w:rsidRPr="00476B41" w:rsidRDefault="00227605" w:rsidP="00476B41">
      <w:pPr>
        <w:ind w:firstLine="601"/>
        <w:jc w:val="center"/>
        <w:rPr>
          <w:b/>
          <w:i/>
          <w:sz w:val="26"/>
          <w:szCs w:val="26"/>
        </w:rPr>
      </w:pPr>
      <w:r w:rsidRPr="00476B41">
        <w:rPr>
          <w:b/>
          <w:i/>
          <w:sz w:val="26"/>
          <w:szCs w:val="26"/>
        </w:rPr>
        <w:t>Охранные зоны объектов газораспределительной сети</w:t>
      </w:r>
    </w:p>
    <w:p w:rsidR="00227605" w:rsidRPr="00476B41" w:rsidRDefault="00227605" w:rsidP="00476B41">
      <w:pPr>
        <w:tabs>
          <w:tab w:val="left" w:pos="600"/>
        </w:tabs>
        <w:suppressAutoHyphens/>
        <w:ind w:firstLine="601"/>
        <w:jc w:val="both"/>
        <w:rPr>
          <w:sz w:val="26"/>
          <w:szCs w:val="26"/>
        </w:rPr>
      </w:pPr>
      <w:r w:rsidRPr="00476B41">
        <w:rPr>
          <w:sz w:val="26"/>
          <w:szCs w:val="26"/>
        </w:rPr>
        <w:t xml:space="preserve">Согласно Постановлению Правительства РФ от 20 ноября </w:t>
      </w:r>
      <w:smartTag w:uri="urn:schemas-microsoft-com:office:smarttags" w:element="metricconverter">
        <w:smartTagPr>
          <w:attr w:name="ProductID" w:val="2000 г"/>
        </w:smartTagPr>
        <w:r w:rsidRPr="00476B41">
          <w:rPr>
            <w:sz w:val="26"/>
            <w:szCs w:val="26"/>
          </w:rPr>
          <w:t>2000 г</w:t>
        </w:r>
      </w:smartTag>
      <w:r w:rsidRPr="00476B41">
        <w:rPr>
          <w:sz w:val="26"/>
          <w:szCs w:val="26"/>
        </w:rPr>
        <w:t>. № 878 «Об утверждении Правил охраны газораспределительных сетей», для исключения возможности повреждения трубопроводов высокого давления, устанавливаются охранные зоны вдоль трасс трубопроводов, транспортирующих природный газ.</w:t>
      </w:r>
    </w:p>
    <w:p w:rsidR="00227605" w:rsidRPr="00476B41" w:rsidRDefault="00227605" w:rsidP="00476B41">
      <w:pPr>
        <w:suppressAutoHyphens/>
        <w:ind w:firstLine="601"/>
        <w:jc w:val="both"/>
        <w:rPr>
          <w:sz w:val="26"/>
          <w:szCs w:val="26"/>
        </w:rPr>
      </w:pPr>
      <w:r w:rsidRPr="00476B41">
        <w:rPr>
          <w:sz w:val="26"/>
          <w:szCs w:val="26"/>
        </w:rPr>
        <w:t xml:space="preserve">Вдоль трасс наружных газопроводов –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476B41">
          <w:rPr>
            <w:sz w:val="26"/>
            <w:szCs w:val="26"/>
          </w:rPr>
          <w:t>2 метров</w:t>
        </w:r>
      </w:smartTag>
      <w:r w:rsidRPr="00476B41">
        <w:rPr>
          <w:sz w:val="26"/>
          <w:szCs w:val="26"/>
        </w:rPr>
        <w:t xml:space="preserve"> с каждой стороны.</w:t>
      </w:r>
    </w:p>
    <w:p w:rsidR="00227605" w:rsidRPr="00476B41" w:rsidRDefault="00227605" w:rsidP="00476B41">
      <w:pPr>
        <w:tabs>
          <w:tab w:val="left" w:pos="600"/>
        </w:tabs>
        <w:suppressAutoHyphens/>
        <w:ind w:firstLine="601"/>
        <w:jc w:val="both"/>
        <w:rPr>
          <w:sz w:val="26"/>
          <w:szCs w:val="26"/>
        </w:rPr>
      </w:pPr>
      <w:r w:rsidRPr="00476B41">
        <w:rPr>
          <w:sz w:val="26"/>
          <w:szCs w:val="26"/>
        </w:rPr>
        <w:t xml:space="preserve">Вдоль трасс подземных газопроводов из полиэтиленовых труб при использовании медного провода для обозначении трассы газопровода – в виде территории, ограниченной условными линиями, проходящими на расстоянии </w:t>
      </w:r>
      <w:smartTag w:uri="urn:schemas-microsoft-com:office:smarttags" w:element="metricconverter">
        <w:smartTagPr>
          <w:attr w:name="ProductID" w:val="3 метров"/>
        </w:smartTagPr>
        <w:r w:rsidRPr="00476B41">
          <w:rPr>
            <w:sz w:val="26"/>
            <w:szCs w:val="26"/>
          </w:rPr>
          <w:t>3 метров</w:t>
        </w:r>
      </w:smartTag>
      <w:r w:rsidRPr="00476B41">
        <w:rPr>
          <w:sz w:val="26"/>
          <w:szCs w:val="26"/>
        </w:rPr>
        <w:t xml:space="preserve"> от газопровода со стороны провода и </w:t>
      </w:r>
      <w:smartTag w:uri="urn:schemas-microsoft-com:office:smarttags" w:element="metricconverter">
        <w:smartTagPr>
          <w:attr w:name="ProductID" w:val="2 метров"/>
        </w:smartTagPr>
        <w:r w:rsidRPr="00476B41">
          <w:rPr>
            <w:sz w:val="26"/>
            <w:szCs w:val="26"/>
          </w:rPr>
          <w:t>2 метров</w:t>
        </w:r>
      </w:smartTag>
      <w:r w:rsidRPr="00476B41">
        <w:rPr>
          <w:sz w:val="26"/>
          <w:szCs w:val="26"/>
        </w:rPr>
        <w:t xml:space="preserve"> – с противоположной стороны.</w:t>
      </w:r>
    </w:p>
    <w:p w:rsidR="00227605" w:rsidRPr="00476B41" w:rsidRDefault="00227605" w:rsidP="00476B41">
      <w:pPr>
        <w:tabs>
          <w:tab w:val="left" w:pos="600"/>
        </w:tabs>
        <w:suppressAutoHyphens/>
        <w:ind w:firstLine="601"/>
        <w:jc w:val="both"/>
        <w:rPr>
          <w:sz w:val="26"/>
          <w:szCs w:val="26"/>
        </w:rPr>
      </w:pPr>
      <w:r w:rsidRPr="00476B41">
        <w:rPr>
          <w:sz w:val="26"/>
          <w:szCs w:val="26"/>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работ с обязательным соблюдением настоящих правил.</w:t>
      </w:r>
    </w:p>
    <w:p w:rsidR="00227605" w:rsidRPr="00476B41" w:rsidRDefault="00227605" w:rsidP="00476B41">
      <w:pPr>
        <w:tabs>
          <w:tab w:val="left" w:pos="7395"/>
        </w:tabs>
        <w:suppressAutoHyphens/>
        <w:ind w:firstLine="601"/>
        <w:jc w:val="both"/>
        <w:rPr>
          <w:i/>
          <w:sz w:val="26"/>
          <w:szCs w:val="26"/>
        </w:rPr>
      </w:pPr>
      <w:r w:rsidRPr="00476B41">
        <w:rPr>
          <w:i/>
          <w:sz w:val="26"/>
          <w:szCs w:val="26"/>
        </w:rPr>
        <w:t>В охранных зонах трубопроводов запрещается:</w:t>
      </w:r>
      <w:r w:rsidRPr="00476B41">
        <w:rPr>
          <w:i/>
          <w:sz w:val="26"/>
          <w:szCs w:val="26"/>
        </w:rPr>
        <w:tab/>
      </w:r>
    </w:p>
    <w:p w:rsidR="00227605" w:rsidRPr="00476B41" w:rsidRDefault="00227605" w:rsidP="00476B41">
      <w:pPr>
        <w:suppressAutoHyphens/>
        <w:ind w:firstLine="601"/>
        <w:jc w:val="both"/>
        <w:rPr>
          <w:sz w:val="26"/>
          <w:szCs w:val="26"/>
        </w:rPr>
      </w:pPr>
      <w:r w:rsidRPr="00476B41">
        <w:rPr>
          <w:sz w:val="26"/>
          <w:szCs w:val="26"/>
        </w:rPr>
        <w:t>- перемещать, ломать опознавательные знаки, контрольно-измерительные пункты;</w:t>
      </w:r>
    </w:p>
    <w:p w:rsidR="00227605" w:rsidRPr="00476B41" w:rsidRDefault="00227605" w:rsidP="00476B41">
      <w:pPr>
        <w:suppressAutoHyphens/>
        <w:ind w:firstLine="601"/>
        <w:jc w:val="both"/>
        <w:rPr>
          <w:sz w:val="26"/>
          <w:szCs w:val="26"/>
        </w:rPr>
      </w:pPr>
      <w:r w:rsidRPr="00476B41">
        <w:rPr>
          <w:sz w:val="26"/>
          <w:szCs w:val="26"/>
        </w:rPr>
        <w:t>-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227605" w:rsidRPr="00476B41" w:rsidRDefault="00227605" w:rsidP="00476B41">
      <w:pPr>
        <w:suppressAutoHyphens/>
        <w:ind w:firstLine="601"/>
        <w:jc w:val="both"/>
        <w:rPr>
          <w:sz w:val="26"/>
          <w:szCs w:val="26"/>
        </w:rPr>
      </w:pPr>
      <w:r w:rsidRPr="00476B41">
        <w:rPr>
          <w:sz w:val="26"/>
          <w:szCs w:val="26"/>
        </w:rPr>
        <w:t>- устраивать всякого рода свалки и склады;</w:t>
      </w:r>
    </w:p>
    <w:p w:rsidR="00227605" w:rsidRPr="00476B41" w:rsidRDefault="00227605" w:rsidP="00476B41">
      <w:pPr>
        <w:suppressAutoHyphens/>
        <w:ind w:firstLine="601"/>
        <w:jc w:val="both"/>
        <w:rPr>
          <w:sz w:val="26"/>
          <w:szCs w:val="26"/>
        </w:rPr>
      </w:pPr>
      <w:r w:rsidRPr="00476B41">
        <w:rPr>
          <w:sz w:val="26"/>
          <w:szCs w:val="26"/>
        </w:rPr>
        <w:t>- разводить огонь и размещать источники огня;</w:t>
      </w:r>
    </w:p>
    <w:p w:rsidR="00227605" w:rsidRPr="00476B41" w:rsidRDefault="00227605" w:rsidP="00476B41">
      <w:pPr>
        <w:suppressAutoHyphens/>
        <w:ind w:firstLine="601"/>
        <w:jc w:val="both"/>
        <w:rPr>
          <w:sz w:val="26"/>
          <w:szCs w:val="26"/>
        </w:rPr>
      </w:pPr>
      <w:r w:rsidRPr="00476B41">
        <w:rPr>
          <w:sz w:val="26"/>
          <w:szCs w:val="26"/>
        </w:rPr>
        <w:t xml:space="preserve">-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476B41">
          <w:rPr>
            <w:sz w:val="26"/>
            <w:szCs w:val="26"/>
          </w:rPr>
          <w:t>0,3 метра</w:t>
        </w:r>
      </w:smartTag>
      <w:r w:rsidRPr="00476B41">
        <w:rPr>
          <w:sz w:val="26"/>
          <w:szCs w:val="26"/>
        </w:rPr>
        <w:t>;</w:t>
      </w:r>
    </w:p>
    <w:p w:rsidR="00227605" w:rsidRPr="00476B41" w:rsidRDefault="00227605" w:rsidP="00476B41">
      <w:pPr>
        <w:suppressAutoHyphens/>
        <w:ind w:firstLine="601"/>
        <w:jc w:val="both"/>
        <w:rPr>
          <w:sz w:val="26"/>
          <w:szCs w:val="26"/>
        </w:rPr>
      </w:pPr>
      <w:r w:rsidRPr="00476B41">
        <w:rPr>
          <w:sz w:val="26"/>
          <w:szCs w:val="26"/>
        </w:rPr>
        <w:t>- самовольно подключатся к газораспределительным сетям.</w:t>
      </w:r>
    </w:p>
    <w:p w:rsidR="00227605" w:rsidRPr="00476B41" w:rsidRDefault="00227605" w:rsidP="00476B41">
      <w:pPr>
        <w:ind w:firstLine="601"/>
        <w:jc w:val="center"/>
        <w:rPr>
          <w:b/>
          <w:i/>
          <w:sz w:val="26"/>
          <w:szCs w:val="26"/>
        </w:rPr>
      </w:pPr>
      <w:r w:rsidRPr="00476B41">
        <w:rPr>
          <w:b/>
          <w:i/>
          <w:sz w:val="26"/>
          <w:szCs w:val="26"/>
        </w:rPr>
        <w:t>Охранные зоны линий связи и сооружений</w:t>
      </w:r>
    </w:p>
    <w:p w:rsidR="00227605" w:rsidRPr="00476B41" w:rsidRDefault="00227605" w:rsidP="00476B41">
      <w:pPr>
        <w:tabs>
          <w:tab w:val="left" w:pos="600"/>
        </w:tabs>
        <w:suppressAutoHyphens/>
        <w:ind w:firstLine="601"/>
        <w:jc w:val="both"/>
        <w:rPr>
          <w:sz w:val="26"/>
          <w:szCs w:val="26"/>
        </w:rPr>
      </w:pPr>
      <w:r w:rsidRPr="00476B41">
        <w:rPr>
          <w:sz w:val="26"/>
          <w:szCs w:val="26"/>
        </w:rPr>
        <w:t xml:space="preserve">Охранные зоны линий и сооружений связи установлены в соответствии с требованиями Федерального закона от 7 июля </w:t>
      </w:r>
      <w:smartTag w:uri="urn:schemas-microsoft-com:office:smarttags" w:element="metricconverter">
        <w:smartTagPr>
          <w:attr w:name="ProductID" w:val="2003 г"/>
        </w:smartTagPr>
        <w:r w:rsidRPr="00476B41">
          <w:rPr>
            <w:sz w:val="26"/>
            <w:szCs w:val="26"/>
          </w:rPr>
          <w:t>2003 г</w:t>
        </w:r>
      </w:smartTag>
      <w:r w:rsidRPr="00476B41">
        <w:rPr>
          <w:sz w:val="26"/>
          <w:szCs w:val="26"/>
        </w:rPr>
        <w:t xml:space="preserve">. № 126-ФЗ «О связи» и </w:t>
      </w:r>
      <w:r w:rsidRPr="00476B41">
        <w:rPr>
          <w:sz w:val="26"/>
          <w:szCs w:val="26"/>
        </w:rPr>
        <w:lastRenderedPageBreak/>
        <w:t xml:space="preserve">«Правилами охраны линий и сооружений связи Российской Федерации», утвержденными Постановлением Правительства Российской Федерации от 9 июня </w:t>
      </w:r>
      <w:smartTag w:uri="urn:schemas-microsoft-com:office:smarttags" w:element="metricconverter">
        <w:smartTagPr>
          <w:attr w:name="ProductID" w:val="1995 г"/>
        </w:smartTagPr>
        <w:r w:rsidRPr="00476B41">
          <w:rPr>
            <w:sz w:val="26"/>
            <w:szCs w:val="26"/>
          </w:rPr>
          <w:t>1995 г</w:t>
        </w:r>
      </w:smartTag>
      <w:r w:rsidRPr="00476B41">
        <w:rPr>
          <w:sz w:val="26"/>
          <w:szCs w:val="26"/>
        </w:rPr>
        <w:t>. № 578. Вводятся для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rsidR="00227605" w:rsidRPr="00476B41" w:rsidRDefault="00227605" w:rsidP="00476B41">
      <w:pPr>
        <w:tabs>
          <w:tab w:val="left" w:pos="600"/>
        </w:tabs>
        <w:suppressAutoHyphens/>
        <w:ind w:firstLine="601"/>
        <w:jc w:val="both"/>
        <w:rPr>
          <w:sz w:val="26"/>
          <w:szCs w:val="26"/>
        </w:rPr>
      </w:pPr>
      <w:r w:rsidRPr="00476B41">
        <w:rPr>
          <w:sz w:val="26"/>
          <w:szCs w:val="26"/>
        </w:rPr>
        <w:t>На трассах кабельных и воздушных линий связи и линий радиофикации:</w:t>
      </w:r>
    </w:p>
    <w:p w:rsidR="00227605" w:rsidRPr="00476B41" w:rsidRDefault="00227605" w:rsidP="00476B41">
      <w:pPr>
        <w:suppressAutoHyphens/>
        <w:ind w:firstLine="601"/>
        <w:jc w:val="both"/>
        <w:rPr>
          <w:sz w:val="26"/>
          <w:szCs w:val="26"/>
        </w:rPr>
      </w:pPr>
      <w:r w:rsidRPr="00476B41">
        <w:rPr>
          <w:sz w:val="26"/>
          <w:szCs w:val="26"/>
        </w:rPr>
        <w:t>а) устанавливаются охранные зоны с особыми условиями использования:</w:t>
      </w:r>
    </w:p>
    <w:p w:rsidR="00227605" w:rsidRPr="00476B41" w:rsidRDefault="00227605" w:rsidP="00476B41">
      <w:pPr>
        <w:suppressAutoHyphens/>
        <w:ind w:firstLine="601"/>
        <w:jc w:val="both"/>
        <w:rPr>
          <w:sz w:val="26"/>
          <w:szCs w:val="26"/>
        </w:rPr>
      </w:pPr>
      <w:r w:rsidRPr="00476B41">
        <w:rPr>
          <w:sz w:val="26"/>
          <w:szCs w:val="26"/>
        </w:rPr>
        <w:t xml:space="preserve">-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w:t>
      </w:r>
      <w:smartTag w:uri="urn:schemas-microsoft-com:office:smarttags" w:element="metricconverter">
        <w:smartTagPr>
          <w:attr w:name="ProductID" w:val="2 метра"/>
        </w:smartTagPr>
        <w:r w:rsidRPr="00476B41">
          <w:rPr>
            <w:sz w:val="26"/>
            <w:szCs w:val="26"/>
          </w:rPr>
          <w:t>2 метра</w:t>
        </w:r>
      </w:smartTag>
      <w:r w:rsidRPr="00476B41">
        <w:rPr>
          <w:sz w:val="26"/>
          <w:szCs w:val="26"/>
        </w:rPr>
        <w:t xml:space="preserve"> с каждой стороны;</w:t>
      </w:r>
    </w:p>
    <w:p w:rsidR="00227605" w:rsidRPr="00476B41" w:rsidRDefault="00227605" w:rsidP="00476B41">
      <w:pPr>
        <w:suppressAutoHyphens/>
        <w:ind w:firstLine="601"/>
        <w:jc w:val="both"/>
        <w:rPr>
          <w:sz w:val="26"/>
          <w:szCs w:val="26"/>
        </w:rPr>
      </w:pPr>
      <w:r w:rsidRPr="00476B41">
        <w:rPr>
          <w:sz w:val="26"/>
          <w:szCs w:val="26"/>
        </w:rPr>
        <w:t xml:space="preserve">-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w:t>
      </w:r>
      <w:smartTag w:uri="urn:schemas-microsoft-com:office:smarttags" w:element="metricconverter">
        <w:smartTagPr>
          <w:attr w:name="ProductID" w:val="3 метра"/>
        </w:smartTagPr>
        <w:r w:rsidRPr="00476B41">
          <w:rPr>
            <w:sz w:val="26"/>
            <w:szCs w:val="26"/>
          </w:rPr>
          <w:t>3 метра</w:t>
        </w:r>
      </w:smartTag>
      <w:r w:rsidRPr="00476B41">
        <w:rPr>
          <w:sz w:val="26"/>
          <w:szCs w:val="26"/>
        </w:rPr>
        <w:t xml:space="preserve"> и от контуров заземления не менее чем на </w:t>
      </w:r>
      <w:smartTag w:uri="urn:schemas-microsoft-com:office:smarttags" w:element="metricconverter">
        <w:smartTagPr>
          <w:attr w:name="ProductID" w:val="2 метра"/>
        </w:smartTagPr>
        <w:r w:rsidRPr="00476B41">
          <w:rPr>
            <w:sz w:val="26"/>
            <w:szCs w:val="26"/>
          </w:rPr>
          <w:t>2 метра</w:t>
        </w:r>
      </w:smartTag>
      <w:r w:rsidRPr="00476B41">
        <w:rPr>
          <w:sz w:val="26"/>
          <w:szCs w:val="26"/>
        </w:rPr>
        <w:t>;</w:t>
      </w:r>
    </w:p>
    <w:p w:rsidR="00227605" w:rsidRPr="00476B41" w:rsidRDefault="00227605" w:rsidP="00476B41">
      <w:pPr>
        <w:suppressAutoHyphens/>
        <w:ind w:firstLine="601"/>
        <w:jc w:val="both"/>
        <w:rPr>
          <w:sz w:val="26"/>
          <w:szCs w:val="26"/>
        </w:rPr>
      </w:pPr>
      <w:r w:rsidRPr="00476B41">
        <w:rPr>
          <w:sz w:val="26"/>
          <w:szCs w:val="26"/>
        </w:rPr>
        <w:t>б) создаются просеки в лесных массивах и зеленых насаждениях:</w:t>
      </w:r>
    </w:p>
    <w:p w:rsidR="00227605" w:rsidRPr="00476B41" w:rsidRDefault="00227605" w:rsidP="00476B41">
      <w:pPr>
        <w:suppressAutoHyphens/>
        <w:ind w:firstLine="601"/>
        <w:jc w:val="both"/>
        <w:rPr>
          <w:sz w:val="26"/>
          <w:szCs w:val="26"/>
        </w:rPr>
      </w:pPr>
      <w:r w:rsidRPr="00476B41">
        <w:rPr>
          <w:sz w:val="26"/>
          <w:szCs w:val="26"/>
        </w:rPr>
        <w:t xml:space="preserve">- при высоте насаждений менее </w:t>
      </w:r>
      <w:smartTag w:uri="urn:schemas-microsoft-com:office:smarttags" w:element="metricconverter">
        <w:smartTagPr>
          <w:attr w:name="ProductID" w:val="4 метров"/>
        </w:smartTagPr>
        <w:r w:rsidRPr="00476B41">
          <w:rPr>
            <w:sz w:val="26"/>
            <w:szCs w:val="26"/>
          </w:rPr>
          <w:t>4 метров</w:t>
        </w:r>
      </w:smartTag>
      <w:r w:rsidRPr="00476B41">
        <w:rPr>
          <w:sz w:val="26"/>
          <w:szCs w:val="26"/>
        </w:rPr>
        <w:t xml:space="preserve"> – шириной не менее расстояния между крайними проводами воздушных линий связи и линий радиофикации плюс </w:t>
      </w:r>
      <w:smartTag w:uri="urn:schemas-microsoft-com:office:smarttags" w:element="metricconverter">
        <w:smartTagPr>
          <w:attr w:name="ProductID" w:val="4 метра"/>
        </w:smartTagPr>
        <w:r w:rsidRPr="00476B41">
          <w:rPr>
            <w:sz w:val="26"/>
            <w:szCs w:val="26"/>
          </w:rPr>
          <w:t>4 метра</w:t>
        </w:r>
      </w:smartTag>
      <w:r w:rsidRPr="00476B41">
        <w:rPr>
          <w:sz w:val="26"/>
          <w:szCs w:val="26"/>
        </w:rPr>
        <w:t xml:space="preserve"> (по </w:t>
      </w:r>
      <w:smartTag w:uri="urn:schemas-microsoft-com:office:smarttags" w:element="metricconverter">
        <w:smartTagPr>
          <w:attr w:name="ProductID" w:val="2 метра"/>
        </w:smartTagPr>
        <w:r w:rsidRPr="00476B41">
          <w:rPr>
            <w:sz w:val="26"/>
            <w:szCs w:val="26"/>
          </w:rPr>
          <w:t>2 метра</w:t>
        </w:r>
      </w:smartTag>
      <w:r w:rsidRPr="00476B41">
        <w:rPr>
          <w:sz w:val="26"/>
          <w:szCs w:val="26"/>
        </w:rPr>
        <w:t xml:space="preserve"> с каждой стороны от крайних проводов до ветвей деревьев);</w:t>
      </w:r>
    </w:p>
    <w:p w:rsidR="00227605" w:rsidRPr="00476B41" w:rsidRDefault="00227605" w:rsidP="00476B41">
      <w:pPr>
        <w:suppressAutoHyphens/>
        <w:ind w:firstLine="601"/>
        <w:jc w:val="both"/>
        <w:rPr>
          <w:sz w:val="26"/>
          <w:szCs w:val="26"/>
        </w:rPr>
      </w:pPr>
      <w:r w:rsidRPr="00476B41">
        <w:rPr>
          <w:sz w:val="26"/>
          <w:szCs w:val="26"/>
        </w:rPr>
        <w:t xml:space="preserve">- при высоте насаждений более </w:t>
      </w:r>
      <w:smartTag w:uri="urn:schemas-microsoft-com:office:smarttags" w:element="metricconverter">
        <w:smartTagPr>
          <w:attr w:name="ProductID" w:val="4 метров"/>
        </w:smartTagPr>
        <w:r w:rsidRPr="00476B41">
          <w:rPr>
            <w:sz w:val="26"/>
            <w:szCs w:val="26"/>
          </w:rPr>
          <w:t>4 метров</w:t>
        </w:r>
      </w:smartTag>
      <w:r w:rsidRPr="00476B41">
        <w:rPr>
          <w:sz w:val="26"/>
          <w:szCs w:val="26"/>
        </w:rPr>
        <w:t xml:space="preserve"> – шириной не менее расстояния между крайними проводами воздушных линий связи и линий радиофикации плюс </w:t>
      </w:r>
      <w:smartTag w:uri="urn:schemas-microsoft-com:office:smarttags" w:element="metricconverter">
        <w:smartTagPr>
          <w:attr w:name="ProductID" w:val="6 метров"/>
        </w:smartTagPr>
        <w:r w:rsidRPr="00476B41">
          <w:rPr>
            <w:sz w:val="26"/>
            <w:szCs w:val="26"/>
          </w:rPr>
          <w:t>6 метров</w:t>
        </w:r>
      </w:smartTag>
      <w:r w:rsidRPr="00476B41">
        <w:rPr>
          <w:sz w:val="26"/>
          <w:szCs w:val="26"/>
        </w:rPr>
        <w:t xml:space="preserve"> (по </w:t>
      </w:r>
      <w:smartTag w:uri="urn:schemas-microsoft-com:office:smarttags" w:element="metricconverter">
        <w:smartTagPr>
          <w:attr w:name="ProductID" w:val="3 метра"/>
        </w:smartTagPr>
        <w:r w:rsidRPr="00476B41">
          <w:rPr>
            <w:sz w:val="26"/>
            <w:szCs w:val="26"/>
          </w:rPr>
          <w:t>3 метра</w:t>
        </w:r>
      </w:smartTag>
      <w:r w:rsidRPr="00476B41">
        <w:rPr>
          <w:sz w:val="26"/>
          <w:szCs w:val="26"/>
        </w:rPr>
        <w:t xml:space="preserve"> с каждой стороны от крайних проводов до ветвей деревьев);</w:t>
      </w:r>
    </w:p>
    <w:p w:rsidR="00227605" w:rsidRPr="00476B41" w:rsidRDefault="00227605" w:rsidP="00476B41">
      <w:pPr>
        <w:suppressAutoHyphens/>
        <w:ind w:firstLine="601"/>
        <w:jc w:val="both"/>
        <w:rPr>
          <w:sz w:val="26"/>
          <w:szCs w:val="26"/>
        </w:rPr>
      </w:pPr>
      <w:r w:rsidRPr="00476B41">
        <w:rPr>
          <w:sz w:val="26"/>
          <w:szCs w:val="26"/>
        </w:rPr>
        <w:t xml:space="preserve">- вдоль трассы кабеля связи – шириной не менее </w:t>
      </w:r>
      <w:smartTag w:uri="urn:schemas-microsoft-com:office:smarttags" w:element="metricconverter">
        <w:smartTagPr>
          <w:attr w:name="ProductID" w:val="6 метров"/>
        </w:smartTagPr>
        <w:r w:rsidRPr="00476B41">
          <w:rPr>
            <w:sz w:val="26"/>
            <w:szCs w:val="26"/>
          </w:rPr>
          <w:t>6 метров</w:t>
        </w:r>
      </w:smartTag>
      <w:r w:rsidRPr="00476B41">
        <w:rPr>
          <w:sz w:val="26"/>
          <w:szCs w:val="26"/>
        </w:rPr>
        <w:t xml:space="preserve"> (по </w:t>
      </w:r>
      <w:smartTag w:uri="urn:schemas-microsoft-com:office:smarttags" w:element="metricconverter">
        <w:smartTagPr>
          <w:attr w:name="ProductID" w:val="3 метра"/>
        </w:smartTagPr>
        <w:r w:rsidRPr="00476B41">
          <w:rPr>
            <w:sz w:val="26"/>
            <w:szCs w:val="26"/>
          </w:rPr>
          <w:t>3 метра</w:t>
        </w:r>
      </w:smartTag>
      <w:r w:rsidRPr="00476B41">
        <w:rPr>
          <w:sz w:val="26"/>
          <w:szCs w:val="26"/>
        </w:rPr>
        <w:t xml:space="preserve"> с каждой стороны от кабеля связи);</w:t>
      </w:r>
    </w:p>
    <w:p w:rsidR="00227605" w:rsidRPr="00476B41" w:rsidRDefault="00227605" w:rsidP="00476B41">
      <w:pPr>
        <w:suppressAutoHyphens/>
        <w:ind w:firstLine="601"/>
        <w:jc w:val="both"/>
        <w:rPr>
          <w:sz w:val="26"/>
          <w:szCs w:val="26"/>
        </w:rPr>
      </w:pPr>
      <w:r w:rsidRPr="00476B41">
        <w:rPr>
          <w:sz w:val="26"/>
          <w:szCs w:val="26"/>
        </w:rPr>
        <w:t>в) 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rsidR="00227605" w:rsidRPr="00476B41" w:rsidRDefault="00227605" w:rsidP="00476B41">
      <w:pPr>
        <w:tabs>
          <w:tab w:val="left" w:pos="600"/>
        </w:tabs>
        <w:suppressAutoHyphens/>
        <w:ind w:firstLine="601"/>
        <w:jc w:val="both"/>
        <w:rPr>
          <w:i/>
          <w:sz w:val="26"/>
          <w:szCs w:val="26"/>
        </w:rPr>
      </w:pPr>
      <w:r w:rsidRPr="00476B41">
        <w:rPr>
          <w:i/>
          <w:sz w:val="26"/>
          <w:szCs w:val="26"/>
        </w:rPr>
        <w:t>В охранной зоне линий и сооружений связи запрещается:</w:t>
      </w:r>
    </w:p>
    <w:p w:rsidR="00227605" w:rsidRPr="00476B41" w:rsidRDefault="00227605" w:rsidP="00476B41">
      <w:pPr>
        <w:suppressAutoHyphens/>
        <w:ind w:firstLine="601"/>
        <w:jc w:val="both"/>
        <w:rPr>
          <w:sz w:val="26"/>
          <w:szCs w:val="26"/>
        </w:rPr>
      </w:pPr>
      <w:r w:rsidRPr="00476B41">
        <w:rPr>
          <w:sz w:val="26"/>
          <w:szCs w:val="26"/>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227605" w:rsidRPr="00476B41" w:rsidRDefault="00227605" w:rsidP="00476B41">
      <w:pPr>
        <w:suppressAutoHyphens/>
        <w:ind w:firstLine="601"/>
        <w:jc w:val="both"/>
        <w:rPr>
          <w:sz w:val="26"/>
          <w:szCs w:val="26"/>
        </w:rPr>
      </w:pPr>
      <w:r w:rsidRPr="00476B41">
        <w:rPr>
          <w:sz w:val="26"/>
          <w:szCs w:val="26"/>
        </w:rPr>
        <w:t>-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227605" w:rsidRPr="00476B41" w:rsidRDefault="00227605" w:rsidP="00476B41">
      <w:pPr>
        <w:suppressAutoHyphens/>
        <w:ind w:firstLine="601"/>
        <w:jc w:val="both"/>
        <w:rPr>
          <w:sz w:val="26"/>
          <w:szCs w:val="26"/>
        </w:rPr>
      </w:pPr>
      <w:r w:rsidRPr="00476B41">
        <w:rPr>
          <w:sz w:val="26"/>
          <w:szCs w:val="26"/>
        </w:rPr>
        <w:t xml:space="preserve">- производить засыпку трасс подземных кабельных линий связи, устраивать на этих трассах временные склады, стоки химически активных веществ и свалки </w:t>
      </w:r>
      <w:r w:rsidRPr="00476B41">
        <w:rPr>
          <w:sz w:val="26"/>
          <w:szCs w:val="26"/>
        </w:rPr>
        <w:lastRenderedPageBreak/>
        <w:t>промышленных, бытовых и прочих отходов, ломать замерные, сигнальные, предупредительные знаки и телефонные колодцы;</w:t>
      </w:r>
    </w:p>
    <w:p w:rsidR="00227605" w:rsidRPr="00476B41" w:rsidRDefault="00227605" w:rsidP="00476B41">
      <w:pPr>
        <w:suppressAutoHyphens/>
        <w:ind w:firstLine="601"/>
        <w:jc w:val="both"/>
        <w:rPr>
          <w:sz w:val="26"/>
          <w:szCs w:val="26"/>
        </w:rPr>
      </w:pPr>
      <w:r w:rsidRPr="00476B41">
        <w:rPr>
          <w:sz w:val="26"/>
          <w:szCs w:val="26"/>
        </w:rPr>
        <w:t>-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227605" w:rsidRPr="00476B41" w:rsidRDefault="00227605" w:rsidP="00476B41">
      <w:pPr>
        <w:suppressAutoHyphens/>
        <w:ind w:firstLine="601"/>
        <w:jc w:val="both"/>
        <w:rPr>
          <w:sz w:val="26"/>
          <w:szCs w:val="26"/>
        </w:rPr>
      </w:pPr>
      <w:r w:rsidRPr="00476B41">
        <w:rPr>
          <w:sz w:val="26"/>
          <w:szCs w:val="26"/>
        </w:rPr>
        <w:t>- огораживать трассы линий связи, препятствуя свободному доступу к ним технического персонала;</w:t>
      </w:r>
    </w:p>
    <w:p w:rsidR="00227605" w:rsidRPr="00476B41" w:rsidRDefault="00227605" w:rsidP="00476B41">
      <w:pPr>
        <w:suppressAutoHyphens/>
        <w:ind w:firstLine="601"/>
        <w:jc w:val="both"/>
        <w:rPr>
          <w:sz w:val="26"/>
          <w:szCs w:val="26"/>
        </w:rPr>
      </w:pPr>
      <w:r w:rsidRPr="00476B41">
        <w:rPr>
          <w:sz w:val="26"/>
          <w:szCs w:val="26"/>
        </w:rPr>
        <w:t>- самовольно подключаться к абонентской телефонной линии и линии радиофикации в целях пользования услугами связи;</w:t>
      </w:r>
    </w:p>
    <w:p w:rsidR="00227605" w:rsidRPr="00476B41" w:rsidRDefault="00227605" w:rsidP="00476B41">
      <w:pPr>
        <w:suppressAutoHyphens/>
        <w:ind w:firstLine="601"/>
        <w:jc w:val="both"/>
        <w:rPr>
          <w:sz w:val="26"/>
          <w:szCs w:val="26"/>
        </w:rPr>
      </w:pPr>
      <w:r w:rsidRPr="00476B41">
        <w:rPr>
          <w:sz w:val="26"/>
          <w:szCs w:val="26"/>
        </w:rPr>
        <w:t>-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227605" w:rsidRPr="00476B41" w:rsidRDefault="00227605" w:rsidP="00476B41">
      <w:pPr>
        <w:suppressAutoHyphens/>
        <w:ind w:firstLine="601"/>
        <w:jc w:val="both"/>
        <w:rPr>
          <w:sz w:val="26"/>
          <w:szCs w:val="26"/>
        </w:rPr>
      </w:pPr>
      <w:r w:rsidRPr="00476B41">
        <w:rPr>
          <w:sz w:val="26"/>
          <w:szCs w:val="26"/>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227605" w:rsidRPr="00476B41" w:rsidRDefault="00227605" w:rsidP="00476B41">
      <w:pPr>
        <w:suppressAutoHyphens/>
        <w:ind w:firstLine="601"/>
        <w:jc w:val="both"/>
        <w:rPr>
          <w:sz w:val="26"/>
          <w:szCs w:val="26"/>
        </w:rPr>
      </w:pPr>
      <w:r w:rsidRPr="00476B41">
        <w:rPr>
          <w:sz w:val="26"/>
          <w:szCs w:val="26"/>
        </w:rPr>
        <w:t xml:space="preserve">-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w:t>
      </w:r>
      <w:smartTag w:uri="urn:schemas-microsoft-com:office:smarttags" w:element="metricconverter">
        <w:smartTagPr>
          <w:attr w:name="ProductID" w:val="0,3 метра"/>
        </w:smartTagPr>
        <w:r w:rsidRPr="00476B41">
          <w:rPr>
            <w:sz w:val="26"/>
            <w:szCs w:val="26"/>
          </w:rPr>
          <w:t>0,3 метра</w:t>
        </w:r>
      </w:smartTag>
      <w:r w:rsidRPr="00476B41">
        <w:rPr>
          <w:sz w:val="26"/>
          <w:szCs w:val="26"/>
        </w:rPr>
        <w:t>);</w:t>
      </w:r>
    </w:p>
    <w:p w:rsidR="00227605" w:rsidRPr="00476B41" w:rsidRDefault="00227605" w:rsidP="00476B41">
      <w:pPr>
        <w:suppressAutoHyphens/>
        <w:ind w:firstLine="601"/>
        <w:jc w:val="both"/>
        <w:rPr>
          <w:sz w:val="26"/>
          <w:szCs w:val="26"/>
        </w:rPr>
      </w:pPr>
      <w:r w:rsidRPr="00476B41">
        <w:rPr>
          <w:sz w:val="26"/>
          <w:szCs w:val="26"/>
        </w:rPr>
        <w:t xml:space="preserve">- производить геолого-съемочные, поисковые, геодезические и другие изыскательские работы, которые связаны с бурением скважин, </w:t>
      </w:r>
      <w:proofErr w:type="spellStart"/>
      <w:r w:rsidRPr="00476B41">
        <w:rPr>
          <w:sz w:val="26"/>
          <w:szCs w:val="26"/>
        </w:rPr>
        <w:t>шурфованием</w:t>
      </w:r>
      <w:proofErr w:type="spellEnd"/>
      <w:r w:rsidRPr="00476B41">
        <w:rPr>
          <w:sz w:val="26"/>
          <w:szCs w:val="26"/>
        </w:rPr>
        <w:t>, взятием проб грунта, осуществлением взрывных работ;</w:t>
      </w:r>
    </w:p>
    <w:p w:rsidR="00227605" w:rsidRPr="00476B41" w:rsidRDefault="00227605" w:rsidP="00476B41">
      <w:pPr>
        <w:suppressAutoHyphens/>
        <w:ind w:firstLine="601"/>
        <w:jc w:val="both"/>
        <w:rPr>
          <w:sz w:val="26"/>
          <w:szCs w:val="26"/>
        </w:rPr>
      </w:pPr>
      <w:r w:rsidRPr="00476B41">
        <w:rPr>
          <w:sz w:val="26"/>
          <w:szCs w:val="26"/>
        </w:rPr>
        <w:t>-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227605" w:rsidRPr="00476B41" w:rsidRDefault="00227605" w:rsidP="00476B41">
      <w:pPr>
        <w:suppressAutoHyphens/>
        <w:ind w:firstLine="601"/>
        <w:jc w:val="both"/>
        <w:rPr>
          <w:sz w:val="26"/>
          <w:szCs w:val="26"/>
        </w:rPr>
      </w:pPr>
      <w:r w:rsidRPr="00476B41">
        <w:rPr>
          <w:sz w:val="26"/>
          <w:szCs w:val="26"/>
        </w:rPr>
        <w:t>-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227605" w:rsidRPr="00476B41" w:rsidRDefault="00227605" w:rsidP="00476B41">
      <w:pPr>
        <w:tabs>
          <w:tab w:val="left" w:pos="600"/>
        </w:tabs>
        <w:suppressAutoHyphens/>
        <w:ind w:firstLine="601"/>
        <w:jc w:val="both"/>
        <w:rPr>
          <w:sz w:val="26"/>
          <w:szCs w:val="26"/>
        </w:rPr>
      </w:pPr>
      <w:r w:rsidRPr="00476B41">
        <w:rPr>
          <w:sz w:val="26"/>
          <w:szCs w:val="26"/>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rsidR="00227605" w:rsidRPr="00476B41" w:rsidRDefault="00227605" w:rsidP="00476B41">
      <w:pPr>
        <w:suppressAutoHyphens/>
        <w:ind w:firstLine="601"/>
        <w:jc w:val="both"/>
        <w:rPr>
          <w:sz w:val="26"/>
          <w:szCs w:val="26"/>
        </w:rPr>
      </w:pPr>
      <w:r w:rsidRPr="00476B41">
        <w:rPr>
          <w:sz w:val="26"/>
          <w:szCs w:val="26"/>
        </w:rPr>
        <w:t>- принимать все зависящие от них меры, способствующие обеспечению сохранности этих линий;</w:t>
      </w:r>
    </w:p>
    <w:p w:rsidR="00227605" w:rsidRPr="00476B41" w:rsidRDefault="00227605" w:rsidP="00476B41">
      <w:pPr>
        <w:tabs>
          <w:tab w:val="left" w:pos="540"/>
        </w:tabs>
        <w:suppressAutoHyphens/>
        <w:ind w:firstLine="601"/>
        <w:jc w:val="both"/>
        <w:rPr>
          <w:sz w:val="26"/>
          <w:szCs w:val="26"/>
        </w:rPr>
      </w:pPr>
      <w:r w:rsidRPr="00476B41">
        <w:rPr>
          <w:sz w:val="26"/>
          <w:szCs w:val="26"/>
        </w:rPr>
        <w:t>- 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rsidR="00227605" w:rsidRPr="00476B41" w:rsidRDefault="00227605" w:rsidP="00476B41">
      <w:pPr>
        <w:tabs>
          <w:tab w:val="left" w:pos="540"/>
        </w:tabs>
        <w:suppressAutoHyphens/>
        <w:ind w:firstLine="601"/>
        <w:jc w:val="both"/>
        <w:rPr>
          <w:b/>
          <w:i/>
          <w:sz w:val="26"/>
          <w:szCs w:val="26"/>
        </w:rPr>
      </w:pPr>
      <w:r w:rsidRPr="00476B41">
        <w:rPr>
          <w:b/>
          <w:i/>
          <w:sz w:val="26"/>
          <w:szCs w:val="26"/>
        </w:rPr>
        <w:t>Зона минимально допустимых расстояний магистральных газопроводов</w:t>
      </w:r>
    </w:p>
    <w:p w:rsidR="00227605" w:rsidRPr="00476B41" w:rsidRDefault="00227605" w:rsidP="00476B41">
      <w:pPr>
        <w:tabs>
          <w:tab w:val="left" w:pos="540"/>
        </w:tabs>
        <w:suppressAutoHyphens/>
        <w:ind w:firstLine="601"/>
        <w:jc w:val="both"/>
        <w:rPr>
          <w:sz w:val="26"/>
          <w:szCs w:val="26"/>
        </w:rPr>
      </w:pPr>
      <w:r w:rsidRPr="00476B41">
        <w:rPr>
          <w:b/>
          <w:i/>
          <w:sz w:val="26"/>
          <w:szCs w:val="26"/>
        </w:rPr>
        <w:t xml:space="preserve"> </w:t>
      </w:r>
      <w:r w:rsidRPr="00476B41">
        <w:rPr>
          <w:sz w:val="26"/>
          <w:szCs w:val="26"/>
        </w:rPr>
        <w:t xml:space="preserve">Зона минимально допустимых расстояний газопроводов — это расстояние от оси подземных магистральных газопроводов до населенных пунктов, отдельных промышленных и сельскохозяйственных предприятий, зданий и сооружений. Зоны минимальных расстояний составляют от 75 до 350 метров в зависимости от диаметра газопровода, степени ответственности объектов, указанных на знаках закрепления газопроводов, и служат для обеспечения безопасности этих объектов. Понятие «зона минимальных расстояний» регламентировано СП 136.13330.2012 «Свод правил. Магистральные трубопроводы». </w:t>
      </w:r>
    </w:p>
    <w:p w:rsidR="00227605" w:rsidRPr="00476B41" w:rsidRDefault="00227605" w:rsidP="00476B41">
      <w:pPr>
        <w:tabs>
          <w:tab w:val="left" w:pos="540"/>
        </w:tabs>
        <w:suppressAutoHyphens/>
        <w:ind w:firstLine="601"/>
        <w:jc w:val="center"/>
        <w:rPr>
          <w:b/>
          <w:i/>
          <w:sz w:val="26"/>
          <w:szCs w:val="26"/>
        </w:rPr>
      </w:pPr>
      <w:r w:rsidRPr="00476B41">
        <w:rPr>
          <w:b/>
          <w:i/>
          <w:sz w:val="26"/>
          <w:szCs w:val="26"/>
        </w:rPr>
        <w:t>Охранная зона транспорта (придорожной полосы автомобильной дороги)</w:t>
      </w:r>
    </w:p>
    <w:p w:rsidR="00227605" w:rsidRPr="00476B41" w:rsidRDefault="00227605" w:rsidP="00476B41">
      <w:pPr>
        <w:tabs>
          <w:tab w:val="left" w:pos="540"/>
        </w:tabs>
        <w:suppressAutoHyphens/>
        <w:ind w:firstLine="601"/>
        <w:jc w:val="both"/>
        <w:rPr>
          <w:sz w:val="26"/>
          <w:szCs w:val="26"/>
        </w:rPr>
      </w:pPr>
      <w:r w:rsidRPr="00476B41">
        <w:rPr>
          <w:sz w:val="26"/>
          <w:szCs w:val="26"/>
        </w:rPr>
        <w:lastRenderedPageBreak/>
        <w:t>1. Для автомобильных дорог, за исключением автомобильных дорог, расположенных в границах населенных пунктов, устанавливаются придорожные полосы согласно Федеральному закону от 08.11.2007 N 257-ФЗ (ред. от 01.03.2020)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227605" w:rsidRPr="00476B41" w:rsidRDefault="00227605" w:rsidP="00476B41">
      <w:pPr>
        <w:tabs>
          <w:tab w:val="left" w:pos="540"/>
        </w:tabs>
        <w:suppressAutoHyphens/>
        <w:ind w:firstLine="601"/>
        <w:jc w:val="both"/>
        <w:rPr>
          <w:sz w:val="26"/>
          <w:szCs w:val="26"/>
        </w:rPr>
      </w:pPr>
      <w:r w:rsidRPr="00476B41">
        <w:rPr>
          <w:sz w:val="26"/>
          <w:szCs w:val="26"/>
        </w:rPr>
        <w:t>2.В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227605" w:rsidRPr="00476B41" w:rsidRDefault="00227605" w:rsidP="00476B41">
      <w:pPr>
        <w:tabs>
          <w:tab w:val="left" w:pos="540"/>
        </w:tabs>
        <w:suppressAutoHyphens/>
        <w:ind w:firstLine="601"/>
        <w:jc w:val="both"/>
        <w:rPr>
          <w:sz w:val="26"/>
          <w:szCs w:val="26"/>
        </w:rPr>
      </w:pPr>
      <w:r w:rsidRPr="00476B41">
        <w:rPr>
          <w:sz w:val="26"/>
          <w:szCs w:val="26"/>
        </w:rPr>
        <w:t>1) семидесяти пяти метров - для автомобильных дорог первой и второй категорий;</w:t>
      </w:r>
    </w:p>
    <w:p w:rsidR="00227605" w:rsidRPr="00476B41" w:rsidRDefault="00227605" w:rsidP="00476B41">
      <w:pPr>
        <w:tabs>
          <w:tab w:val="left" w:pos="540"/>
        </w:tabs>
        <w:suppressAutoHyphens/>
        <w:ind w:firstLine="601"/>
        <w:jc w:val="both"/>
        <w:rPr>
          <w:sz w:val="26"/>
          <w:szCs w:val="26"/>
        </w:rPr>
      </w:pPr>
      <w:r w:rsidRPr="00476B41">
        <w:rPr>
          <w:sz w:val="26"/>
          <w:szCs w:val="26"/>
        </w:rPr>
        <w:t>2) пятидесяти метров - для автомобильных дорог третьей и четвертой категорий;</w:t>
      </w:r>
    </w:p>
    <w:p w:rsidR="00227605" w:rsidRPr="00476B41" w:rsidRDefault="00227605" w:rsidP="00476B41">
      <w:pPr>
        <w:tabs>
          <w:tab w:val="left" w:pos="540"/>
        </w:tabs>
        <w:suppressAutoHyphens/>
        <w:ind w:firstLine="601"/>
        <w:jc w:val="both"/>
        <w:rPr>
          <w:sz w:val="26"/>
          <w:szCs w:val="26"/>
        </w:rPr>
      </w:pPr>
      <w:r w:rsidRPr="00476B41">
        <w:rPr>
          <w:sz w:val="26"/>
          <w:szCs w:val="26"/>
        </w:rPr>
        <w:t>3) двадцати пяти метров - для автомобильных дорог пятой категории;</w:t>
      </w:r>
    </w:p>
    <w:p w:rsidR="00227605" w:rsidRPr="00476B41" w:rsidRDefault="00227605" w:rsidP="00476B41">
      <w:pPr>
        <w:tabs>
          <w:tab w:val="left" w:pos="540"/>
        </w:tabs>
        <w:suppressAutoHyphens/>
        <w:ind w:firstLine="601"/>
        <w:jc w:val="both"/>
        <w:rPr>
          <w:sz w:val="26"/>
          <w:szCs w:val="26"/>
        </w:rPr>
      </w:pPr>
      <w:r w:rsidRPr="00476B41">
        <w:rPr>
          <w:sz w:val="26"/>
          <w:szCs w:val="26"/>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227605" w:rsidRPr="00476B41" w:rsidRDefault="00227605" w:rsidP="00476B41">
      <w:pPr>
        <w:tabs>
          <w:tab w:val="left" w:pos="540"/>
        </w:tabs>
        <w:suppressAutoHyphens/>
        <w:ind w:firstLine="601"/>
        <w:jc w:val="both"/>
        <w:rPr>
          <w:sz w:val="26"/>
          <w:szCs w:val="26"/>
        </w:rPr>
      </w:pPr>
      <w:r w:rsidRPr="00476B41">
        <w:rPr>
          <w:sz w:val="26"/>
          <w:szCs w:val="26"/>
        </w:rPr>
        <w:t>5)ста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227605" w:rsidRPr="00476B41" w:rsidRDefault="00227605" w:rsidP="00476B41">
      <w:pPr>
        <w:tabs>
          <w:tab w:val="left" w:pos="540"/>
        </w:tabs>
        <w:suppressAutoHyphens/>
        <w:ind w:firstLine="601"/>
        <w:jc w:val="both"/>
        <w:rPr>
          <w:sz w:val="26"/>
          <w:szCs w:val="26"/>
        </w:rPr>
      </w:pPr>
      <w:r w:rsidRPr="00476B41">
        <w:rPr>
          <w:sz w:val="26"/>
          <w:szCs w:val="26"/>
        </w:rPr>
        <w:t>3.Решение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rsidR="00227605" w:rsidRPr="00476B41" w:rsidRDefault="00227605" w:rsidP="00476B41">
      <w:pPr>
        <w:tabs>
          <w:tab w:val="left" w:pos="540"/>
        </w:tabs>
        <w:suppressAutoHyphens/>
        <w:ind w:firstLine="601"/>
        <w:jc w:val="both"/>
        <w:rPr>
          <w:sz w:val="26"/>
          <w:szCs w:val="26"/>
        </w:rPr>
      </w:pPr>
      <w:r w:rsidRPr="00476B41">
        <w:rPr>
          <w:sz w:val="26"/>
          <w:szCs w:val="26"/>
        </w:rPr>
        <w:t>4.Строительство,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rsidR="00227605" w:rsidRPr="00476B41" w:rsidRDefault="00227605" w:rsidP="00476B41">
      <w:pPr>
        <w:tabs>
          <w:tab w:val="left" w:pos="540"/>
        </w:tabs>
        <w:suppressAutoHyphens/>
        <w:ind w:firstLine="601"/>
        <w:jc w:val="both"/>
        <w:rPr>
          <w:sz w:val="26"/>
          <w:szCs w:val="26"/>
        </w:rPr>
      </w:pPr>
      <w:r w:rsidRPr="00476B41">
        <w:rPr>
          <w:sz w:val="26"/>
          <w:szCs w:val="26"/>
        </w:rPr>
        <w:t>5.В случае, если для размещения объекта капитального строительства требуется подготовка документации по планировке территории, документация по планировке территории, предусматривающая размещение такого объекта в границах придорожной полосы автомобильной дороги, до ее утверждения согласовывается с владельцем автомобильной дороги. Это согласие должно содержать технические требования и условия, подлежащие обязательному исполнению. При этом получение согласия на строительство, реконструкцию объекта в границах придорожной полосы автомобильной дороги в соответствии с пунктом 4 не требуется.</w:t>
      </w:r>
    </w:p>
    <w:p w:rsidR="00227605" w:rsidRPr="00476B41" w:rsidRDefault="00227605" w:rsidP="00476B41">
      <w:pPr>
        <w:tabs>
          <w:tab w:val="left" w:pos="540"/>
        </w:tabs>
        <w:suppressAutoHyphens/>
        <w:ind w:firstLine="601"/>
        <w:jc w:val="both"/>
        <w:rPr>
          <w:sz w:val="26"/>
          <w:szCs w:val="26"/>
        </w:rPr>
      </w:pPr>
      <w:r w:rsidRPr="00476B41">
        <w:rPr>
          <w:sz w:val="26"/>
          <w:szCs w:val="26"/>
        </w:rPr>
        <w:lastRenderedPageBreak/>
        <w:t xml:space="preserve">Придорожная полоса автомобильной дороги регионального и межмуниципального значения «г. Тамбов - г. Пенза» - </w:t>
      </w:r>
      <w:proofErr w:type="spellStart"/>
      <w:r w:rsidRPr="00476B41">
        <w:rPr>
          <w:sz w:val="26"/>
          <w:szCs w:val="26"/>
        </w:rPr>
        <w:t>п.г.т</w:t>
      </w:r>
      <w:proofErr w:type="spellEnd"/>
      <w:r w:rsidRPr="00476B41">
        <w:rPr>
          <w:sz w:val="26"/>
          <w:szCs w:val="26"/>
        </w:rPr>
        <w:t>. Беково» -50 м и автомобильной дороги местного значения «Подъезд к с. Гранки» - 25 м.</w:t>
      </w:r>
    </w:p>
    <w:p w:rsidR="00227605" w:rsidRPr="00476B41" w:rsidRDefault="00227605" w:rsidP="00476B41">
      <w:pPr>
        <w:tabs>
          <w:tab w:val="left" w:pos="540"/>
        </w:tabs>
        <w:suppressAutoHyphens/>
        <w:ind w:firstLine="601"/>
        <w:jc w:val="center"/>
        <w:rPr>
          <w:b/>
          <w:i/>
          <w:sz w:val="26"/>
          <w:szCs w:val="26"/>
        </w:rPr>
      </w:pPr>
      <w:r w:rsidRPr="00476B41">
        <w:rPr>
          <w:b/>
          <w:i/>
          <w:sz w:val="26"/>
          <w:szCs w:val="26"/>
        </w:rPr>
        <w:t>Охранные зоны магистральных трубопроводов</w:t>
      </w:r>
    </w:p>
    <w:p w:rsidR="00227605" w:rsidRPr="00476B41" w:rsidRDefault="00227605" w:rsidP="00476B41">
      <w:pPr>
        <w:tabs>
          <w:tab w:val="left" w:pos="540"/>
        </w:tabs>
        <w:suppressAutoHyphens/>
        <w:ind w:firstLine="601"/>
        <w:jc w:val="both"/>
        <w:rPr>
          <w:sz w:val="26"/>
          <w:szCs w:val="26"/>
        </w:rPr>
      </w:pPr>
      <w:r w:rsidRPr="00476B41">
        <w:rPr>
          <w:sz w:val="26"/>
          <w:szCs w:val="26"/>
        </w:rPr>
        <w:t xml:space="preserve">Охранная зона магистрального трубопровода - территория или акватория с особыми условиями использования, установленная вдоль магистрального трубопровода для обеспечения его безопасности. </w:t>
      </w:r>
    </w:p>
    <w:p w:rsidR="00227605" w:rsidRPr="00476B41" w:rsidRDefault="00227605" w:rsidP="00476B41">
      <w:pPr>
        <w:tabs>
          <w:tab w:val="left" w:pos="540"/>
        </w:tabs>
        <w:suppressAutoHyphens/>
        <w:ind w:firstLine="601"/>
        <w:jc w:val="both"/>
        <w:rPr>
          <w:sz w:val="26"/>
          <w:szCs w:val="26"/>
        </w:rPr>
      </w:pPr>
      <w:r w:rsidRPr="00476B41">
        <w:rPr>
          <w:sz w:val="26"/>
          <w:szCs w:val="26"/>
        </w:rPr>
        <w:t xml:space="preserve">Магистральные газопроводы, нефтепроводы и нефтепродуктопроводы (далее - трубопроводы) следует прокладывать </w:t>
      </w:r>
      <w:proofErr w:type="spellStart"/>
      <w:r w:rsidRPr="00476B41">
        <w:rPr>
          <w:sz w:val="26"/>
          <w:szCs w:val="26"/>
        </w:rPr>
        <w:t>подземно</w:t>
      </w:r>
      <w:proofErr w:type="spellEnd"/>
      <w:r w:rsidRPr="00476B41">
        <w:rPr>
          <w:sz w:val="26"/>
          <w:szCs w:val="26"/>
        </w:rPr>
        <w:t xml:space="preserve"> (подземная прокладка). Прокладка трубопроводов по поверхности земли в насыпи (наземная прокладка) или на опорах (надземная прокладка) допускается только как исключение при соответствующем обосновании в случаях, приведенных в п. 11.1 СП 36.13330.2012 Магистральные трубопроводы. Актуализированная редакция СНиП 2.05.06-85* (с Изменениями N 1, 2). При этом должны предусматриваться специальные мероприятия, обеспечивающие надежную и безопасную эксплуатацию трубопроводов.</w:t>
      </w:r>
    </w:p>
    <w:p w:rsidR="00227605" w:rsidRPr="00476B41" w:rsidRDefault="00227605" w:rsidP="00476B41">
      <w:pPr>
        <w:ind w:firstLine="601"/>
        <w:jc w:val="center"/>
        <w:rPr>
          <w:b/>
          <w:i/>
          <w:sz w:val="26"/>
          <w:szCs w:val="26"/>
        </w:rPr>
      </w:pPr>
      <w:bookmarkStart w:id="96" w:name="_Toc495334416"/>
      <w:r w:rsidRPr="00476B41">
        <w:rPr>
          <w:b/>
          <w:i/>
          <w:sz w:val="26"/>
          <w:szCs w:val="26"/>
        </w:rPr>
        <w:t xml:space="preserve">Санитарно-защитные зоны </w:t>
      </w:r>
      <w:bookmarkEnd w:id="96"/>
    </w:p>
    <w:p w:rsidR="00227605" w:rsidRPr="00476B41" w:rsidRDefault="00227605" w:rsidP="00476B41">
      <w:pPr>
        <w:widowControl w:val="0"/>
        <w:ind w:firstLine="601"/>
        <w:jc w:val="both"/>
        <w:rPr>
          <w:rFonts w:eastAsia="Calibri"/>
          <w:sz w:val="26"/>
          <w:szCs w:val="26"/>
          <w:lang w:eastAsia="en-US"/>
        </w:rPr>
      </w:pPr>
      <w:r w:rsidRPr="00476B41">
        <w:rPr>
          <w:rFonts w:eastAsia="Calibri"/>
          <w:sz w:val="26"/>
          <w:szCs w:val="26"/>
          <w:lang w:eastAsia="en-US"/>
        </w:rPr>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объекта),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227605" w:rsidRPr="00476B41" w:rsidRDefault="00227605" w:rsidP="00476B41">
      <w:pPr>
        <w:tabs>
          <w:tab w:val="left" w:pos="540"/>
        </w:tabs>
        <w:ind w:firstLine="601"/>
        <w:jc w:val="both"/>
        <w:rPr>
          <w:bCs/>
          <w:sz w:val="26"/>
          <w:szCs w:val="26"/>
        </w:rPr>
      </w:pPr>
      <w:r w:rsidRPr="00476B41">
        <w:rPr>
          <w:sz w:val="26"/>
          <w:szCs w:val="26"/>
        </w:rPr>
        <w:t>Порядок установления, изменения и прекращения существования санитарно-защитных зон, а также особые условия использования земельных участков, расположенных в границах санитарно-защитных зон определены «Правилами установления санитарно</w:t>
      </w:r>
      <w:r w:rsidRPr="00476B41">
        <w:rPr>
          <w:bCs/>
          <w:sz w:val="26"/>
          <w:szCs w:val="26"/>
        </w:rPr>
        <w:t>-защитных зон и использования земельных участков, расположенных в границах санитарно-защитных зон» (утв. постановлением Правительства Российской Федерации от 3 марта 2018 года N 222 (с изменениями)).</w:t>
      </w:r>
    </w:p>
    <w:p w:rsidR="00227605" w:rsidRPr="00476B41" w:rsidRDefault="00227605" w:rsidP="00476B41">
      <w:pPr>
        <w:tabs>
          <w:tab w:val="left" w:pos="540"/>
        </w:tabs>
        <w:ind w:firstLine="601"/>
        <w:jc w:val="both"/>
        <w:rPr>
          <w:sz w:val="26"/>
          <w:szCs w:val="26"/>
        </w:rPr>
      </w:pPr>
      <w:r w:rsidRPr="00476B41">
        <w:rPr>
          <w:sz w:val="26"/>
          <w:szCs w:val="26"/>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227605" w:rsidRPr="00476B41" w:rsidRDefault="00227605" w:rsidP="00476B41">
      <w:pPr>
        <w:tabs>
          <w:tab w:val="left" w:pos="540"/>
        </w:tabs>
        <w:ind w:firstLine="601"/>
        <w:jc w:val="both"/>
        <w:rPr>
          <w:sz w:val="26"/>
          <w:szCs w:val="26"/>
        </w:rPr>
      </w:pPr>
      <w:r w:rsidRPr="00476B41">
        <w:rPr>
          <w:sz w:val="26"/>
          <w:szCs w:val="26"/>
        </w:rPr>
        <w:t xml:space="preserve"> В соответствии с Правилами в границах санитарно-защитной зоны не допускается использования земельных участков в целях:</w:t>
      </w:r>
    </w:p>
    <w:p w:rsidR="00227605" w:rsidRPr="00476B41" w:rsidRDefault="00227605" w:rsidP="00476B41">
      <w:pPr>
        <w:tabs>
          <w:tab w:val="left" w:pos="540"/>
        </w:tabs>
        <w:ind w:firstLine="601"/>
        <w:jc w:val="both"/>
        <w:rPr>
          <w:sz w:val="26"/>
          <w:szCs w:val="26"/>
        </w:rPr>
      </w:pPr>
      <w:r w:rsidRPr="00476B41">
        <w:rPr>
          <w:sz w:val="26"/>
          <w:szCs w:val="26"/>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p>
    <w:p w:rsidR="00227605" w:rsidRPr="00476B41" w:rsidRDefault="00227605" w:rsidP="00476B41">
      <w:pPr>
        <w:tabs>
          <w:tab w:val="left" w:pos="540"/>
        </w:tabs>
        <w:ind w:firstLine="601"/>
        <w:jc w:val="both"/>
        <w:rPr>
          <w:sz w:val="26"/>
          <w:szCs w:val="26"/>
        </w:rPr>
      </w:pPr>
      <w:r w:rsidRPr="00476B41">
        <w:rPr>
          <w:sz w:val="26"/>
          <w:szCs w:val="26"/>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227605" w:rsidRPr="00476B41" w:rsidRDefault="00227605" w:rsidP="00476B41">
      <w:pPr>
        <w:tabs>
          <w:tab w:val="left" w:pos="540"/>
        </w:tabs>
        <w:ind w:firstLine="601"/>
        <w:jc w:val="both"/>
        <w:rPr>
          <w:sz w:val="26"/>
          <w:szCs w:val="26"/>
        </w:rPr>
      </w:pPr>
      <w:r w:rsidRPr="00476B41">
        <w:rPr>
          <w:sz w:val="26"/>
          <w:szCs w:val="26"/>
        </w:rPr>
        <w:lastRenderedPageBreak/>
        <w:t xml:space="preserve">На территории Мошковского сельсовета расположено одно сельское кладбище площадью около 2,0 га (объект ориентировочно </w:t>
      </w:r>
      <w:r w:rsidRPr="00476B41">
        <w:rPr>
          <w:rFonts w:eastAsia="Calibri"/>
          <w:sz w:val="26"/>
          <w:szCs w:val="26"/>
          <w:lang w:val="en-US" w:eastAsia="en-US"/>
        </w:rPr>
        <w:t>V</w:t>
      </w:r>
      <w:r w:rsidRPr="00476B41">
        <w:rPr>
          <w:rFonts w:eastAsia="Calibri"/>
          <w:sz w:val="26"/>
          <w:szCs w:val="26"/>
          <w:lang w:eastAsia="en-US"/>
        </w:rPr>
        <w:t xml:space="preserve"> </w:t>
      </w:r>
      <w:r w:rsidRPr="00476B41">
        <w:rPr>
          <w:sz w:val="26"/>
          <w:szCs w:val="26"/>
        </w:rPr>
        <w:t xml:space="preserve">класса опасности – СЗЗ -50м, согласно п. 7.1.12. СанПиН 2.2.1/2.1.1.1200-03 «Санитарно-защитные зоны и санитарная классификация предприятий, сооружений и иных объектов»). Санитарно-защитная зона для него не разработана. </w:t>
      </w:r>
    </w:p>
    <w:p w:rsidR="00227605" w:rsidRPr="00476B41" w:rsidRDefault="00227605" w:rsidP="00476B41">
      <w:pPr>
        <w:tabs>
          <w:tab w:val="left" w:pos="540"/>
        </w:tabs>
        <w:ind w:firstLine="601"/>
        <w:jc w:val="both"/>
        <w:rPr>
          <w:sz w:val="26"/>
          <w:szCs w:val="26"/>
        </w:rPr>
      </w:pPr>
      <w:r w:rsidRPr="00476B41">
        <w:rPr>
          <w:sz w:val="26"/>
          <w:szCs w:val="26"/>
        </w:rPr>
        <w:t xml:space="preserve">Также на территории Мошковского сельсовета в границах с. Мошки располагается скотомогильник на земельном участке с КН 58:03:4201004:165 площадью 0,06 га  (объект ориентировочно </w:t>
      </w:r>
      <w:r w:rsidRPr="00476B41">
        <w:rPr>
          <w:sz w:val="26"/>
          <w:szCs w:val="26"/>
          <w:lang w:val="en-US"/>
        </w:rPr>
        <w:t>I</w:t>
      </w:r>
      <w:r w:rsidRPr="00476B41">
        <w:rPr>
          <w:sz w:val="26"/>
          <w:szCs w:val="26"/>
        </w:rPr>
        <w:t xml:space="preserve"> класса опасности – СЗЗ -1000 м согласно п. 7.1.12. СанПиН 2.2.1/2.1.1.1200-03 «Санитарно-защитные зоны и санитарная классификация предприятий, сооружений и иных объектов»). </w:t>
      </w:r>
    </w:p>
    <w:p w:rsidR="00227605" w:rsidRPr="00476B41" w:rsidRDefault="00227605" w:rsidP="00476B41">
      <w:pPr>
        <w:tabs>
          <w:tab w:val="left" w:pos="540"/>
        </w:tabs>
        <w:ind w:firstLine="601"/>
        <w:jc w:val="both"/>
        <w:rPr>
          <w:rFonts w:eastAsia="Calibri"/>
          <w:sz w:val="26"/>
          <w:szCs w:val="26"/>
          <w:lang w:eastAsia="en-US"/>
        </w:rPr>
      </w:pPr>
      <w:r w:rsidRPr="00476B41">
        <w:rPr>
          <w:sz w:val="26"/>
          <w:szCs w:val="26"/>
        </w:rPr>
        <w:t>Санитарно-эпидемиологические требования к проектным объектам регламентируются</w:t>
      </w:r>
      <w:r w:rsidRPr="00476B41">
        <w:rPr>
          <w:rFonts w:eastAsia="Calibri"/>
          <w:sz w:val="26"/>
          <w:szCs w:val="26"/>
          <w:lang w:eastAsia="en-US"/>
        </w:rPr>
        <w:t xml:space="preserve"> СанПиН 2.2.1/2.1.1.1200-03 «Санитарно-защитные зоны и санитарная классификация предприятий, сооружений и иных объектов». В соответствии с требованиями указанных санитарно-эпидемиологических правил и нормативов ориентировочный размер санитарно-защитной зоны для проектируемых кладбищ смешанного и традиционного захоронения зависит от площади захоронений. Для закрытых кладбищ и мемориальных комплексов, кладбищ с погребением после кремации, колумбариев и сельских кладбищ</w:t>
      </w:r>
      <w:r w:rsidRPr="00476B41">
        <w:rPr>
          <w:sz w:val="26"/>
          <w:szCs w:val="26"/>
        </w:rPr>
        <w:t xml:space="preserve"> </w:t>
      </w:r>
      <w:r w:rsidRPr="00476B41">
        <w:rPr>
          <w:rFonts w:eastAsia="Calibri"/>
          <w:sz w:val="26"/>
          <w:szCs w:val="26"/>
          <w:lang w:eastAsia="en-US"/>
        </w:rPr>
        <w:t xml:space="preserve">размер санитарно-защитной зоны составляет -50м. Для кладбищ смешанного и традиционного захоронения площадью 10 и менее га – 100м; для кладбищ смешанного и традиционного захоронения площадью от 10 до 20 га – 300м, для кладбищ смешанного и традиционного захоронения площадью от 20 до 40 га – 500м. Размещение кладбища размером территории более 40 га не допускается. </w:t>
      </w:r>
    </w:p>
    <w:p w:rsidR="00227605" w:rsidRPr="00476B41" w:rsidRDefault="00227605" w:rsidP="00476B41">
      <w:pPr>
        <w:tabs>
          <w:tab w:val="left" w:pos="540"/>
        </w:tabs>
        <w:ind w:firstLine="601"/>
        <w:jc w:val="both"/>
        <w:rPr>
          <w:sz w:val="26"/>
          <w:szCs w:val="26"/>
        </w:rPr>
      </w:pPr>
      <w:r w:rsidRPr="00476B41">
        <w:rPr>
          <w:sz w:val="26"/>
          <w:szCs w:val="26"/>
        </w:rPr>
        <w:t xml:space="preserve">Решение об установлении, изменении или о прекращении существования санитарно-защитной зоны в отношении объектов </w:t>
      </w:r>
      <w:r w:rsidRPr="00476B41">
        <w:rPr>
          <w:sz w:val="26"/>
          <w:szCs w:val="26"/>
          <w:lang w:val="en-US"/>
        </w:rPr>
        <w:t>I</w:t>
      </w:r>
      <w:r w:rsidRPr="00476B41">
        <w:rPr>
          <w:sz w:val="26"/>
          <w:szCs w:val="26"/>
        </w:rPr>
        <w:t xml:space="preserve"> и </w:t>
      </w:r>
      <w:r w:rsidRPr="00476B41">
        <w:rPr>
          <w:sz w:val="26"/>
          <w:szCs w:val="26"/>
          <w:lang w:val="en-US"/>
        </w:rPr>
        <w:t>II</w:t>
      </w:r>
      <w:r w:rsidRPr="00476B41">
        <w:rPr>
          <w:sz w:val="26"/>
          <w:szCs w:val="26"/>
        </w:rPr>
        <w:t xml:space="preserve"> класса опасности принимает Главный санитарный врач Российской Федерации.</w:t>
      </w:r>
    </w:p>
    <w:p w:rsidR="00227605" w:rsidRPr="00476B41" w:rsidRDefault="00227605" w:rsidP="00476B41">
      <w:pPr>
        <w:tabs>
          <w:tab w:val="left" w:pos="540"/>
        </w:tabs>
        <w:ind w:firstLine="601"/>
        <w:jc w:val="both"/>
        <w:rPr>
          <w:rFonts w:eastAsia="Calibri"/>
          <w:sz w:val="26"/>
          <w:szCs w:val="26"/>
          <w:lang w:eastAsia="en-US"/>
        </w:rPr>
      </w:pPr>
      <w:r w:rsidRPr="00476B41">
        <w:rPr>
          <w:rFonts w:eastAsia="Calibri"/>
          <w:sz w:val="26"/>
          <w:szCs w:val="26"/>
          <w:lang w:eastAsia="en-US"/>
        </w:rPr>
        <w:t>При этом 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натуральных исследований и измерений, поэтому размеры ССЗ существующих объектов и предприятий, способных нанести негативное воздействие на окружающую среду, указаны ориентировочные.</w:t>
      </w:r>
    </w:p>
    <w:p w:rsidR="00227605" w:rsidRPr="00476B41" w:rsidRDefault="00227605" w:rsidP="00476B41">
      <w:pPr>
        <w:ind w:firstLine="601"/>
        <w:jc w:val="center"/>
        <w:rPr>
          <w:b/>
          <w:i/>
          <w:sz w:val="26"/>
          <w:szCs w:val="26"/>
        </w:rPr>
      </w:pPr>
      <w:bookmarkStart w:id="97" w:name="_Toc495334417"/>
      <w:proofErr w:type="spellStart"/>
      <w:r w:rsidRPr="00476B41">
        <w:rPr>
          <w:b/>
          <w:i/>
          <w:sz w:val="26"/>
          <w:szCs w:val="26"/>
        </w:rPr>
        <w:t>Водоохранные</w:t>
      </w:r>
      <w:proofErr w:type="spellEnd"/>
      <w:r w:rsidRPr="00476B41">
        <w:rPr>
          <w:b/>
          <w:i/>
          <w:sz w:val="26"/>
          <w:szCs w:val="26"/>
        </w:rPr>
        <w:t xml:space="preserve"> зоны и прибрежные защитные полосы</w:t>
      </w:r>
      <w:bookmarkEnd w:id="97"/>
    </w:p>
    <w:p w:rsidR="00227605" w:rsidRPr="00476B41" w:rsidRDefault="00227605" w:rsidP="00476B41">
      <w:pPr>
        <w:tabs>
          <w:tab w:val="left" w:pos="600"/>
        </w:tabs>
        <w:ind w:firstLine="601"/>
        <w:jc w:val="both"/>
        <w:rPr>
          <w:sz w:val="26"/>
          <w:szCs w:val="26"/>
        </w:rPr>
      </w:pPr>
      <w:r w:rsidRPr="00476B41">
        <w:rPr>
          <w:sz w:val="26"/>
          <w:szCs w:val="26"/>
        </w:rPr>
        <w:t xml:space="preserve">В целях охраны водных объектов от загрязнения, истощения, засорения в соответствии с Водным кодексом </w:t>
      </w:r>
      <w:r w:rsidRPr="00476B41">
        <w:rPr>
          <w:bCs/>
          <w:sz w:val="26"/>
          <w:szCs w:val="26"/>
        </w:rPr>
        <w:t>Российской Федерации от 03.06.2006 г. № 74-ФЗ</w:t>
      </w:r>
      <w:r w:rsidRPr="00476B41">
        <w:rPr>
          <w:sz w:val="26"/>
          <w:szCs w:val="26"/>
        </w:rPr>
        <w:t xml:space="preserve"> вдоль водных объектов устанавливаются </w:t>
      </w:r>
      <w:proofErr w:type="spellStart"/>
      <w:r w:rsidRPr="00476B41">
        <w:rPr>
          <w:sz w:val="26"/>
          <w:szCs w:val="26"/>
        </w:rPr>
        <w:t>водоохранные</w:t>
      </w:r>
      <w:proofErr w:type="spellEnd"/>
      <w:r w:rsidRPr="00476B41">
        <w:rPr>
          <w:sz w:val="26"/>
          <w:szCs w:val="26"/>
        </w:rPr>
        <w:t xml:space="preserve"> зоны.</w:t>
      </w:r>
    </w:p>
    <w:p w:rsidR="00227605" w:rsidRPr="00476B41" w:rsidRDefault="00227605" w:rsidP="00476B41">
      <w:pPr>
        <w:tabs>
          <w:tab w:val="left" w:pos="540"/>
        </w:tabs>
        <w:ind w:firstLine="601"/>
        <w:jc w:val="both"/>
        <w:rPr>
          <w:b/>
          <w:bCs/>
          <w:sz w:val="26"/>
          <w:szCs w:val="26"/>
        </w:rPr>
      </w:pPr>
      <w:r w:rsidRPr="00476B41">
        <w:rPr>
          <w:bCs/>
          <w:sz w:val="26"/>
          <w:szCs w:val="26"/>
        </w:rPr>
        <w:t>Таблица 2.13-3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1"/>
        <w:gridCol w:w="4261"/>
      </w:tblGrid>
      <w:tr w:rsidR="00227605" w:rsidRPr="00476B41" w:rsidTr="00CC3AFB">
        <w:trPr>
          <w:jc w:val="center"/>
        </w:trPr>
        <w:tc>
          <w:tcPr>
            <w:tcW w:w="4261" w:type="dxa"/>
          </w:tcPr>
          <w:p w:rsidR="00227605" w:rsidRPr="00476B41" w:rsidRDefault="00227605" w:rsidP="00476B41">
            <w:pPr>
              <w:ind w:firstLine="601"/>
              <w:jc w:val="both"/>
              <w:rPr>
                <w:sz w:val="26"/>
                <w:szCs w:val="26"/>
              </w:rPr>
            </w:pPr>
          </w:p>
          <w:p w:rsidR="00227605" w:rsidRPr="00476B41" w:rsidRDefault="00227605" w:rsidP="00476B41">
            <w:pPr>
              <w:ind w:firstLine="601"/>
              <w:jc w:val="both"/>
              <w:rPr>
                <w:sz w:val="26"/>
                <w:szCs w:val="26"/>
              </w:rPr>
            </w:pPr>
            <w:r w:rsidRPr="00476B41">
              <w:rPr>
                <w:sz w:val="26"/>
                <w:szCs w:val="26"/>
              </w:rPr>
              <w:t>Протяженность участков рек, км</w:t>
            </w:r>
          </w:p>
        </w:tc>
        <w:tc>
          <w:tcPr>
            <w:tcW w:w="4261" w:type="dxa"/>
          </w:tcPr>
          <w:p w:rsidR="00227605" w:rsidRPr="00476B41" w:rsidRDefault="00227605" w:rsidP="00476B41">
            <w:pPr>
              <w:ind w:firstLine="601"/>
              <w:jc w:val="both"/>
              <w:rPr>
                <w:sz w:val="26"/>
                <w:szCs w:val="26"/>
              </w:rPr>
            </w:pPr>
            <w:r w:rsidRPr="00476B41">
              <w:rPr>
                <w:sz w:val="26"/>
                <w:szCs w:val="26"/>
              </w:rPr>
              <w:t xml:space="preserve">Ширина </w:t>
            </w:r>
            <w:proofErr w:type="spellStart"/>
            <w:r w:rsidRPr="00476B41">
              <w:rPr>
                <w:sz w:val="26"/>
                <w:szCs w:val="26"/>
              </w:rPr>
              <w:t>водоохранных</w:t>
            </w:r>
            <w:proofErr w:type="spellEnd"/>
            <w:r w:rsidRPr="00476B41">
              <w:rPr>
                <w:sz w:val="26"/>
                <w:szCs w:val="26"/>
              </w:rPr>
              <w:t xml:space="preserve"> зон, м</w:t>
            </w:r>
          </w:p>
        </w:tc>
      </w:tr>
      <w:tr w:rsidR="00227605" w:rsidRPr="00476B41" w:rsidTr="00CC3AFB">
        <w:trPr>
          <w:jc w:val="center"/>
        </w:trPr>
        <w:tc>
          <w:tcPr>
            <w:tcW w:w="4261" w:type="dxa"/>
          </w:tcPr>
          <w:p w:rsidR="00227605" w:rsidRPr="00476B41" w:rsidRDefault="00227605" w:rsidP="00476B41">
            <w:pPr>
              <w:ind w:firstLine="601"/>
              <w:jc w:val="both"/>
              <w:rPr>
                <w:sz w:val="26"/>
                <w:szCs w:val="26"/>
              </w:rPr>
            </w:pPr>
            <w:r w:rsidRPr="00476B41">
              <w:rPr>
                <w:sz w:val="26"/>
                <w:szCs w:val="26"/>
              </w:rPr>
              <w:t xml:space="preserve">от истока до </w:t>
            </w:r>
            <w:smartTag w:uri="urn:schemas-microsoft-com:office:smarttags" w:element="metricconverter">
              <w:smartTagPr>
                <w:attr w:name="ProductID" w:val="10 км"/>
              </w:smartTagPr>
              <w:r w:rsidRPr="00476B41">
                <w:rPr>
                  <w:sz w:val="26"/>
                  <w:szCs w:val="26"/>
                </w:rPr>
                <w:t>10 км</w:t>
              </w:r>
            </w:smartTag>
          </w:p>
        </w:tc>
        <w:tc>
          <w:tcPr>
            <w:tcW w:w="4261" w:type="dxa"/>
          </w:tcPr>
          <w:p w:rsidR="00227605" w:rsidRPr="00476B41" w:rsidRDefault="00227605" w:rsidP="00476B41">
            <w:pPr>
              <w:ind w:firstLine="601"/>
              <w:jc w:val="both"/>
              <w:rPr>
                <w:sz w:val="26"/>
                <w:szCs w:val="26"/>
              </w:rPr>
            </w:pPr>
            <w:r w:rsidRPr="00476B41">
              <w:rPr>
                <w:sz w:val="26"/>
                <w:szCs w:val="26"/>
              </w:rPr>
              <w:t xml:space="preserve">50 </w:t>
            </w:r>
          </w:p>
        </w:tc>
      </w:tr>
      <w:tr w:rsidR="00227605" w:rsidRPr="00476B41" w:rsidTr="00CC3AFB">
        <w:trPr>
          <w:jc w:val="center"/>
        </w:trPr>
        <w:tc>
          <w:tcPr>
            <w:tcW w:w="4261" w:type="dxa"/>
          </w:tcPr>
          <w:p w:rsidR="00227605" w:rsidRPr="00476B41" w:rsidRDefault="00227605" w:rsidP="00476B41">
            <w:pPr>
              <w:ind w:firstLine="601"/>
              <w:jc w:val="both"/>
              <w:rPr>
                <w:sz w:val="26"/>
                <w:szCs w:val="26"/>
              </w:rPr>
            </w:pPr>
            <w:r w:rsidRPr="00476B41">
              <w:rPr>
                <w:sz w:val="26"/>
                <w:szCs w:val="26"/>
              </w:rPr>
              <w:t xml:space="preserve">от10 км до </w:t>
            </w:r>
            <w:smartTag w:uri="urn:schemas-microsoft-com:office:smarttags" w:element="metricconverter">
              <w:smartTagPr>
                <w:attr w:name="ProductID" w:val="50 км"/>
              </w:smartTagPr>
              <w:r w:rsidRPr="00476B41">
                <w:rPr>
                  <w:sz w:val="26"/>
                  <w:szCs w:val="26"/>
                </w:rPr>
                <w:t>50 км</w:t>
              </w:r>
            </w:smartTag>
          </w:p>
        </w:tc>
        <w:tc>
          <w:tcPr>
            <w:tcW w:w="4261" w:type="dxa"/>
          </w:tcPr>
          <w:p w:rsidR="00227605" w:rsidRPr="00476B41" w:rsidRDefault="00227605" w:rsidP="00476B41">
            <w:pPr>
              <w:ind w:firstLine="601"/>
              <w:jc w:val="both"/>
              <w:rPr>
                <w:sz w:val="26"/>
                <w:szCs w:val="26"/>
              </w:rPr>
            </w:pPr>
            <w:r w:rsidRPr="00476B41">
              <w:rPr>
                <w:sz w:val="26"/>
                <w:szCs w:val="26"/>
              </w:rPr>
              <w:t>100</w:t>
            </w:r>
          </w:p>
        </w:tc>
      </w:tr>
      <w:tr w:rsidR="00227605" w:rsidRPr="00476B41" w:rsidTr="00CC3AFB">
        <w:trPr>
          <w:jc w:val="center"/>
        </w:trPr>
        <w:tc>
          <w:tcPr>
            <w:tcW w:w="4261" w:type="dxa"/>
          </w:tcPr>
          <w:p w:rsidR="00227605" w:rsidRPr="00476B41" w:rsidRDefault="00227605" w:rsidP="00476B41">
            <w:pPr>
              <w:ind w:firstLine="601"/>
              <w:jc w:val="both"/>
              <w:rPr>
                <w:sz w:val="26"/>
                <w:szCs w:val="26"/>
              </w:rPr>
            </w:pPr>
            <w:r w:rsidRPr="00476B41">
              <w:rPr>
                <w:sz w:val="26"/>
                <w:szCs w:val="26"/>
              </w:rPr>
              <w:t xml:space="preserve">от </w:t>
            </w:r>
            <w:smartTag w:uri="urn:schemas-microsoft-com:office:smarttags" w:element="metricconverter">
              <w:smartTagPr>
                <w:attr w:name="ProductID" w:val="50 км"/>
              </w:smartTagPr>
              <w:r w:rsidRPr="00476B41">
                <w:rPr>
                  <w:sz w:val="26"/>
                  <w:szCs w:val="26"/>
                </w:rPr>
                <w:t>50 км</w:t>
              </w:r>
            </w:smartTag>
            <w:r w:rsidRPr="00476B41">
              <w:rPr>
                <w:sz w:val="26"/>
                <w:szCs w:val="26"/>
              </w:rPr>
              <w:t xml:space="preserve"> и более</w:t>
            </w:r>
          </w:p>
        </w:tc>
        <w:tc>
          <w:tcPr>
            <w:tcW w:w="4261" w:type="dxa"/>
          </w:tcPr>
          <w:p w:rsidR="00227605" w:rsidRPr="00476B41" w:rsidRDefault="00227605" w:rsidP="00476B41">
            <w:pPr>
              <w:ind w:firstLine="601"/>
              <w:jc w:val="both"/>
              <w:rPr>
                <w:sz w:val="26"/>
                <w:szCs w:val="26"/>
              </w:rPr>
            </w:pPr>
            <w:r w:rsidRPr="00476B41">
              <w:rPr>
                <w:sz w:val="26"/>
                <w:szCs w:val="26"/>
              </w:rPr>
              <w:t>200</w:t>
            </w:r>
          </w:p>
        </w:tc>
      </w:tr>
    </w:tbl>
    <w:p w:rsidR="00227605" w:rsidRPr="00476B41" w:rsidRDefault="00227605" w:rsidP="00476B41">
      <w:pPr>
        <w:tabs>
          <w:tab w:val="left" w:pos="600"/>
        </w:tabs>
        <w:suppressAutoHyphens/>
        <w:ind w:firstLine="601"/>
        <w:jc w:val="both"/>
        <w:rPr>
          <w:sz w:val="26"/>
          <w:szCs w:val="26"/>
        </w:rPr>
      </w:pPr>
    </w:p>
    <w:p w:rsidR="00227605" w:rsidRPr="00476B41" w:rsidRDefault="00227605" w:rsidP="00476B41">
      <w:pPr>
        <w:tabs>
          <w:tab w:val="left" w:pos="600"/>
        </w:tabs>
        <w:suppressAutoHyphens/>
        <w:ind w:firstLine="601"/>
        <w:jc w:val="both"/>
        <w:rPr>
          <w:sz w:val="26"/>
          <w:szCs w:val="26"/>
        </w:rPr>
      </w:pPr>
      <w:r w:rsidRPr="00476B41">
        <w:rPr>
          <w:sz w:val="26"/>
          <w:szCs w:val="26"/>
        </w:rPr>
        <w:t xml:space="preserve">Для рек, ручьев протяженностью менее десяти километров от истока до устья, </w:t>
      </w:r>
      <w:proofErr w:type="spellStart"/>
      <w:r w:rsidRPr="00476B41">
        <w:rPr>
          <w:sz w:val="26"/>
          <w:szCs w:val="26"/>
        </w:rPr>
        <w:t>водоохранная</w:t>
      </w:r>
      <w:proofErr w:type="spellEnd"/>
      <w:r w:rsidRPr="00476B41">
        <w:rPr>
          <w:sz w:val="26"/>
          <w:szCs w:val="26"/>
        </w:rPr>
        <w:t xml:space="preserve"> зона совпадает с прибрежной полосой.</w:t>
      </w:r>
    </w:p>
    <w:p w:rsidR="00227605" w:rsidRPr="00476B41" w:rsidRDefault="00227605" w:rsidP="00476B41">
      <w:pPr>
        <w:tabs>
          <w:tab w:val="left" w:pos="540"/>
        </w:tabs>
        <w:ind w:firstLine="601"/>
        <w:jc w:val="both"/>
        <w:rPr>
          <w:sz w:val="26"/>
          <w:szCs w:val="26"/>
        </w:rPr>
      </w:pPr>
      <w:r w:rsidRPr="00476B41">
        <w:rPr>
          <w:sz w:val="26"/>
          <w:szCs w:val="26"/>
        </w:rPr>
        <w:lastRenderedPageBreak/>
        <w:t xml:space="preserve">Размеры </w:t>
      </w:r>
      <w:proofErr w:type="spellStart"/>
      <w:r w:rsidRPr="00476B41">
        <w:rPr>
          <w:sz w:val="26"/>
          <w:szCs w:val="26"/>
        </w:rPr>
        <w:t>водоохранной</w:t>
      </w:r>
      <w:proofErr w:type="spellEnd"/>
      <w:r w:rsidRPr="00476B41">
        <w:rPr>
          <w:sz w:val="26"/>
          <w:szCs w:val="26"/>
        </w:rPr>
        <w:t xml:space="preserve"> зоны (ВЗ) и прибрежной защитной полосы (ПЗП) реки Хопер– 200 м, ПЗП – 50 м; река </w:t>
      </w:r>
      <w:proofErr w:type="spellStart"/>
      <w:r w:rsidRPr="00476B41">
        <w:rPr>
          <w:sz w:val="26"/>
          <w:szCs w:val="26"/>
        </w:rPr>
        <w:t>Пяша</w:t>
      </w:r>
      <w:proofErr w:type="spellEnd"/>
      <w:r w:rsidRPr="00476B41">
        <w:rPr>
          <w:sz w:val="26"/>
          <w:szCs w:val="26"/>
        </w:rPr>
        <w:t xml:space="preserve"> – 100 м, ПЗП – 30 м., </w:t>
      </w:r>
      <w:proofErr w:type="spellStart"/>
      <w:r w:rsidRPr="00476B41">
        <w:rPr>
          <w:sz w:val="26"/>
          <w:szCs w:val="26"/>
        </w:rPr>
        <w:t>руч</w:t>
      </w:r>
      <w:proofErr w:type="spellEnd"/>
      <w:r w:rsidRPr="00476B41">
        <w:rPr>
          <w:sz w:val="26"/>
          <w:szCs w:val="26"/>
        </w:rPr>
        <w:t xml:space="preserve">. Березовка – 100м, ПЗП – 30 м. </w:t>
      </w:r>
    </w:p>
    <w:p w:rsidR="00227605" w:rsidRPr="00476B41" w:rsidRDefault="00227605" w:rsidP="00476B41">
      <w:pPr>
        <w:tabs>
          <w:tab w:val="left" w:pos="540"/>
        </w:tabs>
        <w:ind w:firstLine="601"/>
        <w:jc w:val="both"/>
        <w:rPr>
          <w:sz w:val="26"/>
          <w:szCs w:val="26"/>
        </w:rPr>
      </w:pPr>
      <w:r w:rsidRPr="00476B41">
        <w:rPr>
          <w:sz w:val="26"/>
          <w:szCs w:val="26"/>
        </w:rPr>
        <w:t xml:space="preserve">Ширина </w:t>
      </w:r>
      <w:proofErr w:type="spellStart"/>
      <w:r w:rsidRPr="00476B41">
        <w:rPr>
          <w:sz w:val="26"/>
          <w:szCs w:val="26"/>
        </w:rPr>
        <w:t>водоохранной</w:t>
      </w:r>
      <w:proofErr w:type="spellEnd"/>
      <w:r w:rsidRPr="00476B41">
        <w:rPr>
          <w:sz w:val="26"/>
          <w:szCs w:val="26"/>
        </w:rPr>
        <w:t xml:space="preserve">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водоохраной зоны водохранилища, расположенного на водотоке, устанавливается равной ширине водоохраной зоны этого водотока.</w:t>
      </w:r>
    </w:p>
    <w:p w:rsidR="00227605" w:rsidRPr="00476B41" w:rsidRDefault="00227605" w:rsidP="00476B41">
      <w:pPr>
        <w:tabs>
          <w:tab w:val="left" w:pos="540"/>
        </w:tabs>
        <w:ind w:firstLine="601"/>
        <w:jc w:val="both"/>
        <w:rPr>
          <w:sz w:val="26"/>
          <w:szCs w:val="26"/>
        </w:rPr>
      </w:pPr>
      <w:r w:rsidRPr="00476B41">
        <w:rPr>
          <w:sz w:val="26"/>
          <w:szCs w:val="26"/>
        </w:rPr>
        <w:t xml:space="preserve">Организация </w:t>
      </w:r>
      <w:proofErr w:type="spellStart"/>
      <w:r w:rsidRPr="00476B41">
        <w:rPr>
          <w:sz w:val="26"/>
          <w:szCs w:val="26"/>
        </w:rPr>
        <w:t>водоохранных</w:t>
      </w:r>
      <w:proofErr w:type="spellEnd"/>
      <w:r w:rsidRPr="00476B41">
        <w:rPr>
          <w:sz w:val="26"/>
          <w:szCs w:val="26"/>
        </w:rPr>
        <w:t xml:space="preserve"> зон и прибрежных полос вдоль рек является важным мероприятием. Важнейшая роль </w:t>
      </w:r>
      <w:proofErr w:type="spellStart"/>
      <w:r w:rsidRPr="00476B41">
        <w:rPr>
          <w:sz w:val="26"/>
          <w:szCs w:val="26"/>
        </w:rPr>
        <w:t>водоохранных</w:t>
      </w:r>
      <w:proofErr w:type="spellEnd"/>
      <w:r w:rsidRPr="00476B41">
        <w:rPr>
          <w:sz w:val="26"/>
          <w:szCs w:val="26"/>
        </w:rPr>
        <w:t xml:space="preserve"> зон заключается в том, что они имеют существенное значение в борьбе с эрозией, природным фактором, оказывающим существенное влияние на формирование природного ландшафта поселения.</w:t>
      </w:r>
    </w:p>
    <w:p w:rsidR="00227605" w:rsidRPr="00476B41" w:rsidRDefault="00227605" w:rsidP="00476B41">
      <w:pPr>
        <w:tabs>
          <w:tab w:val="left" w:pos="540"/>
        </w:tabs>
        <w:ind w:firstLine="601"/>
        <w:jc w:val="both"/>
        <w:rPr>
          <w:sz w:val="26"/>
          <w:szCs w:val="26"/>
        </w:rPr>
      </w:pPr>
      <w:r w:rsidRPr="00476B41">
        <w:rPr>
          <w:sz w:val="26"/>
          <w:szCs w:val="26"/>
        </w:rPr>
        <w:t xml:space="preserve">В границах </w:t>
      </w:r>
      <w:proofErr w:type="spellStart"/>
      <w:r w:rsidRPr="00476B41">
        <w:rPr>
          <w:sz w:val="26"/>
          <w:szCs w:val="26"/>
        </w:rPr>
        <w:t>водоохранных</w:t>
      </w:r>
      <w:proofErr w:type="spellEnd"/>
      <w:r w:rsidRPr="00476B41">
        <w:rPr>
          <w:sz w:val="26"/>
          <w:szCs w:val="26"/>
        </w:rPr>
        <w:t xml:space="preserve"> зон запрещается:</w:t>
      </w:r>
    </w:p>
    <w:p w:rsidR="00227605" w:rsidRPr="00476B41" w:rsidRDefault="00227605" w:rsidP="00476B41">
      <w:pPr>
        <w:tabs>
          <w:tab w:val="left" w:pos="540"/>
        </w:tabs>
        <w:ind w:firstLine="601"/>
        <w:jc w:val="both"/>
        <w:rPr>
          <w:sz w:val="26"/>
          <w:szCs w:val="26"/>
        </w:rPr>
      </w:pPr>
      <w:r w:rsidRPr="00476B41">
        <w:rPr>
          <w:sz w:val="26"/>
          <w:szCs w:val="26"/>
        </w:rPr>
        <w:t>- использование сточных вод в целях регулирования плодородия почв;</w:t>
      </w:r>
    </w:p>
    <w:p w:rsidR="00227605" w:rsidRPr="00476B41" w:rsidRDefault="00227605" w:rsidP="00476B41">
      <w:pPr>
        <w:tabs>
          <w:tab w:val="left" w:pos="540"/>
        </w:tabs>
        <w:ind w:firstLine="601"/>
        <w:jc w:val="both"/>
        <w:rPr>
          <w:sz w:val="26"/>
          <w:szCs w:val="26"/>
        </w:rPr>
      </w:pPr>
      <w:r w:rsidRPr="00476B41">
        <w:rPr>
          <w:sz w:val="26"/>
          <w:szCs w:val="26"/>
        </w:rP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227605" w:rsidRPr="00476B41" w:rsidRDefault="00227605" w:rsidP="00476B41">
      <w:pPr>
        <w:tabs>
          <w:tab w:val="left" w:pos="540"/>
        </w:tabs>
        <w:ind w:firstLine="601"/>
        <w:jc w:val="both"/>
        <w:rPr>
          <w:sz w:val="26"/>
          <w:szCs w:val="26"/>
        </w:rPr>
      </w:pPr>
      <w:r w:rsidRPr="00476B41">
        <w:rPr>
          <w:sz w:val="26"/>
          <w:szCs w:val="26"/>
        </w:rPr>
        <w:t>- осуществление авиационных мер по борьбе с вредными организмами;</w:t>
      </w:r>
    </w:p>
    <w:p w:rsidR="00227605" w:rsidRPr="00476B41" w:rsidRDefault="00227605" w:rsidP="00476B41">
      <w:pPr>
        <w:tabs>
          <w:tab w:val="left" w:pos="540"/>
        </w:tabs>
        <w:ind w:firstLine="601"/>
        <w:jc w:val="both"/>
        <w:rPr>
          <w:sz w:val="26"/>
          <w:szCs w:val="26"/>
        </w:rPr>
      </w:pPr>
      <w:r w:rsidRPr="00476B41">
        <w:rPr>
          <w:sz w:val="26"/>
          <w:szCs w:val="26"/>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227605" w:rsidRPr="00476B41" w:rsidRDefault="00227605" w:rsidP="00476B41">
      <w:pPr>
        <w:tabs>
          <w:tab w:val="left" w:pos="540"/>
        </w:tabs>
        <w:ind w:firstLine="601"/>
        <w:jc w:val="both"/>
        <w:rPr>
          <w:sz w:val="26"/>
          <w:szCs w:val="26"/>
        </w:rPr>
      </w:pPr>
      <w:r w:rsidRPr="00476B41">
        <w:rPr>
          <w:sz w:val="26"/>
          <w:szCs w:val="26"/>
        </w:rPr>
        <w:t>-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227605" w:rsidRPr="00476B41" w:rsidRDefault="00227605" w:rsidP="00476B41">
      <w:pPr>
        <w:tabs>
          <w:tab w:val="left" w:pos="540"/>
        </w:tabs>
        <w:ind w:firstLine="601"/>
        <w:jc w:val="both"/>
        <w:rPr>
          <w:sz w:val="26"/>
          <w:szCs w:val="26"/>
        </w:rPr>
      </w:pPr>
      <w:r w:rsidRPr="00476B41">
        <w:rPr>
          <w:sz w:val="26"/>
          <w:szCs w:val="26"/>
        </w:rPr>
        <w:t xml:space="preserve">- размещение специализированных хранилищ пестицидов и </w:t>
      </w:r>
      <w:proofErr w:type="spellStart"/>
      <w:r w:rsidRPr="00476B41">
        <w:rPr>
          <w:sz w:val="26"/>
          <w:szCs w:val="26"/>
        </w:rPr>
        <w:t>агрохимикатов</w:t>
      </w:r>
      <w:proofErr w:type="spellEnd"/>
      <w:r w:rsidRPr="00476B41">
        <w:rPr>
          <w:sz w:val="26"/>
          <w:szCs w:val="26"/>
        </w:rPr>
        <w:t xml:space="preserve">, применение пестицидов и </w:t>
      </w:r>
      <w:proofErr w:type="spellStart"/>
      <w:r w:rsidRPr="00476B41">
        <w:rPr>
          <w:sz w:val="26"/>
          <w:szCs w:val="26"/>
        </w:rPr>
        <w:t>агрохимикатов</w:t>
      </w:r>
      <w:proofErr w:type="spellEnd"/>
      <w:r w:rsidRPr="00476B41">
        <w:rPr>
          <w:sz w:val="26"/>
          <w:szCs w:val="26"/>
        </w:rPr>
        <w:t>;</w:t>
      </w:r>
    </w:p>
    <w:p w:rsidR="00227605" w:rsidRPr="00476B41" w:rsidRDefault="00227605" w:rsidP="00476B41">
      <w:pPr>
        <w:tabs>
          <w:tab w:val="left" w:pos="540"/>
        </w:tabs>
        <w:ind w:firstLine="601"/>
        <w:jc w:val="both"/>
        <w:rPr>
          <w:sz w:val="26"/>
          <w:szCs w:val="26"/>
        </w:rPr>
      </w:pPr>
      <w:r w:rsidRPr="00476B41">
        <w:rPr>
          <w:sz w:val="26"/>
          <w:szCs w:val="26"/>
        </w:rPr>
        <w:t>- сброс сточных, в том числе дренажных, вод;</w:t>
      </w:r>
    </w:p>
    <w:p w:rsidR="00227605" w:rsidRPr="00476B41" w:rsidRDefault="00227605" w:rsidP="00476B41">
      <w:pPr>
        <w:tabs>
          <w:tab w:val="left" w:pos="540"/>
        </w:tabs>
        <w:ind w:firstLine="601"/>
        <w:jc w:val="both"/>
        <w:rPr>
          <w:bCs/>
          <w:sz w:val="26"/>
          <w:szCs w:val="26"/>
        </w:rPr>
      </w:pPr>
      <w:r w:rsidRPr="00476B41">
        <w:rPr>
          <w:sz w:val="26"/>
          <w:szCs w:val="26"/>
        </w:rPr>
        <w:t xml:space="preserve">-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30" w:anchor="block_7" w:history="1">
        <w:r w:rsidRPr="00476B41">
          <w:rPr>
            <w:sz w:val="26"/>
            <w:szCs w:val="26"/>
          </w:rPr>
          <w:t>законодательством</w:t>
        </w:r>
      </w:hyperlink>
      <w:r w:rsidRPr="00476B41">
        <w:rPr>
          <w:sz w:val="26"/>
          <w:szCs w:val="26"/>
        </w:rPr>
        <w:t xml:space="preserve">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31" w:anchor="block_191" w:history="1">
        <w:r w:rsidRPr="00476B41">
          <w:rPr>
            <w:sz w:val="26"/>
            <w:szCs w:val="26"/>
          </w:rPr>
          <w:t>статьей 19.1</w:t>
        </w:r>
      </w:hyperlink>
      <w:r w:rsidRPr="00476B41">
        <w:rPr>
          <w:sz w:val="26"/>
          <w:szCs w:val="26"/>
        </w:rPr>
        <w:t xml:space="preserve"> Закона Российской Федерации от 21 февраля 1992 года N 2395-I «О недрах»).</w:t>
      </w:r>
    </w:p>
    <w:p w:rsidR="00227605" w:rsidRPr="00476B41" w:rsidRDefault="00227605" w:rsidP="00476B41">
      <w:pPr>
        <w:tabs>
          <w:tab w:val="left" w:pos="540"/>
        </w:tabs>
        <w:suppressAutoHyphens/>
        <w:ind w:firstLine="601"/>
        <w:jc w:val="both"/>
        <w:rPr>
          <w:sz w:val="26"/>
          <w:szCs w:val="26"/>
          <w:lang w:eastAsia="ar-SA"/>
        </w:rPr>
      </w:pPr>
      <w:r w:rsidRPr="00476B41">
        <w:rPr>
          <w:sz w:val="26"/>
          <w:szCs w:val="26"/>
          <w:lang w:eastAsia="ar-SA"/>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227605" w:rsidRPr="00476B41" w:rsidRDefault="00227605" w:rsidP="00476B41">
      <w:pPr>
        <w:tabs>
          <w:tab w:val="left" w:pos="540"/>
        </w:tabs>
        <w:suppressAutoHyphens/>
        <w:ind w:firstLine="601"/>
        <w:jc w:val="both"/>
        <w:rPr>
          <w:i/>
          <w:sz w:val="26"/>
          <w:szCs w:val="26"/>
          <w:lang w:eastAsia="ar-SA"/>
        </w:rPr>
      </w:pPr>
      <w:r w:rsidRPr="00476B41">
        <w:rPr>
          <w:i/>
          <w:sz w:val="26"/>
          <w:szCs w:val="26"/>
          <w:lang w:eastAsia="ar-SA"/>
        </w:rPr>
        <w:t>В границах прибрежных защитных полос дополнительно запрещается:</w:t>
      </w:r>
    </w:p>
    <w:p w:rsidR="00227605" w:rsidRPr="00476B41" w:rsidRDefault="00227605" w:rsidP="00476B41">
      <w:pPr>
        <w:suppressAutoHyphens/>
        <w:ind w:firstLine="601"/>
        <w:jc w:val="both"/>
        <w:rPr>
          <w:sz w:val="26"/>
          <w:szCs w:val="26"/>
          <w:lang w:eastAsia="ar-SA"/>
        </w:rPr>
      </w:pPr>
      <w:r w:rsidRPr="00476B41">
        <w:rPr>
          <w:sz w:val="26"/>
          <w:szCs w:val="26"/>
          <w:lang w:eastAsia="ar-SA"/>
        </w:rPr>
        <w:t>- распашка земель;</w:t>
      </w:r>
    </w:p>
    <w:p w:rsidR="00227605" w:rsidRPr="00476B41" w:rsidRDefault="00227605" w:rsidP="00476B41">
      <w:pPr>
        <w:tabs>
          <w:tab w:val="left" w:pos="900"/>
        </w:tabs>
        <w:suppressAutoHyphens/>
        <w:ind w:firstLine="601"/>
        <w:jc w:val="both"/>
        <w:rPr>
          <w:sz w:val="26"/>
          <w:szCs w:val="26"/>
          <w:lang w:eastAsia="ar-SA"/>
        </w:rPr>
      </w:pPr>
      <w:r w:rsidRPr="00476B41">
        <w:rPr>
          <w:sz w:val="26"/>
          <w:szCs w:val="26"/>
          <w:lang w:eastAsia="ar-SA"/>
        </w:rPr>
        <w:t>- размещение отвалов размываемых грунтов;</w:t>
      </w:r>
    </w:p>
    <w:p w:rsidR="00227605" w:rsidRPr="00476B41" w:rsidRDefault="00227605" w:rsidP="00476B41">
      <w:pPr>
        <w:suppressAutoHyphens/>
        <w:ind w:firstLine="601"/>
        <w:jc w:val="both"/>
        <w:rPr>
          <w:sz w:val="26"/>
          <w:szCs w:val="26"/>
          <w:lang w:eastAsia="ar-SA"/>
        </w:rPr>
      </w:pPr>
      <w:r w:rsidRPr="00476B41">
        <w:rPr>
          <w:sz w:val="26"/>
          <w:szCs w:val="26"/>
          <w:lang w:eastAsia="ar-SA"/>
        </w:rPr>
        <w:lastRenderedPageBreak/>
        <w:t>- выпас сельскохозяйственных животных и организация для них летних лагерей, ванн.</w:t>
      </w:r>
    </w:p>
    <w:p w:rsidR="00227605" w:rsidRPr="00476B41" w:rsidRDefault="00227605" w:rsidP="00476B41">
      <w:pPr>
        <w:autoSpaceDE w:val="0"/>
        <w:autoSpaceDN w:val="0"/>
        <w:adjustRightInd w:val="0"/>
        <w:ind w:firstLine="601"/>
        <w:jc w:val="both"/>
        <w:rPr>
          <w:sz w:val="26"/>
          <w:szCs w:val="26"/>
        </w:rPr>
      </w:pPr>
      <w:r w:rsidRPr="00476B41">
        <w:rPr>
          <w:sz w:val="26"/>
          <w:szCs w:val="26"/>
        </w:rPr>
        <w:t>Согласно ст. 6 Водного Кодекса Российской Федерации, вдоль береговой линии (границы водного объекта) водных объектов общего пользования устанавливается полоса земли (береговая полоса), предназначенная для общего пользования шириной 20 м.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227605" w:rsidRPr="00476B41" w:rsidRDefault="00227605" w:rsidP="00476B41">
      <w:pPr>
        <w:tabs>
          <w:tab w:val="left" w:pos="600"/>
        </w:tabs>
        <w:suppressAutoHyphens/>
        <w:ind w:firstLine="601"/>
        <w:jc w:val="both"/>
        <w:rPr>
          <w:sz w:val="26"/>
          <w:szCs w:val="26"/>
        </w:rPr>
      </w:pPr>
      <w:r w:rsidRPr="00476B41">
        <w:rPr>
          <w:sz w:val="26"/>
          <w:szCs w:val="26"/>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rsidR="00227605" w:rsidRPr="00476B41" w:rsidRDefault="00227605" w:rsidP="00476B41">
      <w:pPr>
        <w:ind w:firstLine="601"/>
        <w:jc w:val="both"/>
        <w:rPr>
          <w:rFonts w:cs="Arial"/>
          <w:bCs/>
          <w:sz w:val="26"/>
          <w:szCs w:val="26"/>
        </w:rPr>
      </w:pPr>
      <w:r w:rsidRPr="00476B41">
        <w:rPr>
          <w:rFonts w:cs="Arial"/>
          <w:bCs/>
          <w:sz w:val="26"/>
          <w:szCs w:val="26"/>
        </w:rPr>
        <w:t xml:space="preserve">В границах </w:t>
      </w:r>
      <w:proofErr w:type="spellStart"/>
      <w:r w:rsidRPr="00476B41">
        <w:rPr>
          <w:rFonts w:cs="Arial"/>
          <w:i/>
          <w:iCs/>
          <w:sz w:val="26"/>
          <w:szCs w:val="26"/>
        </w:rPr>
        <w:t>водоохранных</w:t>
      </w:r>
      <w:proofErr w:type="spellEnd"/>
      <w:r w:rsidRPr="00476B41">
        <w:rPr>
          <w:rFonts w:cs="Arial"/>
          <w:i/>
          <w:iCs/>
          <w:sz w:val="26"/>
          <w:szCs w:val="26"/>
        </w:rPr>
        <w:t xml:space="preserve"> зон</w:t>
      </w:r>
      <w:r w:rsidRPr="00476B41">
        <w:rPr>
          <w:rFonts w:cs="Arial"/>
          <w:bCs/>
          <w:sz w:val="26"/>
          <w:szCs w:val="26"/>
        </w:rPr>
        <w:t xml:space="preserve">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 в области охраны окружающей среды.</w:t>
      </w:r>
    </w:p>
    <w:p w:rsidR="00227605" w:rsidRPr="00476B41" w:rsidRDefault="00227605" w:rsidP="00476B41">
      <w:pPr>
        <w:ind w:firstLine="601"/>
        <w:jc w:val="center"/>
        <w:rPr>
          <w:b/>
          <w:i/>
          <w:sz w:val="26"/>
          <w:szCs w:val="26"/>
        </w:rPr>
      </w:pPr>
      <w:bookmarkStart w:id="98" w:name="_Toc495334418"/>
      <w:r w:rsidRPr="00476B41">
        <w:rPr>
          <w:b/>
          <w:i/>
          <w:sz w:val="26"/>
          <w:szCs w:val="26"/>
        </w:rPr>
        <w:t>Зоны санитарной охраны источников питьевого и хозяйственно-бытового водоснабжения</w:t>
      </w:r>
      <w:bookmarkEnd w:id="98"/>
    </w:p>
    <w:p w:rsidR="00227605" w:rsidRPr="00476B41" w:rsidRDefault="00227605" w:rsidP="00476B41">
      <w:pPr>
        <w:tabs>
          <w:tab w:val="left" w:pos="540"/>
        </w:tabs>
        <w:ind w:firstLine="601"/>
        <w:jc w:val="both"/>
        <w:rPr>
          <w:sz w:val="26"/>
          <w:szCs w:val="26"/>
        </w:rPr>
      </w:pPr>
      <w:r w:rsidRPr="00476B41">
        <w:rPr>
          <w:sz w:val="26"/>
          <w:szCs w:val="26"/>
        </w:rPr>
        <w:t>Согласно Санитарным правилам и нормам СанПиН 2.1.4.1110-02 («Зоны санитарной охраны источников водоснабжения и водопроводов питьевого назначения», утвержденные Постановлением Главного Государственного санитарного врача РФ от 14.03.2002 г. №10, регистрационный №3399), зона санитарной охраны источников водоснабжения (артезианских скважин) организуется в составе трех поясов.</w:t>
      </w:r>
    </w:p>
    <w:p w:rsidR="00227605" w:rsidRPr="00476B41" w:rsidRDefault="00227605" w:rsidP="00476B41">
      <w:pPr>
        <w:tabs>
          <w:tab w:val="left" w:pos="540"/>
        </w:tabs>
        <w:ind w:firstLine="601"/>
        <w:jc w:val="both"/>
        <w:rPr>
          <w:sz w:val="26"/>
          <w:szCs w:val="26"/>
        </w:rPr>
      </w:pPr>
      <w:r w:rsidRPr="00476B41">
        <w:rPr>
          <w:sz w:val="26"/>
          <w:szCs w:val="26"/>
        </w:rPr>
        <w:t>Назначение первого пояса – защита места водозабора от загрязнения и повреждения. Второй и третий пояса включают территорию, предназначенную для предупреждения загрязнения источников водоснабжения.</w:t>
      </w:r>
    </w:p>
    <w:p w:rsidR="00227605" w:rsidRPr="00476B41" w:rsidRDefault="00227605" w:rsidP="00476B41">
      <w:pPr>
        <w:tabs>
          <w:tab w:val="left" w:pos="540"/>
        </w:tabs>
        <w:ind w:firstLine="601"/>
        <w:jc w:val="both"/>
        <w:rPr>
          <w:sz w:val="26"/>
          <w:szCs w:val="26"/>
        </w:rPr>
      </w:pPr>
      <w:r w:rsidRPr="00476B41">
        <w:rPr>
          <w:sz w:val="26"/>
          <w:szCs w:val="26"/>
        </w:rPr>
        <w:t xml:space="preserve">Первый пояс охранной зоны водозаборных скважин устанавливается в размере от 30 до </w:t>
      </w:r>
      <w:smartTag w:uri="urn:schemas-microsoft-com:office:smarttags" w:element="metricconverter">
        <w:smartTagPr>
          <w:attr w:name="ProductID" w:val="50 метров"/>
        </w:smartTagPr>
        <w:r w:rsidRPr="00476B41">
          <w:rPr>
            <w:sz w:val="26"/>
            <w:szCs w:val="26"/>
          </w:rPr>
          <w:t>50 метров</w:t>
        </w:r>
      </w:smartTag>
      <w:r w:rsidRPr="00476B41">
        <w:rPr>
          <w:sz w:val="26"/>
          <w:szCs w:val="26"/>
        </w:rPr>
        <w:t xml:space="preserve">, в соответствии с </w:t>
      </w:r>
      <w:proofErr w:type="spellStart"/>
      <w:r w:rsidRPr="00476B41">
        <w:rPr>
          <w:sz w:val="26"/>
          <w:szCs w:val="26"/>
        </w:rPr>
        <w:t>СанПин</w:t>
      </w:r>
      <w:proofErr w:type="spellEnd"/>
      <w:r w:rsidRPr="00476B41">
        <w:rPr>
          <w:sz w:val="26"/>
          <w:szCs w:val="26"/>
        </w:rPr>
        <w:t xml:space="preserve"> 2.1.4.1110 02 «Зоны санитарной охраны источников водоснабжения и водопроводов питьевого назначения».</w:t>
      </w:r>
    </w:p>
    <w:p w:rsidR="00227605" w:rsidRPr="00476B41" w:rsidRDefault="00227605" w:rsidP="00476B41">
      <w:pPr>
        <w:tabs>
          <w:tab w:val="left" w:pos="540"/>
        </w:tabs>
        <w:ind w:firstLine="601"/>
        <w:jc w:val="both"/>
        <w:rPr>
          <w:sz w:val="26"/>
          <w:szCs w:val="26"/>
        </w:rPr>
      </w:pPr>
      <w:r w:rsidRPr="00476B41">
        <w:rPr>
          <w:sz w:val="26"/>
          <w:szCs w:val="26"/>
        </w:rPr>
        <w:t>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Основными параметрами, определяющими расстояние от границ второго пояса ЗСО до водозабора, является время продвижения микробного загрязнения с потоком подземных вод к водозабору.</w:t>
      </w:r>
    </w:p>
    <w:p w:rsidR="00227605" w:rsidRPr="00476B41" w:rsidRDefault="00227605" w:rsidP="00476B41">
      <w:pPr>
        <w:tabs>
          <w:tab w:val="left" w:pos="540"/>
        </w:tabs>
        <w:ind w:firstLine="601"/>
        <w:jc w:val="both"/>
        <w:rPr>
          <w:sz w:val="26"/>
          <w:szCs w:val="26"/>
        </w:rPr>
      </w:pPr>
      <w:r w:rsidRPr="00476B41">
        <w:rPr>
          <w:sz w:val="26"/>
          <w:szCs w:val="26"/>
        </w:rPr>
        <w:t>Граница третьего пояса ЗСО, предназначенного для защиты водоносного пласта от химических загрязнений, также определяется гидродинамическими расчетами.</w:t>
      </w:r>
    </w:p>
    <w:p w:rsidR="00227605" w:rsidRPr="00476B41" w:rsidRDefault="00227605" w:rsidP="00476B41">
      <w:pPr>
        <w:tabs>
          <w:tab w:val="left" w:pos="540"/>
          <w:tab w:val="left" w:pos="1620"/>
        </w:tabs>
        <w:ind w:firstLine="601"/>
        <w:jc w:val="both"/>
        <w:rPr>
          <w:sz w:val="26"/>
          <w:szCs w:val="26"/>
        </w:rPr>
      </w:pPr>
      <w:r w:rsidRPr="00476B41">
        <w:rPr>
          <w:sz w:val="26"/>
          <w:szCs w:val="26"/>
        </w:rPr>
        <w:t xml:space="preserve">Для установления границ второго и третьего пояса ЗСО необходима разработка проекта, определяющего границы поясов на местности и проведение мероприятий предусмотренных </w:t>
      </w:r>
      <w:proofErr w:type="spellStart"/>
      <w:r w:rsidRPr="00476B41">
        <w:rPr>
          <w:sz w:val="26"/>
          <w:szCs w:val="26"/>
        </w:rPr>
        <w:t>СанПин</w:t>
      </w:r>
      <w:proofErr w:type="spellEnd"/>
      <w:r w:rsidRPr="00476B41">
        <w:rPr>
          <w:sz w:val="26"/>
          <w:szCs w:val="26"/>
        </w:rPr>
        <w:t xml:space="preserve"> 2.1.4.1110 02 «Зоны санитарной охраны источников водоснабжения и водопроводов питьевого назначения».</w:t>
      </w:r>
    </w:p>
    <w:p w:rsidR="00227605" w:rsidRPr="00476B41" w:rsidRDefault="00227605" w:rsidP="00476B41">
      <w:pPr>
        <w:suppressAutoHyphens/>
        <w:ind w:firstLine="601"/>
        <w:jc w:val="center"/>
        <w:rPr>
          <w:i/>
          <w:sz w:val="26"/>
          <w:szCs w:val="26"/>
        </w:rPr>
      </w:pPr>
      <w:r w:rsidRPr="00476B41">
        <w:rPr>
          <w:i/>
          <w:sz w:val="26"/>
          <w:szCs w:val="26"/>
        </w:rPr>
        <w:t>Мероприятия по первому поясу ЗСО:</w:t>
      </w:r>
    </w:p>
    <w:p w:rsidR="00227605" w:rsidRPr="00476B41" w:rsidRDefault="00227605" w:rsidP="00476B41">
      <w:pPr>
        <w:suppressAutoHyphens/>
        <w:ind w:firstLine="601"/>
        <w:jc w:val="both"/>
        <w:rPr>
          <w:sz w:val="26"/>
          <w:szCs w:val="26"/>
        </w:rPr>
      </w:pPr>
      <w:r w:rsidRPr="00476B41">
        <w:rPr>
          <w:sz w:val="26"/>
          <w:szCs w:val="26"/>
        </w:rPr>
        <w:t xml:space="preserve">- территория первого пояса ЗСО должна быть спланирована для отвода поверхностного стока за ее пределы, озеленена, ограждена и обеспечена охраной. </w:t>
      </w:r>
      <w:r w:rsidRPr="00476B41">
        <w:rPr>
          <w:sz w:val="26"/>
          <w:szCs w:val="26"/>
        </w:rPr>
        <w:lastRenderedPageBreak/>
        <w:t>Дорожки к сооружениям должны иметь твердое покрытие. Запрещается посадка высокоствольных деревьев;</w:t>
      </w:r>
    </w:p>
    <w:p w:rsidR="00227605" w:rsidRPr="00476B41" w:rsidRDefault="00227605" w:rsidP="00476B41">
      <w:pPr>
        <w:suppressAutoHyphens/>
        <w:ind w:firstLine="601"/>
        <w:jc w:val="both"/>
        <w:rPr>
          <w:sz w:val="26"/>
          <w:szCs w:val="26"/>
        </w:rPr>
      </w:pPr>
      <w:r w:rsidRPr="00476B41">
        <w:rPr>
          <w:sz w:val="26"/>
          <w:szCs w:val="26"/>
        </w:rPr>
        <w:t>- запрещаются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а также применение ядохимикатов и удобрений;</w:t>
      </w:r>
    </w:p>
    <w:p w:rsidR="00227605" w:rsidRPr="00476B41" w:rsidRDefault="00227605" w:rsidP="00476B41">
      <w:pPr>
        <w:suppressAutoHyphens/>
        <w:ind w:firstLine="601"/>
        <w:jc w:val="both"/>
        <w:rPr>
          <w:sz w:val="26"/>
          <w:szCs w:val="26"/>
        </w:rPr>
      </w:pPr>
      <w:r w:rsidRPr="00476B41">
        <w:rPr>
          <w:sz w:val="26"/>
          <w:szCs w:val="26"/>
        </w:rPr>
        <w:t>- здания должны быть оборудованы канализацией с отведением сточных вод в ближайшую систему бытовой или производственной канализации или местные станции очистных сооружений, расположенные за пределами первого пояса ЗСО с учетом санитарного режима на территории второго пояса;</w:t>
      </w:r>
    </w:p>
    <w:p w:rsidR="00227605" w:rsidRPr="00476B41" w:rsidRDefault="00227605" w:rsidP="00476B41">
      <w:pPr>
        <w:suppressAutoHyphens/>
        <w:ind w:firstLine="601"/>
        <w:jc w:val="both"/>
        <w:rPr>
          <w:sz w:val="26"/>
          <w:szCs w:val="26"/>
        </w:rPr>
      </w:pPr>
      <w:r w:rsidRPr="00476B41">
        <w:rPr>
          <w:sz w:val="26"/>
          <w:szCs w:val="26"/>
        </w:rPr>
        <w:t>- в исключительных случаях при отсутствии канализации должны устраиваться водонепроницаемые приемники нечистот бытовых отходов, расположенные в местах, исключающих загрязнение территории первого пояса ЗСО при их вывозе;</w:t>
      </w:r>
    </w:p>
    <w:p w:rsidR="00227605" w:rsidRPr="00476B41" w:rsidRDefault="00227605" w:rsidP="00476B41">
      <w:pPr>
        <w:suppressAutoHyphens/>
        <w:ind w:firstLine="601"/>
        <w:jc w:val="both"/>
        <w:rPr>
          <w:sz w:val="26"/>
          <w:szCs w:val="26"/>
        </w:rPr>
      </w:pPr>
      <w:r w:rsidRPr="00476B41">
        <w:rPr>
          <w:sz w:val="26"/>
          <w:szCs w:val="26"/>
        </w:rPr>
        <w:t>- водопроводные сооружения, расположенные в первом поясе ЗСО,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227605" w:rsidRPr="00476B41" w:rsidRDefault="00227605" w:rsidP="00476B41">
      <w:pPr>
        <w:suppressAutoHyphens/>
        <w:ind w:firstLine="601"/>
        <w:jc w:val="both"/>
        <w:rPr>
          <w:sz w:val="26"/>
          <w:szCs w:val="26"/>
        </w:rPr>
      </w:pPr>
      <w:r w:rsidRPr="00476B41">
        <w:rPr>
          <w:sz w:val="26"/>
          <w:szCs w:val="26"/>
        </w:rPr>
        <w:t>-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227605" w:rsidRPr="00476B41" w:rsidRDefault="00227605" w:rsidP="00476B41">
      <w:pPr>
        <w:suppressAutoHyphens/>
        <w:ind w:firstLine="601"/>
        <w:jc w:val="center"/>
        <w:rPr>
          <w:i/>
          <w:sz w:val="26"/>
          <w:szCs w:val="26"/>
        </w:rPr>
      </w:pPr>
      <w:r w:rsidRPr="00476B41">
        <w:rPr>
          <w:i/>
          <w:sz w:val="26"/>
          <w:szCs w:val="26"/>
        </w:rPr>
        <w:t>Мероприятия по второму и третьему поясам:</w:t>
      </w:r>
    </w:p>
    <w:p w:rsidR="00227605" w:rsidRPr="00476B41" w:rsidRDefault="00227605" w:rsidP="00476B41">
      <w:pPr>
        <w:suppressAutoHyphens/>
        <w:ind w:firstLine="601"/>
        <w:jc w:val="both"/>
        <w:rPr>
          <w:sz w:val="26"/>
          <w:szCs w:val="26"/>
        </w:rPr>
      </w:pPr>
      <w:r w:rsidRPr="00476B41">
        <w:rPr>
          <w:sz w:val="26"/>
          <w:szCs w:val="26"/>
        </w:rPr>
        <w:t>-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227605" w:rsidRPr="00476B41" w:rsidRDefault="00227605" w:rsidP="00476B41">
      <w:pPr>
        <w:suppressAutoHyphens/>
        <w:ind w:firstLine="601"/>
        <w:jc w:val="both"/>
        <w:rPr>
          <w:sz w:val="26"/>
          <w:szCs w:val="26"/>
        </w:rPr>
      </w:pPr>
      <w:r w:rsidRPr="00476B41">
        <w:rPr>
          <w:sz w:val="26"/>
          <w:szCs w:val="26"/>
        </w:rPr>
        <w:t>-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 органами и учреждениями экологического и геологического контроля;</w:t>
      </w:r>
    </w:p>
    <w:p w:rsidR="00227605" w:rsidRPr="00476B41" w:rsidRDefault="00227605" w:rsidP="00476B41">
      <w:pPr>
        <w:suppressAutoHyphens/>
        <w:ind w:firstLine="601"/>
        <w:jc w:val="both"/>
        <w:rPr>
          <w:sz w:val="26"/>
          <w:szCs w:val="26"/>
        </w:rPr>
      </w:pPr>
      <w:r w:rsidRPr="00476B41">
        <w:rPr>
          <w:sz w:val="26"/>
          <w:szCs w:val="26"/>
        </w:rPr>
        <w:t>- запрещение закачки отработанных вод в подземные горизонты, подземного складирования твердых отходов и разработки недр земли;</w:t>
      </w:r>
    </w:p>
    <w:p w:rsidR="00227605" w:rsidRPr="00476B41" w:rsidRDefault="00227605" w:rsidP="00476B41">
      <w:pPr>
        <w:suppressAutoHyphens/>
        <w:ind w:firstLine="601"/>
        <w:jc w:val="both"/>
        <w:rPr>
          <w:sz w:val="26"/>
          <w:szCs w:val="26"/>
        </w:rPr>
      </w:pPr>
      <w:r w:rsidRPr="00476B41">
        <w:rPr>
          <w:sz w:val="26"/>
          <w:szCs w:val="26"/>
        </w:rPr>
        <w:t xml:space="preserve">- запрещение размещения складов горюче-смазочных материалов, ядохимикатов и минеральных удобрений, накопителей </w:t>
      </w:r>
      <w:proofErr w:type="spellStart"/>
      <w:r w:rsidRPr="00476B41">
        <w:rPr>
          <w:sz w:val="26"/>
          <w:szCs w:val="26"/>
        </w:rPr>
        <w:t>промстоков</w:t>
      </w:r>
      <w:proofErr w:type="spellEnd"/>
      <w:r w:rsidRPr="00476B41">
        <w:rPr>
          <w:sz w:val="26"/>
          <w:szCs w:val="26"/>
        </w:rPr>
        <w:t xml:space="preserve">, </w:t>
      </w:r>
      <w:proofErr w:type="spellStart"/>
      <w:r w:rsidRPr="00476B41">
        <w:rPr>
          <w:sz w:val="26"/>
          <w:szCs w:val="26"/>
        </w:rPr>
        <w:t>шламохранилищ</w:t>
      </w:r>
      <w:proofErr w:type="spellEnd"/>
      <w:r w:rsidRPr="00476B41">
        <w:rPr>
          <w:sz w:val="26"/>
          <w:szCs w:val="26"/>
        </w:rPr>
        <w:t xml:space="preserve">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по согласованию с центром государственного санитарно-эпидемиологического надзора, органами и учреждениями государственного экологического и геологического контроля;</w:t>
      </w:r>
    </w:p>
    <w:p w:rsidR="00227605" w:rsidRPr="00476B41" w:rsidRDefault="00227605" w:rsidP="00476B41">
      <w:pPr>
        <w:suppressAutoHyphens/>
        <w:ind w:firstLine="601"/>
        <w:jc w:val="both"/>
        <w:rPr>
          <w:sz w:val="26"/>
          <w:szCs w:val="26"/>
        </w:rPr>
      </w:pPr>
      <w:r w:rsidRPr="00476B41">
        <w:rPr>
          <w:sz w:val="26"/>
          <w:szCs w:val="26"/>
        </w:rPr>
        <w:t>-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требованиями СанПиНа «Охрана поверхностных вод от загрязнения».</w:t>
      </w:r>
    </w:p>
    <w:p w:rsidR="00227605" w:rsidRPr="00476B41" w:rsidRDefault="00227605" w:rsidP="00476B41">
      <w:pPr>
        <w:suppressAutoHyphens/>
        <w:ind w:firstLine="601"/>
        <w:jc w:val="both"/>
        <w:rPr>
          <w:sz w:val="26"/>
          <w:szCs w:val="26"/>
        </w:rPr>
      </w:pPr>
      <w:r w:rsidRPr="00476B41">
        <w:rPr>
          <w:sz w:val="26"/>
          <w:szCs w:val="26"/>
        </w:rPr>
        <w:lastRenderedPageBreak/>
        <w:t>Кроме мероприятий, указанных выше, в пределах второго пояса ЗСО подземных источников водоснабжения подлежат выполнению следующие дополнительные мероприятия.</w:t>
      </w:r>
    </w:p>
    <w:p w:rsidR="00227605" w:rsidRPr="00476B41" w:rsidRDefault="00227605" w:rsidP="00476B41">
      <w:pPr>
        <w:suppressAutoHyphens/>
        <w:ind w:firstLine="601"/>
        <w:jc w:val="both"/>
        <w:rPr>
          <w:sz w:val="26"/>
          <w:szCs w:val="26"/>
        </w:rPr>
      </w:pPr>
      <w:r w:rsidRPr="00476B41">
        <w:rPr>
          <w:sz w:val="26"/>
          <w:szCs w:val="26"/>
        </w:rPr>
        <w:t>Запрещается:</w:t>
      </w:r>
    </w:p>
    <w:p w:rsidR="00227605" w:rsidRPr="00476B41" w:rsidRDefault="00227605" w:rsidP="00476B41">
      <w:pPr>
        <w:suppressAutoHyphens/>
        <w:ind w:firstLine="601"/>
        <w:jc w:val="both"/>
        <w:rPr>
          <w:sz w:val="26"/>
          <w:szCs w:val="26"/>
        </w:rPr>
      </w:pPr>
      <w:r w:rsidRPr="00476B41">
        <w:rPr>
          <w:sz w:val="26"/>
          <w:szCs w:val="26"/>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227605" w:rsidRPr="00476B41" w:rsidRDefault="00227605" w:rsidP="00476B41">
      <w:pPr>
        <w:suppressAutoHyphens/>
        <w:ind w:firstLine="601"/>
        <w:jc w:val="both"/>
        <w:rPr>
          <w:sz w:val="26"/>
          <w:szCs w:val="26"/>
        </w:rPr>
      </w:pPr>
      <w:r w:rsidRPr="00476B41">
        <w:rPr>
          <w:sz w:val="26"/>
          <w:szCs w:val="26"/>
        </w:rPr>
        <w:t>- применение удобрений и ядохимикатов;</w:t>
      </w:r>
    </w:p>
    <w:p w:rsidR="00227605" w:rsidRPr="00476B41" w:rsidRDefault="00227605" w:rsidP="00476B41">
      <w:pPr>
        <w:suppressAutoHyphens/>
        <w:ind w:firstLine="601"/>
        <w:jc w:val="both"/>
        <w:rPr>
          <w:sz w:val="26"/>
          <w:szCs w:val="26"/>
        </w:rPr>
      </w:pPr>
      <w:r w:rsidRPr="00476B41">
        <w:rPr>
          <w:sz w:val="26"/>
          <w:szCs w:val="26"/>
        </w:rPr>
        <w:t>- рубка леса главного пользования и реконструкции.</w:t>
      </w:r>
    </w:p>
    <w:p w:rsidR="00227605" w:rsidRPr="00476B41" w:rsidRDefault="00227605" w:rsidP="00476B41">
      <w:pPr>
        <w:tabs>
          <w:tab w:val="left" w:pos="540"/>
        </w:tabs>
        <w:suppressAutoHyphens/>
        <w:ind w:firstLine="601"/>
        <w:jc w:val="both"/>
        <w:rPr>
          <w:sz w:val="26"/>
          <w:szCs w:val="26"/>
        </w:rPr>
      </w:pPr>
      <w:r w:rsidRPr="00476B41">
        <w:rPr>
          <w:sz w:val="26"/>
          <w:szCs w:val="26"/>
        </w:rPr>
        <w:t>В соответствии с требованиями СанПиН 2.1.4.1175-02 «Гигиенические требования к качеству воды нецентрализованного водоснабжения. Санитарная охрана источников» выбор места расположения водозаборных сооружений осуществляется их владельцами с привлечением соответствующих специалистов и проводится на основании геологических и гидрогеологических данных, а также результатов санитарного обследования близлежащих территорий.</w:t>
      </w:r>
    </w:p>
    <w:p w:rsidR="00227605" w:rsidRPr="00476B41" w:rsidRDefault="00227605" w:rsidP="00476B41">
      <w:pPr>
        <w:suppressAutoHyphens/>
        <w:ind w:firstLine="601"/>
        <w:jc w:val="both"/>
        <w:rPr>
          <w:sz w:val="26"/>
          <w:szCs w:val="26"/>
        </w:rPr>
      </w:pPr>
      <w:r w:rsidRPr="00476B41">
        <w:rPr>
          <w:sz w:val="26"/>
          <w:szCs w:val="26"/>
        </w:rPr>
        <w:t xml:space="preserve">Место расположения водозаборных сооружений следует выбирать на незагрязненном участке, удаленном не менее чем на </w:t>
      </w:r>
      <w:smartTag w:uri="urn:schemas-microsoft-com:office:smarttags" w:element="metricconverter">
        <w:smartTagPr>
          <w:attr w:name="ProductID" w:val="50 м"/>
        </w:smartTagPr>
        <w:r w:rsidRPr="00476B41">
          <w:rPr>
            <w:sz w:val="26"/>
            <w:szCs w:val="26"/>
          </w:rPr>
          <w:t>50 м</w:t>
        </w:r>
      </w:smartTag>
      <w:r w:rsidRPr="00476B41">
        <w:rPr>
          <w:sz w:val="26"/>
          <w:szCs w:val="26"/>
        </w:rPr>
        <w:t xml:space="preserve"> выше по потоку грунтовых вод от существующих или возможных источников загрязнения: выгребных туалетов и ям, складов удобрений и ядохимикатов, предприятий местной промышленности, канализационных сооружений и др.</w:t>
      </w:r>
    </w:p>
    <w:p w:rsidR="00227605" w:rsidRPr="00476B41" w:rsidRDefault="00227605" w:rsidP="00476B41">
      <w:pPr>
        <w:suppressAutoHyphens/>
        <w:ind w:firstLine="601"/>
        <w:jc w:val="both"/>
        <w:rPr>
          <w:sz w:val="26"/>
          <w:szCs w:val="26"/>
        </w:rPr>
      </w:pPr>
      <w:r w:rsidRPr="00476B41">
        <w:rPr>
          <w:sz w:val="26"/>
          <w:szCs w:val="26"/>
        </w:rPr>
        <w:t xml:space="preserve">Водозаборные сооружения нецентрализованного водоснабжения не должны устраиваться на участках, затапливаемых паводковыми водами, в заболоченных местах, а также местах, подвергаемых оползням и другим видам деформации, а также ближе </w:t>
      </w:r>
      <w:smartTag w:uri="urn:schemas-microsoft-com:office:smarttags" w:element="metricconverter">
        <w:smartTagPr>
          <w:attr w:name="ProductID" w:val="30 метров"/>
        </w:smartTagPr>
        <w:r w:rsidRPr="00476B41">
          <w:rPr>
            <w:sz w:val="26"/>
            <w:szCs w:val="26"/>
          </w:rPr>
          <w:t>30 метров</w:t>
        </w:r>
      </w:smartTag>
      <w:r w:rsidRPr="00476B41">
        <w:rPr>
          <w:sz w:val="26"/>
          <w:szCs w:val="26"/>
        </w:rPr>
        <w:t xml:space="preserve"> от магистралей с интенсивным движением транспорта.</w:t>
      </w:r>
    </w:p>
    <w:p w:rsidR="00227605" w:rsidRPr="00476B41" w:rsidRDefault="00227605" w:rsidP="00476B41">
      <w:pPr>
        <w:suppressAutoHyphens/>
        <w:ind w:firstLine="601"/>
        <w:jc w:val="both"/>
        <w:rPr>
          <w:sz w:val="26"/>
          <w:szCs w:val="26"/>
        </w:rPr>
      </w:pPr>
      <w:r w:rsidRPr="00476B41">
        <w:rPr>
          <w:sz w:val="26"/>
          <w:szCs w:val="26"/>
        </w:rPr>
        <w:t xml:space="preserve">Расстояние от сетей водопровода до фундаментов зданий и сооружений следует принимать </w:t>
      </w:r>
      <w:smartTag w:uri="urn:schemas-microsoft-com:office:smarttags" w:element="metricconverter">
        <w:smartTagPr>
          <w:attr w:name="ProductID" w:val="5 м"/>
        </w:smartTagPr>
        <w:r w:rsidRPr="00476B41">
          <w:rPr>
            <w:sz w:val="26"/>
            <w:szCs w:val="26"/>
          </w:rPr>
          <w:t>5 м</w:t>
        </w:r>
      </w:smartTag>
      <w:r w:rsidRPr="00476B41">
        <w:rPr>
          <w:sz w:val="26"/>
          <w:szCs w:val="26"/>
        </w:rPr>
        <w:t xml:space="preserve"> (СНиП 2.07.01-89*).</w:t>
      </w:r>
    </w:p>
    <w:p w:rsidR="00227605" w:rsidRPr="00476B41" w:rsidRDefault="00227605" w:rsidP="00476B41">
      <w:pPr>
        <w:suppressAutoHyphens/>
        <w:ind w:firstLine="601"/>
        <w:jc w:val="both"/>
        <w:rPr>
          <w:sz w:val="26"/>
          <w:szCs w:val="26"/>
        </w:rPr>
      </w:pPr>
      <w:r w:rsidRPr="00476B41">
        <w:rPr>
          <w:sz w:val="26"/>
          <w:szCs w:val="26"/>
        </w:rPr>
        <w:t>Правильное содержание и эксплуатация водозаборных сооружений и устройств имеет решающее значение в профилактике микробного и химического загрязнения питьевой воды.</w:t>
      </w:r>
    </w:p>
    <w:p w:rsidR="00227605" w:rsidRPr="00476B41" w:rsidRDefault="00227605" w:rsidP="00476B41">
      <w:pPr>
        <w:ind w:firstLine="601"/>
        <w:jc w:val="center"/>
        <w:outlineLvl w:val="0"/>
        <w:rPr>
          <w:b/>
          <w:sz w:val="26"/>
          <w:szCs w:val="26"/>
        </w:rPr>
      </w:pPr>
      <w:bookmarkStart w:id="99" w:name="_Toc495334419"/>
      <w:bookmarkStart w:id="100" w:name="_Toc35270577"/>
      <w:r w:rsidRPr="00476B41">
        <w:rPr>
          <w:b/>
          <w:sz w:val="26"/>
          <w:szCs w:val="26"/>
        </w:rPr>
        <w:t>2.14. Функциональное зонирование территории</w:t>
      </w:r>
      <w:bookmarkEnd w:id="99"/>
      <w:bookmarkEnd w:id="100"/>
    </w:p>
    <w:p w:rsidR="00227605" w:rsidRPr="00476B41" w:rsidRDefault="00227605" w:rsidP="00476B41">
      <w:pPr>
        <w:ind w:firstLine="601"/>
        <w:jc w:val="both"/>
        <w:rPr>
          <w:sz w:val="26"/>
          <w:szCs w:val="26"/>
        </w:rPr>
      </w:pPr>
      <w:r w:rsidRPr="00476B41">
        <w:rPr>
          <w:sz w:val="26"/>
          <w:szCs w:val="26"/>
        </w:rPr>
        <w:t>Среди документов территориального планирования Градостроительный кодекс РФ особо выделяет генеральные планы как документы, в которых устанавливаются функциональные зоны, зоны планируемого размещения объектов капитального строительства для государственных или муниципальных нужд, зоны с особыми условиями использования территории.</w:t>
      </w:r>
    </w:p>
    <w:p w:rsidR="00227605" w:rsidRPr="00476B41" w:rsidRDefault="00227605" w:rsidP="00476B41">
      <w:pPr>
        <w:ind w:firstLine="601"/>
        <w:jc w:val="both"/>
        <w:rPr>
          <w:sz w:val="26"/>
          <w:szCs w:val="26"/>
        </w:rPr>
      </w:pPr>
      <w:r w:rsidRPr="00476B41">
        <w:rPr>
          <w:sz w:val="26"/>
          <w:szCs w:val="26"/>
        </w:rPr>
        <w:t>Согласно Градостроительному кодексу РФ подготовленный и утвержденный генеральный план поселения служит основанием для проведения градостроительного зонирования территории в целях определения территориальных зон и установления градостроительных регламентов для утверждения их в составе правил землепользования и застройки, проектов планировки и межевания территорий, градостроительных планов.</w:t>
      </w:r>
    </w:p>
    <w:p w:rsidR="00227605" w:rsidRPr="00476B41" w:rsidRDefault="00227605" w:rsidP="00476B41">
      <w:pPr>
        <w:ind w:firstLine="601"/>
        <w:jc w:val="both"/>
        <w:rPr>
          <w:sz w:val="26"/>
          <w:szCs w:val="26"/>
        </w:rPr>
      </w:pPr>
      <w:r w:rsidRPr="00476B41">
        <w:rPr>
          <w:sz w:val="26"/>
          <w:szCs w:val="26"/>
        </w:rPr>
        <w:t>Функциональные зоны - зоны, для которых документами территориального планирования определены границы и функциональное их назначение.</w:t>
      </w:r>
    </w:p>
    <w:p w:rsidR="00227605" w:rsidRPr="00476B41" w:rsidRDefault="00227605" w:rsidP="00476B41">
      <w:pPr>
        <w:suppressAutoHyphens/>
        <w:ind w:firstLine="601"/>
        <w:jc w:val="both"/>
        <w:rPr>
          <w:sz w:val="26"/>
          <w:szCs w:val="26"/>
        </w:rPr>
      </w:pPr>
      <w:r w:rsidRPr="00476B41">
        <w:rPr>
          <w:sz w:val="26"/>
          <w:szCs w:val="26"/>
        </w:rPr>
        <w:t xml:space="preserve">Функциональное зонирование территории поселения выполняется на основе комплексного анализа территории с учётом природных и техногенных планировочных ограничений, ресурсного потенциала территории (лесосырьевых, </w:t>
      </w:r>
      <w:r w:rsidRPr="00476B41">
        <w:rPr>
          <w:sz w:val="26"/>
          <w:szCs w:val="26"/>
        </w:rPr>
        <w:lastRenderedPageBreak/>
        <w:t>минерально-сырьевых и рекреационных ресурсов), а также проектной планировочной структуры территории.</w:t>
      </w:r>
    </w:p>
    <w:p w:rsidR="00227605" w:rsidRPr="00476B41" w:rsidRDefault="00227605" w:rsidP="00476B41">
      <w:pPr>
        <w:tabs>
          <w:tab w:val="left" w:pos="600"/>
        </w:tabs>
        <w:suppressAutoHyphens/>
        <w:ind w:firstLine="601"/>
        <w:jc w:val="both"/>
        <w:rPr>
          <w:sz w:val="26"/>
          <w:szCs w:val="26"/>
        </w:rPr>
      </w:pPr>
      <w:r w:rsidRPr="00476B41">
        <w:rPr>
          <w:sz w:val="26"/>
          <w:szCs w:val="26"/>
        </w:rPr>
        <w:t>Основной задачей функционального зонирования территории населенных пунктов сельского поселения является обеспечение целесообразного использования территории для создания оптимальных условий комфортности проживания населения, привлечения дополнительных капиталовложений. Для выполнения этой задачи в документах территориального планирования необходимо определить функциональные зоны и их границы с учетом историко-культурной и планировочной специфики территории населенных пунктов, требований охраны объектов природного и культурного наследия, фактического использования земель.</w:t>
      </w:r>
    </w:p>
    <w:p w:rsidR="00227605" w:rsidRPr="00476B41" w:rsidRDefault="00227605" w:rsidP="00476B41">
      <w:pPr>
        <w:ind w:firstLine="601"/>
        <w:jc w:val="both"/>
        <w:rPr>
          <w:sz w:val="26"/>
          <w:szCs w:val="26"/>
        </w:rPr>
      </w:pPr>
      <w:bookmarkStart w:id="101" w:name="_Toc35270578"/>
      <w:r w:rsidRPr="00476B41">
        <w:rPr>
          <w:sz w:val="26"/>
          <w:szCs w:val="26"/>
        </w:rPr>
        <w:t>Функциональное зонирование территории Мошковского сельсовета формируется на основе сложившейся структуры функционального зонирования.</w:t>
      </w:r>
    </w:p>
    <w:p w:rsidR="00227605" w:rsidRPr="00476B41" w:rsidRDefault="00227605" w:rsidP="00476B41">
      <w:pPr>
        <w:pStyle w:val="af4"/>
        <w:ind w:firstLine="601"/>
        <w:rPr>
          <w:sz w:val="26"/>
          <w:szCs w:val="26"/>
        </w:rPr>
      </w:pPr>
      <w:r w:rsidRPr="00476B41">
        <w:rPr>
          <w:sz w:val="26"/>
          <w:szCs w:val="26"/>
        </w:rPr>
        <w:t>В настоящее время на территории Мошковского сельсовета выделены следующие функциональные зоны.</w:t>
      </w:r>
    </w:p>
    <w:p w:rsidR="00227605" w:rsidRPr="00476B41" w:rsidRDefault="00227605" w:rsidP="00476B41">
      <w:pPr>
        <w:pStyle w:val="31"/>
        <w:spacing w:after="0"/>
        <w:ind w:firstLine="601"/>
        <w:rPr>
          <w:sz w:val="26"/>
          <w:szCs w:val="26"/>
        </w:rPr>
      </w:pPr>
      <w:r w:rsidRPr="00476B41">
        <w:rPr>
          <w:sz w:val="26"/>
          <w:szCs w:val="26"/>
        </w:rPr>
        <w:t>1. Жилая зона – 336,84 га.</w:t>
      </w:r>
    </w:p>
    <w:p w:rsidR="00227605" w:rsidRPr="00476B41" w:rsidRDefault="00227605" w:rsidP="00476B41">
      <w:pPr>
        <w:pStyle w:val="31"/>
        <w:spacing w:after="0"/>
        <w:ind w:firstLine="601"/>
        <w:rPr>
          <w:sz w:val="26"/>
          <w:szCs w:val="26"/>
        </w:rPr>
      </w:pPr>
      <w:r w:rsidRPr="00476B41">
        <w:rPr>
          <w:sz w:val="26"/>
          <w:szCs w:val="26"/>
        </w:rPr>
        <w:t>2. Общественно - деловая зона - 4,87 га.</w:t>
      </w:r>
    </w:p>
    <w:p w:rsidR="00227605" w:rsidRPr="00476B41" w:rsidRDefault="00227605" w:rsidP="00476B41">
      <w:pPr>
        <w:pStyle w:val="31"/>
        <w:spacing w:after="0"/>
        <w:ind w:firstLine="601"/>
        <w:rPr>
          <w:sz w:val="26"/>
          <w:szCs w:val="26"/>
        </w:rPr>
      </w:pPr>
      <w:r w:rsidRPr="00476B41">
        <w:rPr>
          <w:sz w:val="26"/>
          <w:szCs w:val="26"/>
        </w:rPr>
        <w:t>3. Зона сельскохозяйственных угодий – 175,03 га.</w:t>
      </w:r>
    </w:p>
    <w:p w:rsidR="00227605" w:rsidRPr="00476B41" w:rsidRDefault="00227605" w:rsidP="00476B41">
      <w:pPr>
        <w:tabs>
          <w:tab w:val="left" w:pos="540"/>
        </w:tabs>
        <w:ind w:firstLine="601"/>
        <w:jc w:val="both"/>
        <w:rPr>
          <w:bCs/>
          <w:sz w:val="26"/>
          <w:szCs w:val="26"/>
          <w:lang w:eastAsia="en-US"/>
        </w:rPr>
      </w:pPr>
      <w:r w:rsidRPr="00476B41">
        <w:rPr>
          <w:sz w:val="26"/>
          <w:szCs w:val="26"/>
        </w:rPr>
        <w:t>4. Производственная зона</w:t>
      </w:r>
      <w:r w:rsidRPr="00476B41">
        <w:rPr>
          <w:bCs/>
          <w:sz w:val="26"/>
          <w:szCs w:val="26"/>
          <w:lang w:eastAsia="en-US"/>
        </w:rPr>
        <w:t xml:space="preserve"> сельскохозяйственных предприятий -35,03 га.</w:t>
      </w:r>
    </w:p>
    <w:p w:rsidR="00227605" w:rsidRPr="00476B41" w:rsidRDefault="00227605" w:rsidP="00476B41">
      <w:pPr>
        <w:pStyle w:val="31"/>
        <w:spacing w:after="0"/>
        <w:ind w:firstLine="601"/>
        <w:rPr>
          <w:bCs/>
          <w:sz w:val="26"/>
          <w:szCs w:val="26"/>
          <w:lang w:eastAsia="en-US"/>
        </w:rPr>
      </w:pPr>
      <w:r w:rsidRPr="00476B41">
        <w:rPr>
          <w:bCs/>
          <w:sz w:val="26"/>
          <w:szCs w:val="26"/>
          <w:lang w:eastAsia="en-US"/>
        </w:rPr>
        <w:t>5. Зона рекреационного назначения -7,44 га.</w:t>
      </w:r>
    </w:p>
    <w:p w:rsidR="00227605" w:rsidRPr="00476B41" w:rsidRDefault="00227605" w:rsidP="00476B41">
      <w:pPr>
        <w:pStyle w:val="31"/>
        <w:spacing w:after="0"/>
        <w:ind w:firstLine="601"/>
        <w:rPr>
          <w:sz w:val="26"/>
          <w:szCs w:val="26"/>
        </w:rPr>
      </w:pPr>
      <w:r w:rsidRPr="00476B41">
        <w:rPr>
          <w:sz w:val="26"/>
          <w:szCs w:val="26"/>
        </w:rPr>
        <w:t>6. Зона кладбищ -2,0 га.</w:t>
      </w:r>
    </w:p>
    <w:p w:rsidR="00227605" w:rsidRPr="00476B41" w:rsidRDefault="00227605" w:rsidP="00476B41">
      <w:pPr>
        <w:pStyle w:val="31"/>
        <w:spacing w:after="0"/>
        <w:ind w:firstLine="601"/>
        <w:rPr>
          <w:sz w:val="26"/>
          <w:szCs w:val="26"/>
        </w:rPr>
      </w:pPr>
      <w:r w:rsidRPr="00476B41">
        <w:rPr>
          <w:sz w:val="26"/>
          <w:szCs w:val="26"/>
        </w:rPr>
        <w:t>7</w:t>
      </w:r>
      <w:r w:rsidRPr="00476B41">
        <w:rPr>
          <w:color w:val="FF0000"/>
          <w:sz w:val="26"/>
          <w:szCs w:val="26"/>
        </w:rPr>
        <w:t xml:space="preserve">. </w:t>
      </w:r>
      <w:r w:rsidRPr="00476B41">
        <w:rPr>
          <w:sz w:val="26"/>
          <w:szCs w:val="26"/>
        </w:rPr>
        <w:t>Зона складирования и захоронения отходов – 0,06 га.</w:t>
      </w:r>
      <w:r w:rsidRPr="00476B41">
        <w:rPr>
          <w:color w:val="FF0000"/>
          <w:sz w:val="26"/>
          <w:szCs w:val="26"/>
        </w:rPr>
        <w:t xml:space="preserve"> </w:t>
      </w:r>
    </w:p>
    <w:p w:rsidR="00227605" w:rsidRPr="00476B41" w:rsidRDefault="00227605" w:rsidP="00476B41">
      <w:pPr>
        <w:tabs>
          <w:tab w:val="left" w:pos="540"/>
        </w:tabs>
        <w:ind w:firstLine="601"/>
        <w:jc w:val="both"/>
        <w:rPr>
          <w:sz w:val="26"/>
          <w:szCs w:val="26"/>
        </w:rPr>
      </w:pPr>
      <w:r w:rsidRPr="00476B41">
        <w:rPr>
          <w:sz w:val="26"/>
          <w:szCs w:val="26"/>
        </w:rPr>
        <w:t>Сущность функционального зонирования территорий заключается в создании системы территорий с эффективным землепользованием с учетом выявленных территориальных ресурсов и ограничений.</w:t>
      </w:r>
    </w:p>
    <w:p w:rsidR="00227605" w:rsidRPr="00476B41" w:rsidRDefault="00227605" w:rsidP="00476B41">
      <w:pPr>
        <w:tabs>
          <w:tab w:val="left" w:pos="540"/>
        </w:tabs>
        <w:ind w:firstLine="601"/>
        <w:jc w:val="both"/>
        <w:rPr>
          <w:sz w:val="26"/>
          <w:szCs w:val="26"/>
        </w:rPr>
      </w:pPr>
      <w:r w:rsidRPr="00476B41">
        <w:rPr>
          <w:b/>
          <w:sz w:val="26"/>
          <w:szCs w:val="26"/>
        </w:rPr>
        <w:t>Жилая зона</w:t>
      </w:r>
      <w:r w:rsidRPr="00476B41">
        <w:rPr>
          <w:sz w:val="26"/>
          <w:szCs w:val="26"/>
        </w:rPr>
        <w:t xml:space="preserve"> предназначена для застройки индивидуальными жилыми домами с приусадебными земельными участками, для ведения личного подсобного хозяйства, для размещения блокированной жилой застройки. 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p>
    <w:p w:rsidR="00227605" w:rsidRPr="00476B41" w:rsidRDefault="00227605" w:rsidP="00476B41">
      <w:pPr>
        <w:suppressAutoHyphens/>
        <w:ind w:firstLine="601"/>
        <w:jc w:val="both"/>
        <w:rPr>
          <w:sz w:val="26"/>
          <w:szCs w:val="26"/>
        </w:rPr>
      </w:pPr>
      <w:r w:rsidRPr="00476B41">
        <w:rPr>
          <w:b/>
          <w:sz w:val="26"/>
          <w:szCs w:val="26"/>
        </w:rPr>
        <w:t>Общественно-деловая зона</w:t>
      </w:r>
      <w:r w:rsidRPr="00476B41">
        <w:rPr>
          <w:sz w:val="26"/>
          <w:szCs w:val="26"/>
        </w:rPr>
        <w:t xml:space="preserve">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В перечень объектов капитального строительства, разрешенных для размещения в общественно-деловых зонах, могут включаться жилые дома, жилые дома блокированной застройки, многоквартирные дома, гостиницы, подземные или многоэтажные гаражи.</w:t>
      </w:r>
    </w:p>
    <w:p w:rsidR="00227605" w:rsidRPr="00476B41" w:rsidRDefault="00227605" w:rsidP="00476B41">
      <w:pPr>
        <w:tabs>
          <w:tab w:val="left" w:pos="540"/>
        </w:tabs>
        <w:ind w:firstLine="601"/>
        <w:jc w:val="both"/>
        <w:rPr>
          <w:sz w:val="26"/>
          <w:szCs w:val="26"/>
        </w:rPr>
      </w:pPr>
      <w:r w:rsidRPr="00476B41">
        <w:rPr>
          <w:sz w:val="26"/>
          <w:szCs w:val="26"/>
        </w:rPr>
        <w:t xml:space="preserve">В сельских поселениях допускается формировать смешанные зоны с включением малых предприятий по переработке сельскохозяйственного сырья, а также других производственных объектов, размещение которых допустимо в жилых </w:t>
      </w:r>
      <w:r w:rsidRPr="00476B41">
        <w:rPr>
          <w:sz w:val="26"/>
          <w:szCs w:val="26"/>
        </w:rPr>
        <w:lastRenderedPageBreak/>
        <w:t xml:space="preserve">зонах. По согласованию с органами санитарно-эпидемиологического надзора в составе смешанных зон допускается размещать малые предприятия, мини-фермы и другие сельскохозяйственные объекты, не требующие устройства санитарно-защитных зон шириной более </w:t>
      </w:r>
      <w:smartTag w:uri="urn:schemas-microsoft-com:office:smarttags" w:element="metricconverter">
        <w:smartTagPr>
          <w:attr w:name="ProductID" w:val="50 м"/>
        </w:smartTagPr>
        <w:r w:rsidRPr="00476B41">
          <w:rPr>
            <w:sz w:val="26"/>
            <w:szCs w:val="26"/>
          </w:rPr>
          <w:t>50 м</w:t>
        </w:r>
      </w:smartTag>
      <w:r w:rsidRPr="00476B41">
        <w:rPr>
          <w:sz w:val="26"/>
          <w:szCs w:val="26"/>
        </w:rPr>
        <w:t>.</w:t>
      </w:r>
    </w:p>
    <w:p w:rsidR="00227605" w:rsidRPr="00476B41" w:rsidRDefault="00227605" w:rsidP="00476B41">
      <w:pPr>
        <w:tabs>
          <w:tab w:val="left" w:pos="540"/>
        </w:tabs>
        <w:ind w:firstLine="601"/>
        <w:jc w:val="both"/>
        <w:rPr>
          <w:bCs/>
          <w:sz w:val="26"/>
          <w:szCs w:val="26"/>
          <w:lang w:eastAsia="en-US"/>
        </w:rPr>
      </w:pPr>
      <w:r w:rsidRPr="00476B41">
        <w:rPr>
          <w:b/>
          <w:bCs/>
          <w:sz w:val="26"/>
          <w:szCs w:val="26"/>
          <w:lang w:eastAsia="en-US"/>
        </w:rPr>
        <w:t xml:space="preserve">    Зона инженерной инфраструктуры</w:t>
      </w:r>
    </w:p>
    <w:p w:rsidR="00227605" w:rsidRPr="00476B41" w:rsidRDefault="00227605" w:rsidP="00476B41">
      <w:pPr>
        <w:tabs>
          <w:tab w:val="left" w:pos="709"/>
        </w:tabs>
        <w:ind w:firstLine="601"/>
        <w:jc w:val="both"/>
        <w:rPr>
          <w:sz w:val="26"/>
          <w:szCs w:val="26"/>
        </w:rPr>
      </w:pPr>
      <w:r w:rsidRPr="00476B41">
        <w:rPr>
          <w:sz w:val="26"/>
          <w:szCs w:val="26"/>
        </w:rPr>
        <w:t>Зона инженерной инфраструктуры предназначена для размещения объектов инженерной инфраструктуры.</w:t>
      </w:r>
    </w:p>
    <w:p w:rsidR="00227605" w:rsidRPr="00476B41" w:rsidRDefault="00227605" w:rsidP="00476B41">
      <w:pPr>
        <w:tabs>
          <w:tab w:val="left" w:pos="540"/>
        </w:tabs>
        <w:ind w:firstLine="601"/>
        <w:jc w:val="both"/>
        <w:rPr>
          <w:sz w:val="26"/>
          <w:szCs w:val="26"/>
        </w:rPr>
      </w:pPr>
      <w:r w:rsidRPr="00476B41">
        <w:rPr>
          <w:b/>
          <w:sz w:val="26"/>
          <w:szCs w:val="26"/>
        </w:rPr>
        <w:t xml:space="preserve">Зона сельскохозяйственных угодий </w:t>
      </w:r>
      <w:r w:rsidRPr="00476B41">
        <w:rPr>
          <w:sz w:val="26"/>
          <w:szCs w:val="26"/>
        </w:rPr>
        <w:t>включает территории сельскохозяйственных угодий – пашни, сенокосы, пастбища, занятые многолетними насаждениями (садами, виноградниками и другими), огородами.</w:t>
      </w:r>
    </w:p>
    <w:p w:rsidR="00227605" w:rsidRPr="00476B41" w:rsidRDefault="00227605" w:rsidP="00476B41">
      <w:pPr>
        <w:tabs>
          <w:tab w:val="left" w:pos="540"/>
          <w:tab w:val="left" w:pos="7860"/>
        </w:tabs>
        <w:ind w:firstLine="601"/>
        <w:jc w:val="both"/>
        <w:rPr>
          <w:bCs/>
          <w:sz w:val="26"/>
          <w:szCs w:val="26"/>
          <w:lang w:eastAsia="en-US"/>
        </w:rPr>
      </w:pPr>
      <w:r w:rsidRPr="00476B41">
        <w:rPr>
          <w:b/>
          <w:sz w:val="26"/>
          <w:szCs w:val="26"/>
        </w:rPr>
        <w:t xml:space="preserve">Производственная зона </w:t>
      </w:r>
      <w:r w:rsidRPr="00476B41">
        <w:rPr>
          <w:b/>
          <w:bCs/>
          <w:sz w:val="26"/>
          <w:szCs w:val="26"/>
          <w:lang w:eastAsia="en-US"/>
        </w:rPr>
        <w:t>сельскохозяйственных предприятий</w:t>
      </w:r>
      <w:r w:rsidRPr="00476B41">
        <w:rPr>
          <w:bCs/>
          <w:sz w:val="26"/>
          <w:szCs w:val="26"/>
          <w:lang w:eastAsia="en-US"/>
        </w:rPr>
        <w:t xml:space="preserve"> - </w:t>
      </w:r>
      <w:r w:rsidRPr="00476B41">
        <w:rPr>
          <w:sz w:val="26"/>
          <w:szCs w:val="26"/>
        </w:rPr>
        <w:t>зона, занятая объектами сельскохозяйственного назначения и предназначенная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rsidR="00227605" w:rsidRPr="00476B41" w:rsidRDefault="00227605" w:rsidP="00476B41">
      <w:pPr>
        <w:tabs>
          <w:tab w:val="left" w:pos="709"/>
        </w:tabs>
        <w:ind w:firstLine="601"/>
        <w:jc w:val="both"/>
        <w:rPr>
          <w:bCs/>
          <w:sz w:val="26"/>
          <w:szCs w:val="26"/>
          <w:lang w:eastAsia="en-US"/>
        </w:rPr>
      </w:pPr>
      <w:r w:rsidRPr="00476B41">
        <w:rPr>
          <w:b/>
          <w:bCs/>
          <w:sz w:val="26"/>
          <w:szCs w:val="26"/>
          <w:lang w:eastAsia="en-US"/>
        </w:rPr>
        <w:t>Зона рекреационного назначения</w:t>
      </w:r>
    </w:p>
    <w:p w:rsidR="00227605" w:rsidRPr="00476B41" w:rsidRDefault="00227605" w:rsidP="00476B41">
      <w:pPr>
        <w:tabs>
          <w:tab w:val="left" w:pos="709"/>
        </w:tabs>
        <w:ind w:firstLine="601"/>
        <w:jc w:val="both"/>
        <w:rPr>
          <w:sz w:val="26"/>
          <w:szCs w:val="26"/>
        </w:rPr>
      </w:pPr>
      <w:r w:rsidRPr="00476B41">
        <w:rPr>
          <w:sz w:val="26"/>
          <w:szCs w:val="26"/>
        </w:rPr>
        <w:t>Зона рекреационного назначения предназначена для размещения парков.</w:t>
      </w:r>
    </w:p>
    <w:p w:rsidR="00227605" w:rsidRPr="00476B41" w:rsidRDefault="00227605" w:rsidP="00476B41">
      <w:pPr>
        <w:suppressAutoHyphens/>
        <w:ind w:firstLine="601"/>
        <w:jc w:val="both"/>
        <w:rPr>
          <w:bCs/>
          <w:sz w:val="26"/>
          <w:szCs w:val="26"/>
          <w:lang w:eastAsia="en-US"/>
        </w:rPr>
      </w:pPr>
      <w:r w:rsidRPr="00476B41">
        <w:rPr>
          <w:b/>
          <w:sz w:val="26"/>
          <w:szCs w:val="26"/>
        </w:rPr>
        <w:t>Зона кладбищ</w:t>
      </w:r>
      <w:r w:rsidRPr="00476B41">
        <w:rPr>
          <w:sz w:val="26"/>
          <w:szCs w:val="26"/>
        </w:rPr>
        <w:t xml:space="preserve"> </w:t>
      </w:r>
      <w:r w:rsidRPr="00476B41">
        <w:rPr>
          <w:bCs/>
          <w:sz w:val="26"/>
          <w:szCs w:val="26"/>
          <w:lang w:eastAsia="en-US"/>
        </w:rPr>
        <w:t>предназначена для размещения кладбищ, крематориев, мест захоронения и культовых сооружений.</w:t>
      </w:r>
    </w:p>
    <w:p w:rsidR="00227605" w:rsidRPr="00476B41" w:rsidRDefault="00227605" w:rsidP="00476B41">
      <w:pPr>
        <w:suppressAutoHyphens/>
        <w:ind w:firstLine="601"/>
        <w:jc w:val="both"/>
        <w:rPr>
          <w:bCs/>
          <w:sz w:val="26"/>
          <w:szCs w:val="26"/>
          <w:lang w:eastAsia="en-US"/>
        </w:rPr>
      </w:pPr>
      <w:r w:rsidRPr="00476B41">
        <w:rPr>
          <w:b/>
          <w:bCs/>
          <w:sz w:val="26"/>
          <w:szCs w:val="26"/>
          <w:lang w:eastAsia="en-US"/>
        </w:rPr>
        <w:t xml:space="preserve">Зона складирования и захоронения отходов </w:t>
      </w:r>
      <w:r w:rsidRPr="00476B41">
        <w:rPr>
          <w:bCs/>
          <w:sz w:val="26"/>
          <w:szCs w:val="26"/>
          <w:lang w:eastAsia="en-US"/>
        </w:rPr>
        <w:t>предназначена для захоронения биологических отходов.</w:t>
      </w:r>
    </w:p>
    <w:p w:rsidR="00227605" w:rsidRPr="00476B41" w:rsidRDefault="00227605" w:rsidP="00476B41">
      <w:pPr>
        <w:ind w:firstLine="601"/>
        <w:jc w:val="both"/>
        <w:outlineLvl w:val="0"/>
        <w:rPr>
          <w:b/>
          <w:sz w:val="26"/>
          <w:szCs w:val="26"/>
        </w:rPr>
      </w:pPr>
      <w:r w:rsidRPr="00476B41">
        <w:rPr>
          <w:b/>
          <w:sz w:val="26"/>
          <w:szCs w:val="26"/>
        </w:rPr>
        <w:t>3. Оценка возможного влияния планируемых для размещения объектов местного значения поселения на комплексное развитие этих территорий</w:t>
      </w:r>
      <w:bookmarkEnd w:id="101"/>
    </w:p>
    <w:p w:rsidR="00227605" w:rsidRPr="00476B41" w:rsidRDefault="00227605" w:rsidP="00476B41">
      <w:pPr>
        <w:suppressAutoHyphens/>
        <w:ind w:firstLine="601"/>
        <w:jc w:val="both"/>
        <w:rPr>
          <w:color w:val="FF0000"/>
          <w:sz w:val="26"/>
          <w:szCs w:val="26"/>
        </w:rPr>
      </w:pPr>
      <w:r w:rsidRPr="00476B41">
        <w:rPr>
          <w:sz w:val="26"/>
          <w:szCs w:val="26"/>
          <w:lang w:eastAsia="en-US" w:bidi="en-US"/>
        </w:rPr>
        <w:t>Генеральном планом на территории Мошковского сельсовета строительство и реконструкция объектов местного значения не планируется.</w:t>
      </w:r>
    </w:p>
    <w:p w:rsidR="00227605" w:rsidRPr="00476B41" w:rsidRDefault="00227605" w:rsidP="00476B41">
      <w:pPr>
        <w:ind w:firstLine="601"/>
        <w:jc w:val="both"/>
        <w:outlineLvl w:val="0"/>
        <w:rPr>
          <w:b/>
          <w:sz w:val="26"/>
          <w:szCs w:val="26"/>
        </w:rPr>
      </w:pPr>
      <w:bookmarkStart w:id="102" w:name="_Toc34038095"/>
      <w:bookmarkStart w:id="103" w:name="_Toc35270579"/>
      <w:r w:rsidRPr="00476B41">
        <w:rPr>
          <w:b/>
          <w:sz w:val="26"/>
          <w:szCs w:val="26"/>
        </w:rPr>
        <w:t xml:space="preserve">4. </w:t>
      </w:r>
      <w:bookmarkStart w:id="104" w:name="_Toc32502445"/>
      <w:bookmarkStart w:id="105" w:name="_Toc33021566"/>
      <w:r w:rsidRPr="00476B41">
        <w:rPr>
          <w:b/>
          <w:sz w:val="26"/>
          <w:szCs w:val="26"/>
        </w:rPr>
        <w:t>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w:t>
      </w:r>
      <w:bookmarkEnd w:id="102"/>
      <w:bookmarkEnd w:id="103"/>
      <w:bookmarkEnd w:id="104"/>
      <w:bookmarkEnd w:id="105"/>
    </w:p>
    <w:p w:rsidR="00227605" w:rsidRPr="00476B41" w:rsidRDefault="00227605" w:rsidP="00476B41">
      <w:pPr>
        <w:tabs>
          <w:tab w:val="left" w:pos="540"/>
        </w:tabs>
        <w:ind w:firstLine="601"/>
        <w:jc w:val="both"/>
        <w:rPr>
          <w:sz w:val="26"/>
          <w:szCs w:val="26"/>
        </w:rPr>
      </w:pPr>
      <w:r w:rsidRPr="00476B41">
        <w:rPr>
          <w:sz w:val="26"/>
          <w:szCs w:val="26"/>
        </w:rPr>
        <w:t>Размещение на территории Мошковского сельсовета объектов федерального значения и объектов регионального значения не планируется.</w:t>
      </w:r>
    </w:p>
    <w:p w:rsidR="00227605" w:rsidRPr="00476B41" w:rsidRDefault="00227605" w:rsidP="00476B41">
      <w:pPr>
        <w:ind w:firstLine="601"/>
        <w:jc w:val="both"/>
        <w:outlineLvl w:val="0"/>
        <w:rPr>
          <w:b/>
          <w:sz w:val="26"/>
          <w:szCs w:val="26"/>
        </w:rPr>
      </w:pPr>
      <w:bookmarkStart w:id="106" w:name="_Toc35270580"/>
      <w:r w:rsidRPr="00476B41">
        <w:rPr>
          <w:b/>
          <w:sz w:val="26"/>
          <w:szCs w:val="26"/>
        </w:rPr>
        <w:t>5. Сведения о видах, назначении и наименованиях, планируемых для размещения на территориях поселения объектов местного значения муниципального района</w:t>
      </w:r>
      <w:bookmarkEnd w:id="106"/>
    </w:p>
    <w:p w:rsidR="00227605" w:rsidRPr="00476B41" w:rsidRDefault="00227605" w:rsidP="00476B41">
      <w:pPr>
        <w:tabs>
          <w:tab w:val="left" w:pos="540"/>
        </w:tabs>
        <w:ind w:firstLine="601"/>
        <w:jc w:val="both"/>
        <w:rPr>
          <w:sz w:val="26"/>
          <w:szCs w:val="26"/>
        </w:rPr>
      </w:pPr>
      <w:r w:rsidRPr="00476B41">
        <w:rPr>
          <w:sz w:val="26"/>
          <w:szCs w:val="26"/>
        </w:rPr>
        <w:t>Размещение на территории Мошковского сельсовета объектов местного значения муниципального района не планируется.</w:t>
      </w:r>
    </w:p>
    <w:p w:rsidR="00227605" w:rsidRPr="00476B41" w:rsidRDefault="00227605" w:rsidP="00476B41">
      <w:pPr>
        <w:ind w:firstLine="601"/>
        <w:jc w:val="both"/>
        <w:outlineLvl w:val="0"/>
        <w:rPr>
          <w:b/>
          <w:sz w:val="26"/>
          <w:szCs w:val="26"/>
        </w:rPr>
      </w:pPr>
      <w:bookmarkStart w:id="107" w:name="_Toc507598056"/>
      <w:bookmarkStart w:id="108" w:name="_Toc35270581"/>
      <w:r w:rsidRPr="00476B41">
        <w:rPr>
          <w:b/>
          <w:sz w:val="26"/>
          <w:szCs w:val="26"/>
        </w:rPr>
        <w:t>6. Перечень и характеристика основных факторов риска возникновения чрезвычайных ситуаций природного, и техногенного характера</w:t>
      </w:r>
      <w:bookmarkEnd w:id="107"/>
      <w:bookmarkEnd w:id="108"/>
    </w:p>
    <w:p w:rsidR="00227605" w:rsidRPr="00476B41" w:rsidRDefault="00227605" w:rsidP="00476B41">
      <w:pPr>
        <w:ind w:firstLine="601"/>
        <w:jc w:val="both"/>
        <w:outlineLvl w:val="0"/>
        <w:rPr>
          <w:b/>
          <w:sz w:val="26"/>
          <w:szCs w:val="26"/>
        </w:rPr>
      </w:pPr>
    </w:p>
    <w:p w:rsidR="00227605" w:rsidRPr="00476B41" w:rsidRDefault="00227605" w:rsidP="00476B41">
      <w:pPr>
        <w:tabs>
          <w:tab w:val="left" w:pos="600"/>
        </w:tabs>
        <w:suppressAutoHyphens/>
        <w:ind w:firstLine="601"/>
        <w:jc w:val="both"/>
        <w:rPr>
          <w:sz w:val="26"/>
          <w:szCs w:val="26"/>
        </w:rPr>
      </w:pPr>
      <w:r w:rsidRPr="00476B41">
        <w:rPr>
          <w:sz w:val="26"/>
          <w:szCs w:val="26"/>
        </w:rPr>
        <w:t>Чрезвычайные ситуации на территории Мошковского сельсовета могут быть связаны с природными и техногенными факторами, которые обуславливают необходимость принятия мер по защите от них населения и территорий.</w:t>
      </w:r>
    </w:p>
    <w:p w:rsidR="00227605" w:rsidRPr="00476B41" w:rsidRDefault="00227605" w:rsidP="00476B41">
      <w:pPr>
        <w:tabs>
          <w:tab w:val="left" w:pos="540"/>
        </w:tabs>
        <w:suppressAutoHyphens/>
        <w:ind w:firstLine="601"/>
        <w:jc w:val="both"/>
        <w:rPr>
          <w:sz w:val="26"/>
          <w:szCs w:val="26"/>
        </w:rPr>
      </w:pPr>
      <w:r w:rsidRPr="00476B41">
        <w:rPr>
          <w:sz w:val="26"/>
          <w:szCs w:val="26"/>
        </w:rPr>
        <w:t>Планирование и реализация этих мер требуют, прежде всего, выявления этих опасностей и угроз, их характера, степени риска для конкретных территорий, что позволит сконцентрировать усилия на наиболее опасных направлениях.</w:t>
      </w:r>
    </w:p>
    <w:p w:rsidR="00227605" w:rsidRPr="00476B41" w:rsidRDefault="00227605" w:rsidP="00476B41">
      <w:pPr>
        <w:tabs>
          <w:tab w:val="left" w:pos="540"/>
        </w:tabs>
        <w:ind w:firstLine="601"/>
        <w:jc w:val="both"/>
        <w:rPr>
          <w:sz w:val="26"/>
          <w:szCs w:val="26"/>
        </w:rPr>
      </w:pPr>
      <w:r w:rsidRPr="00476B41">
        <w:rPr>
          <w:b/>
          <w:i/>
          <w:sz w:val="26"/>
          <w:szCs w:val="26"/>
        </w:rPr>
        <w:t>Чрезвычайная ситуация (ЧС)</w:t>
      </w:r>
      <w:r w:rsidRPr="00476B41">
        <w:rPr>
          <w:sz w:val="26"/>
          <w:szCs w:val="26"/>
        </w:rPr>
        <w:t xml:space="preserve">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w:t>
      </w:r>
      <w:r w:rsidRPr="00476B41">
        <w:rPr>
          <w:sz w:val="26"/>
          <w:szCs w:val="26"/>
        </w:rPr>
        <w:lastRenderedPageBreak/>
        <w:t>значительные материальные потери и нарушение условий жизнедеятельности людей.</w:t>
      </w:r>
    </w:p>
    <w:p w:rsidR="00227605" w:rsidRPr="00476B41" w:rsidRDefault="00227605" w:rsidP="00476B41">
      <w:pPr>
        <w:tabs>
          <w:tab w:val="left" w:pos="540"/>
        </w:tabs>
        <w:ind w:firstLine="601"/>
        <w:jc w:val="both"/>
        <w:rPr>
          <w:sz w:val="26"/>
          <w:szCs w:val="26"/>
        </w:rPr>
      </w:pPr>
      <w:r w:rsidRPr="00476B41">
        <w:rPr>
          <w:b/>
          <w:i/>
          <w:sz w:val="26"/>
          <w:szCs w:val="26"/>
        </w:rPr>
        <w:t>Чрезвычайная ситуация природного характера</w:t>
      </w:r>
      <w:r w:rsidRPr="00476B41">
        <w:rPr>
          <w:sz w:val="26"/>
          <w:szCs w:val="26"/>
        </w:rPr>
        <w:t xml:space="preserve"> – это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rsidR="00227605" w:rsidRPr="00476B41" w:rsidRDefault="00227605" w:rsidP="00476B41">
      <w:pPr>
        <w:tabs>
          <w:tab w:val="left" w:pos="540"/>
        </w:tabs>
        <w:ind w:firstLine="601"/>
        <w:jc w:val="both"/>
        <w:rPr>
          <w:sz w:val="26"/>
          <w:szCs w:val="26"/>
        </w:rPr>
      </w:pPr>
      <w:r w:rsidRPr="00476B41">
        <w:rPr>
          <w:sz w:val="26"/>
          <w:szCs w:val="26"/>
        </w:rPr>
        <w:t>Источником природной ЧС является опасное природное явление, т.е. событие природного происхождения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rsidR="00227605" w:rsidRPr="00476B41" w:rsidRDefault="00227605" w:rsidP="00476B41">
      <w:pPr>
        <w:tabs>
          <w:tab w:val="left" w:pos="540"/>
        </w:tabs>
        <w:ind w:firstLine="601"/>
        <w:jc w:val="both"/>
        <w:rPr>
          <w:sz w:val="26"/>
          <w:szCs w:val="26"/>
        </w:rPr>
      </w:pPr>
      <w:r w:rsidRPr="00476B41">
        <w:rPr>
          <w:sz w:val="26"/>
          <w:szCs w:val="26"/>
        </w:rPr>
        <w:t>Характер природных опасностей обуславливается географическим и климатическим расположением Мошковского сельсовета, а также интенсивностью геологических процессов, гидрологических и метеорологических явлений.</w:t>
      </w:r>
    </w:p>
    <w:p w:rsidR="00227605" w:rsidRPr="00476B41" w:rsidRDefault="00227605" w:rsidP="00476B41">
      <w:pPr>
        <w:tabs>
          <w:tab w:val="left" w:pos="540"/>
        </w:tabs>
        <w:ind w:firstLine="601"/>
        <w:jc w:val="both"/>
        <w:rPr>
          <w:sz w:val="26"/>
          <w:szCs w:val="26"/>
        </w:rPr>
      </w:pPr>
      <w:r w:rsidRPr="00476B41">
        <w:rPr>
          <w:sz w:val="26"/>
          <w:szCs w:val="26"/>
        </w:rPr>
        <w:t>Чрезвычайные ситуации природного характера на территории Мошковского сельсовета могут возникать вследствие:</w:t>
      </w:r>
    </w:p>
    <w:p w:rsidR="00227605" w:rsidRPr="00476B41" w:rsidRDefault="00227605" w:rsidP="00476B41">
      <w:pPr>
        <w:tabs>
          <w:tab w:val="left" w:pos="540"/>
        </w:tabs>
        <w:ind w:firstLine="601"/>
        <w:jc w:val="both"/>
        <w:rPr>
          <w:sz w:val="26"/>
          <w:szCs w:val="26"/>
        </w:rPr>
      </w:pPr>
      <w:r w:rsidRPr="00476B41">
        <w:rPr>
          <w:sz w:val="26"/>
          <w:szCs w:val="26"/>
        </w:rPr>
        <w:t>- метеорологических явлений;</w:t>
      </w:r>
    </w:p>
    <w:p w:rsidR="00227605" w:rsidRPr="00476B41" w:rsidRDefault="00227605" w:rsidP="00476B41">
      <w:pPr>
        <w:tabs>
          <w:tab w:val="left" w:pos="540"/>
        </w:tabs>
        <w:ind w:firstLine="601"/>
        <w:jc w:val="both"/>
        <w:rPr>
          <w:sz w:val="26"/>
          <w:szCs w:val="26"/>
        </w:rPr>
      </w:pPr>
      <w:r w:rsidRPr="00476B41">
        <w:rPr>
          <w:sz w:val="26"/>
          <w:szCs w:val="26"/>
        </w:rPr>
        <w:t>- гидрологических явлений;</w:t>
      </w:r>
    </w:p>
    <w:p w:rsidR="00227605" w:rsidRPr="00476B41" w:rsidRDefault="00227605" w:rsidP="00476B41">
      <w:pPr>
        <w:tabs>
          <w:tab w:val="left" w:pos="540"/>
        </w:tabs>
        <w:ind w:firstLine="601"/>
        <w:jc w:val="both"/>
        <w:rPr>
          <w:sz w:val="26"/>
          <w:szCs w:val="26"/>
        </w:rPr>
      </w:pPr>
      <w:r w:rsidRPr="00476B41">
        <w:rPr>
          <w:sz w:val="26"/>
          <w:szCs w:val="26"/>
        </w:rPr>
        <w:t>- геологических явлений;</w:t>
      </w:r>
    </w:p>
    <w:p w:rsidR="00227605" w:rsidRPr="00476B41" w:rsidRDefault="00227605" w:rsidP="00476B41">
      <w:pPr>
        <w:tabs>
          <w:tab w:val="left" w:pos="540"/>
        </w:tabs>
        <w:ind w:firstLine="601"/>
        <w:jc w:val="both"/>
        <w:rPr>
          <w:sz w:val="26"/>
          <w:szCs w:val="26"/>
        </w:rPr>
      </w:pPr>
      <w:r w:rsidRPr="00476B41">
        <w:rPr>
          <w:sz w:val="26"/>
          <w:szCs w:val="26"/>
        </w:rPr>
        <w:t>- природных пожаров.</w:t>
      </w:r>
    </w:p>
    <w:p w:rsidR="00227605" w:rsidRPr="00476B41" w:rsidRDefault="00227605" w:rsidP="00476B41">
      <w:pPr>
        <w:tabs>
          <w:tab w:val="left" w:pos="540"/>
        </w:tabs>
        <w:ind w:firstLine="601"/>
        <w:jc w:val="both"/>
        <w:rPr>
          <w:sz w:val="26"/>
          <w:szCs w:val="26"/>
        </w:rPr>
      </w:pPr>
      <w:r w:rsidRPr="00476B41">
        <w:rPr>
          <w:b/>
          <w:i/>
          <w:sz w:val="26"/>
          <w:szCs w:val="26"/>
        </w:rPr>
        <w:t>Опасное метеорологическое явление</w:t>
      </w:r>
      <w:r w:rsidRPr="00476B41">
        <w:rPr>
          <w:sz w:val="26"/>
          <w:szCs w:val="26"/>
        </w:rPr>
        <w:t xml:space="preserve"> – природные процессы и явления, возникающие в атмосфере под действием различных природных факторов или их сочетаний, оказывающие или могущие оказать поражающее воздействие на людей, сельскохозяйственных животных и растения, объекты экономики и окружающую природную среду.</w:t>
      </w:r>
    </w:p>
    <w:p w:rsidR="00227605" w:rsidRPr="00476B41" w:rsidRDefault="00227605" w:rsidP="00476B41">
      <w:pPr>
        <w:tabs>
          <w:tab w:val="left" w:pos="540"/>
        </w:tabs>
        <w:ind w:firstLine="601"/>
        <w:jc w:val="both"/>
        <w:rPr>
          <w:sz w:val="26"/>
          <w:szCs w:val="26"/>
        </w:rPr>
      </w:pPr>
      <w:r w:rsidRPr="00476B41">
        <w:rPr>
          <w:sz w:val="26"/>
          <w:szCs w:val="26"/>
        </w:rPr>
        <w:t>К числу наиболее опасных метеорологических явлений, которые могут привести  к стихийным бедствиям на территории Мошковского сельсовета, можно отнести:</w:t>
      </w:r>
    </w:p>
    <w:p w:rsidR="00227605" w:rsidRPr="00476B41" w:rsidRDefault="00227605" w:rsidP="00476B41">
      <w:pPr>
        <w:ind w:firstLine="601"/>
        <w:jc w:val="both"/>
        <w:rPr>
          <w:sz w:val="26"/>
          <w:szCs w:val="26"/>
        </w:rPr>
      </w:pPr>
      <w:r w:rsidRPr="00476B41">
        <w:rPr>
          <w:sz w:val="26"/>
          <w:szCs w:val="26"/>
        </w:rPr>
        <w:t>- шквалистые ветры;</w:t>
      </w:r>
    </w:p>
    <w:p w:rsidR="00227605" w:rsidRPr="00476B41" w:rsidRDefault="00227605" w:rsidP="00476B41">
      <w:pPr>
        <w:ind w:firstLine="601"/>
        <w:jc w:val="both"/>
        <w:rPr>
          <w:sz w:val="26"/>
          <w:szCs w:val="26"/>
        </w:rPr>
      </w:pPr>
      <w:r w:rsidRPr="00476B41">
        <w:rPr>
          <w:sz w:val="26"/>
          <w:szCs w:val="26"/>
        </w:rPr>
        <w:t>- сильные похолодания до 35-39 градусов;</w:t>
      </w:r>
    </w:p>
    <w:p w:rsidR="00227605" w:rsidRPr="00476B41" w:rsidRDefault="00227605" w:rsidP="00476B41">
      <w:pPr>
        <w:ind w:firstLine="601"/>
        <w:jc w:val="both"/>
        <w:rPr>
          <w:sz w:val="26"/>
          <w:szCs w:val="26"/>
        </w:rPr>
      </w:pPr>
      <w:r w:rsidRPr="00476B41">
        <w:rPr>
          <w:sz w:val="26"/>
          <w:szCs w:val="26"/>
        </w:rPr>
        <w:t>- поздние и ранние заморозки;</w:t>
      </w:r>
    </w:p>
    <w:p w:rsidR="00227605" w:rsidRPr="00476B41" w:rsidRDefault="00227605" w:rsidP="00476B41">
      <w:pPr>
        <w:tabs>
          <w:tab w:val="left" w:pos="180"/>
          <w:tab w:val="left" w:pos="360"/>
        </w:tabs>
        <w:ind w:firstLine="601"/>
        <w:jc w:val="both"/>
        <w:rPr>
          <w:sz w:val="26"/>
          <w:szCs w:val="26"/>
        </w:rPr>
      </w:pPr>
      <w:r w:rsidRPr="00476B41">
        <w:rPr>
          <w:sz w:val="26"/>
          <w:szCs w:val="26"/>
        </w:rPr>
        <w:t>- сильные снегопады, метели, гололед;</w:t>
      </w:r>
    </w:p>
    <w:p w:rsidR="00227605" w:rsidRPr="00476B41" w:rsidRDefault="00227605" w:rsidP="00476B41">
      <w:pPr>
        <w:tabs>
          <w:tab w:val="left" w:pos="180"/>
          <w:tab w:val="left" w:pos="360"/>
        </w:tabs>
        <w:ind w:firstLine="601"/>
        <w:jc w:val="both"/>
        <w:rPr>
          <w:sz w:val="26"/>
          <w:szCs w:val="26"/>
        </w:rPr>
      </w:pPr>
      <w:r w:rsidRPr="00476B41">
        <w:rPr>
          <w:sz w:val="26"/>
          <w:szCs w:val="26"/>
        </w:rPr>
        <w:t>- туманы;</w:t>
      </w:r>
    </w:p>
    <w:p w:rsidR="00227605" w:rsidRPr="00476B41" w:rsidRDefault="00227605" w:rsidP="00476B41">
      <w:pPr>
        <w:tabs>
          <w:tab w:val="left" w:pos="180"/>
        </w:tabs>
        <w:ind w:firstLine="601"/>
        <w:jc w:val="both"/>
        <w:rPr>
          <w:sz w:val="26"/>
          <w:szCs w:val="26"/>
        </w:rPr>
      </w:pPr>
      <w:r w:rsidRPr="00476B41">
        <w:rPr>
          <w:sz w:val="26"/>
          <w:szCs w:val="26"/>
        </w:rPr>
        <w:t>- засуха.</w:t>
      </w:r>
    </w:p>
    <w:p w:rsidR="00227605" w:rsidRPr="00476B41" w:rsidRDefault="00227605" w:rsidP="00476B41">
      <w:pPr>
        <w:tabs>
          <w:tab w:val="left" w:pos="540"/>
        </w:tabs>
        <w:ind w:firstLine="601"/>
        <w:jc w:val="both"/>
        <w:rPr>
          <w:sz w:val="26"/>
          <w:szCs w:val="26"/>
        </w:rPr>
      </w:pPr>
      <w:r w:rsidRPr="00476B41">
        <w:rPr>
          <w:sz w:val="26"/>
          <w:szCs w:val="26"/>
        </w:rPr>
        <w:t>Перечисленные метеорологические явления приводят к нарушению жизнеобеспечения населения, авариям на коммунальных и энергетических сетях, нарушению работы общественного транспорта.</w:t>
      </w:r>
    </w:p>
    <w:p w:rsidR="00227605" w:rsidRPr="00476B41" w:rsidRDefault="00227605" w:rsidP="00476B41">
      <w:pPr>
        <w:tabs>
          <w:tab w:val="left" w:pos="540"/>
        </w:tabs>
        <w:ind w:firstLine="601"/>
        <w:jc w:val="both"/>
        <w:rPr>
          <w:b/>
          <w:i/>
          <w:sz w:val="26"/>
          <w:szCs w:val="26"/>
        </w:rPr>
      </w:pPr>
      <w:r w:rsidRPr="00476B41">
        <w:rPr>
          <w:b/>
          <w:i/>
          <w:sz w:val="26"/>
          <w:szCs w:val="26"/>
        </w:rPr>
        <w:t>Мероприятия при сильных снегопадах, гололедах, снежных заносах, туманах:</w:t>
      </w:r>
    </w:p>
    <w:p w:rsidR="00227605" w:rsidRPr="00476B41" w:rsidRDefault="00227605" w:rsidP="00476B41">
      <w:pPr>
        <w:tabs>
          <w:tab w:val="left" w:pos="540"/>
        </w:tabs>
        <w:ind w:firstLine="601"/>
        <w:jc w:val="both"/>
        <w:rPr>
          <w:sz w:val="26"/>
          <w:szCs w:val="26"/>
        </w:rPr>
      </w:pPr>
      <w:r w:rsidRPr="00476B41">
        <w:rPr>
          <w:sz w:val="26"/>
          <w:szCs w:val="26"/>
        </w:rPr>
        <w:t>- через местное радиовещание оповестить население о непосредственной опасности, с разъяснениями о принятии мер безопасности во время бури, сильного снегопада, гололеда и тумана;</w:t>
      </w:r>
    </w:p>
    <w:p w:rsidR="00227605" w:rsidRPr="00476B41" w:rsidRDefault="00227605" w:rsidP="00476B41">
      <w:pPr>
        <w:tabs>
          <w:tab w:val="left" w:pos="540"/>
        </w:tabs>
        <w:ind w:firstLine="601"/>
        <w:jc w:val="both"/>
        <w:rPr>
          <w:sz w:val="26"/>
          <w:szCs w:val="26"/>
        </w:rPr>
      </w:pPr>
      <w:r w:rsidRPr="00476B41">
        <w:rPr>
          <w:sz w:val="26"/>
          <w:szCs w:val="26"/>
        </w:rPr>
        <w:t>- глава администрации района по представлению начальника отдела ГО и ЧС издает распоряжение руководителям муниципальных образований, предприятий, организаций о принятии конкретных предупредительных мер;</w:t>
      </w:r>
    </w:p>
    <w:p w:rsidR="00227605" w:rsidRPr="00476B41" w:rsidRDefault="00227605" w:rsidP="00476B41">
      <w:pPr>
        <w:tabs>
          <w:tab w:val="left" w:pos="540"/>
        </w:tabs>
        <w:ind w:firstLine="601"/>
        <w:jc w:val="both"/>
        <w:rPr>
          <w:sz w:val="26"/>
          <w:szCs w:val="26"/>
        </w:rPr>
      </w:pPr>
      <w:r w:rsidRPr="00476B41">
        <w:rPr>
          <w:sz w:val="26"/>
          <w:szCs w:val="26"/>
        </w:rPr>
        <w:lastRenderedPageBreak/>
        <w:t>- руководителям потенциально опасных объектов принять дополнительные меры по контролю за обеспечением безаварийных работ объекта;</w:t>
      </w:r>
    </w:p>
    <w:p w:rsidR="00227605" w:rsidRPr="00476B41" w:rsidRDefault="00227605" w:rsidP="00476B41">
      <w:pPr>
        <w:tabs>
          <w:tab w:val="left" w:pos="540"/>
        </w:tabs>
        <w:ind w:firstLine="601"/>
        <w:jc w:val="both"/>
        <w:rPr>
          <w:sz w:val="26"/>
          <w:szCs w:val="26"/>
        </w:rPr>
      </w:pPr>
      <w:r w:rsidRPr="00476B41">
        <w:rPr>
          <w:sz w:val="26"/>
          <w:szCs w:val="26"/>
        </w:rPr>
        <w:t>- для ликвидации снежных заносов, гололеда, последствий штормовых ветров привлекать силы и средства районного звена КПЧ РСЧС.</w:t>
      </w:r>
    </w:p>
    <w:p w:rsidR="00227605" w:rsidRPr="00476B41" w:rsidRDefault="00227605" w:rsidP="00476B41">
      <w:pPr>
        <w:tabs>
          <w:tab w:val="left" w:pos="540"/>
        </w:tabs>
        <w:ind w:firstLine="601"/>
        <w:jc w:val="both"/>
        <w:rPr>
          <w:sz w:val="26"/>
          <w:szCs w:val="26"/>
        </w:rPr>
      </w:pPr>
      <w:r w:rsidRPr="00476B41">
        <w:rPr>
          <w:sz w:val="26"/>
          <w:szCs w:val="26"/>
        </w:rPr>
        <w:t>Для оказания помощи пострадавшим привлекать штатные бригады скорой помощи.</w:t>
      </w:r>
    </w:p>
    <w:p w:rsidR="00227605" w:rsidRPr="00476B41" w:rsidRDefault="00227605" w:rsidP="00476B41">
      <w:pPr>
        <w:ind w:firstLine="601"/>
        <w:jc w:val="both"/>
        <w:rPr>
          <w:sz w:val="26"/>
          <w:szCs w:val="26"/>
        </w:rPr>
      </w:pPr>
      <w:r w:rsidRPr="00476B41">
        <w:rPr>
          <w:sz w:val="26"/>
          <w:szCs w:val="26"/>
        </w:rPr>
        <w:t>Первоочередными задачами считать восстановление и нормальное функционирование объектов обеспечивающих жизнедеятельность населения (газ, энергетика, теплоснабжение, водоснабжение).</w:t>
      </w:r>
    </w:p>
    <w:p w:rsidR="00227605" w:rsidRPr="00476B41" w:rsidRDefault="00227605" w:rsidP="00476B41">
      <w:pPr>
        <w:suppressAutoHyphens/>
        <w:ind w:firstLine="601"/>
        <w:jc w:val="both"/>
        <w:rPr>
          <w:b/>
          <w:i/>
          <w:sz w:val="26"/>
          <w:szCs w:val="26"/>
        </w:rPr>
      </w:pPr>
      <w:r w:rsidRPr="00476B41">
        <w:rPr>
          <w:b/>
          <w:i/>
          <w:sz w:val="26"/>
          <w:szCs w:val="26"/>
        </w:rPr>
        <w:t>Гидрологические явления</w:t>
      </w:r>
    </w:p>
    <w:p w:rsidR="00227605" w:rsidRPr="00476B41" w:rsidRDefault="00227605" w:rsidP="00476B41">
      <w:pPr>
        <w:suppressAutoHyphens/>
        <w:ind w:firstLine="601"/>
        <w:jc w:val="both"/>
        <w:rPr>
          <w:sz w:val="26"/>
          <w:szCs w:val="26"/>
        </w:rPr>
      </w:pPr>
      <w:r w:rsidRPr="00476B41">
        <w:rPr>
          <w:sz w:val="26"/>
          <w:szCs w:val="26"/>
        </w:rPr>
        <w:t>Наводнения и повышение опасности разрушения гидротехнических сооружений (ГТС) являются одной из основных социально-экономических и экологических проблем в области водопользования. Наводнения являются одним из наиболее часто повторяющихся бедствий, а по площади охватываемых территорий и наносимому ущербу превосходят все другие чрезвычайные ситуации.</w:t>
      </w:r>
    </w:p>
    <w:p w:rsidR="00227605" w:rsidRPr="00476B41" w:rsidRDefault="00227605" w:rsidP="00476B41">
      <w:pPr>
        <w:suppressAutoHyphens/>
        <w:ind w:firstLine="601"/>
        <w:jc w:val="both"/>
        <w:rPr>
          <w:sz w:val="26"/>
          <w:szCs w:val="26"/>
        </w:rPr>
      </w:pPr>
      <w:r w:rsidRPr="00476B41">
        <w:rPr>
          <w:sz w:val="26"/>
          <w:szCs w:val="26"/>
        </w:rPr>
        <w:t xml:space="preserve">На территории Мошковского сельсовета расположена ГТС, которая не представляет потенциальную опасность. </w:t>
      </w:r>
    </w:p>
    <w:p w:rsidR="00227605" w:rsidRPr="00476B41" w:rsidRDefault="00227605" w:rsidP="00476B41">
      <w:pPr>
        <w:ind w:firstLine="601"/>
        <w:jc w:val="both"/>
        <w:rPr>
          <w:b/>
          <w:i/>
          <w:sz w:val="26"/>
          <w:szCs w:val="26"/>
        </w:rPr>
      </w:pPr>
      <w:r w:rsidRPr="00476B41">
        <w:rPr>
          <w:b/>
          <w:i/>
          <w:sz w:val="26"/>
          <w:szCs w:val="26"/>
        </w:rPr>
        <w:t>Причины возникновения чрезвычайных ситуаций на гидротехнических сооружениях:</w:t>
      </w:r>
    </w:p>
    <w:p w:rsidR="00227605" w:rsidRPr="00476B41" w:rsidRDefault="00227605" w:rsidP="00476B41">
      <w:pPr>
        <w:ind w:firstLine="601"/>
        <w:jc w:val="both"/>
        <w:rPr>
          <w:sz w:val="26"/>
          <w:szCs w:val="26"/>
        </w:rPr>
      </w:pPr>
      <w:r w:rsidRPr="00476B41">
        <w:rPr>
          <w:sz w:val="26"/>
          <w:szCs w:val="26"/>
        </w:rPr>
        <w:t>- значительный срок эксплуатации водохозяйственных объектов без капитального ремонта;</w:t>
      </w:r>
    </w:p>
    <w:p w:rsidR="00227605" w:rsidRPr="00476B41" w:rsidRDefault="00227605" w:rsidP="00476B41">
      <w:pPr>
        <w:ind w:firstLine="601"/>
        <w:jc w:val="both"/>
        <w:rPr>
          <w:sz w:val="26"/>
          <w:szCs w:val="26"/>
        </w:rPr>
      </w:pPr>
      <w:r w:rsidRPr="00476B41">
        <w:rPr>
          <w:sz w:val="26"/>
          <w:szCs w:val="26"/>
        </w:rPr>
        <w:t>- повреждение конструктивных элементов ГТС;</w:t>
      </w:r>
    </w:p>
    <w:p w:rsidR="00227605" w:rsidRPr="00476B41" w:rsidRDefault="00227605" w:rsidP="00476B41">
      <w:pPr>
        <w:ind w:firstLine="601"/>
        <w:jc w:val="both"/>
        <w:rPr>
          <w:sz w:val="26"/>
          <w:szCs w:val="26"/>
        </w:rPr>
      </w:pPr>
      <w:r w:rsidRPr="00476B41">
        <w:rPr>
          <w:sz w:val="26"/>
          <w:szCs w:val="26"/>
        </w:rPr>
        <w:t>- невыполнение условий безопасной эксплуатации ГТС.</w:t>
      </w:r>
    </w:p>
    <w:p w:rsidR="00227605" w:rsidRPr="00476B41" w:rsidRDefault="00227605" w:rsidP="00476B41">
      <w:pPr>
        <w:suppressAutoHyphens/>
        <w:ind w:firstLine="601"/>
        <w:jc w:val="both"/>
        <w:rPr>
          <w:b/>
          <w:sz w:val="26"/>
          <w:szCs w:val="26"/>
        </w:rPr>
      </w:pPr>
      <w:r w:rsidRPr="00476B41">
        <w:rPr>
          <w:b/>
          <w:i/>
          <w:sz w:val="26"/>
          <w:szCs w:val="26"/>
        </w:rPr>
        <w:t>Мероприятия по повышению безопасности гидротехнических сооружений</w:t>
      </w:r>
      <w:r w:rsidRPr="00476B41">
        <w:rPr>
          <w:b/>
          <w:sz w:val="26"/>
          <w:szCs w:val="26"/>
        </w:rPr>
        <w:t>:</w:t>
      </w:r>
    </w:p>
    <w:p w:rsidR="00227605" w:rsidRPr="00476B41" w:rsidRDefault="00227605" w:rsidP="00476B41">
      <w:pPr>
        <w:suppressAutoHyphens/>
        <w:ind w:firstLine="601"/>
        <w:jc w:val="both"/>
        <w:rPr>
          <w:sz w:val="26"/>
          <w:szCs w:val="26"/>
        </w:rPr>
      </w:pPr>
      <w:r w:rsidRPr="00476B41">
        <w:rPr>
          <w:sz w:val="26"/>
          <w:szCs w:val="26"/>
        </w:rPr>
        <w:t>- обеспечение мониторинга за состоянием ГТС, организация наблюдательной сети на ГТС, разработка порядка представления собственниками гидротехнических сооружений оперативной информации о выявленном неудовлетворительном состоянии ГТС;</w:t>
      </w:r>
    </w:p>
    <w:p w:rsidR="00227605" w:rsidRPr="00476B41" w:rsidRDefault="00227605" w:rsidP="00476B41">
      <w:pPr>
        <w:suppressAutoHyphens/>
        <w:ind w:firstLine="601"/>
        <w:jc w:val="both"/>
        <w:rPr>
          <w:sz w:val="26"/>
          <w:szCs w:val="26"/>
        </w:rPr>
      </w:pPr>
      <w:r w:rsidRPr="00476B41">
        <w:rPr>
          <w:sz w:val="26"/>
          <w:szCs w:val="26"/>
        </w:rPr>
        <w:t>- обеспечение гидротехнических систем эксплуатационными штатами в соответствии с требованиями безопасной эксплуатации;</w:t>
      </w:r>
    </w:p>
    <w:p w:rsidR="00227605" w:rsidRPr="00476B41" w:rsidRDefault="00227605" w:rsidP="00476B41">
      <w:pPr>
        <w:suppressAutoHyphens/>
        <w:ind w:firstLine="601"/>
        <w:jc w:val="both"/>
        <w:rPr>
          <w:sz w:val="26"/>
          <w:szCs w:val="26"/>
        </w:rPr>
      </w:pPr>
      <w:r w:rsidRPr="00476B41">
        <w:rPr>
          <w:sz w:val="26"/>
          <w:szCs w:val="26"/>
        </w:rPr>
        <w:t>- повышение уровня безопасности действующих гидротехнических сооружений: капитальный ремонт находящихся в предельно допустимом и предаварийном состоянии сооружений инженерной защиты и ГТС прудов и водохранилищ;</w:t>
      </w:r>
    </w:p>
    <w:p w:rsidR="00227605" w:rsidRPr="00476B41" w:rsidRDefault="00227605" w:rsidP="00476B41">
      <w:pPr>
        <w:suppressAutoHyphens/>
        <w:ind w:firstLine="601"/>
        <w:jc w:val="both"/>
        <w:rPr>
          <w:sz w:val="26"/>
          <w:szCs w:val="26"/>
        </w:rPr>
      </w:pPr>
      <w:r w:rsidRPr="00476B41">
        <w:rPr>
          <w:sz w:val="26"/>
          <w:szCs w:val="26"/>
        </w:rPr>
        <w:t>- контроль за работой ГТС в период половодья и паводка;</w:t>
      </w:r>
    </w:p>
    <w:p w:rsidR="00227605" w:rsidRPr="00476B41" w:rsidRDefault="00227605" w:rsidP="00476B41">
      <w:pPr>
        <w:suppressAutoHyphens/>
        <w:ind w:firstLine="601"/>
        <w:jc w:val="both"/>
        <w:rPr>
          <w:sz w:val="26"/>
          <w:szCs w:val="26"/>
        </w:rPr>
      </w:pPr>
      <w:r w:rsidRPr="00476B41">
        <w:rPr>
          <w:sz w:val="26"/>
          <w:szCs w:val="26"/>
        </w:rPr>
        <w:t xml:space="preserve">- в качестве основных </w:t>
      </w:r>
      <w:bookmarkStart w:id="109" w:name="OCRUncertain416"/>
      <w:r w:rsidRPr="00476B41">
        <w:rPr>
          <w:sz w:val="26"/>
          <w:szCs w:val="26"/>
        </w:rPr>
        <w:t>средств</w:t>
      </w:r>
      <w:bookmarkEnd w:id="109"/>
      <w:r w:rsidRPr="00476B41">
        <w:rPr>
          <w:sz w:val="26"/>
          <w:szCs w:val="26"/>
        </w:rPr>
        <w:t xml:space="preserve"> инженерной защиты с</w:t>
      </w:r>
      <w:bookmarkStart w:id="110" w:name="OCRUncertain417"/>
      <w:r w:rsidRPr="00476B41">
        <w:rPr>
          <w:sz w:val="26"/>
          <w:szCs w:val="26"/>
        </w:rPr>
        <w:t>л</w:t>
      </w:r>
      <w:bookmarkEnd w:id="110"/>
      <w:r w:rsidRPr="00476B41">
        <w:rPr>
          <w:sz w:val="26"/>
          <w:szCs w:val="26"/>
        </w:rPr>
        <w:t>ед</w:t>
      </w:r>
      <w:bookmarkStart w:id="111" w:name="OCRUncertain418"/>
      <w:r w:rsidRPr="00476B41">
        <w:rPr>
          <w:sz w:val="26"/>
          <w:szCs w:val="26"/>
        </w:rPr>
        <w:t>у</w:t>
      </w:r>
      <w:bookmarkEnd w:id="111"/>
      <w:r w:rsidRPr="00476B41">
        <w:rPr>
          <w:sz w:val="26"/>
          <w:szCs w:val="26"/>
        </w:rPr>
        <w:t>ет пред</w:t>
      </w:r>
      <w:bookmarkStart w:id="112" w:name="OCRUncertain419"/>
      <w:r w:rsidRPr="00476B41">
        <w:rPr>
          <w:sz w:val="26"/>
          <w:szCs w:val="26"/>
        </w:rPr>
        <w:t>у</w:t>
      </w:r>
      <w:bookmarkEnd w:id="112"/>
      <w:r w:rsidRPr="00476B41">
        <w:rPr>
          <w:sz w:val="26"/>
          <w:szCs w:val="26"/>
        </w:rPr>
        <w:t>сматривать обваловани</w:t>
      </w:r>
      <w:bookmarkStart w:id="113" w:name="OCRUncertain420"/>
      <w:r w:rsidRPr="00476B41">
        <w:rPr>
          <w:sz w:val="26"/>
          <w:szCs w:val="26"/>
        </w:rPr>
        <w:t>е</w:t>
      </w:r>
      <w:bookmarkEnd w:id="113"/>
      <w:r w:rsidRPr="00476B41">
        <w:rPr>
          <w:sz w:val="26"/>
          <w:szCs w:val="26"/>
        </w:rPr>
        <w:t>, иск</w:t>
      </w:r>
      <w:bookmarkStart w:id="114" w:name="OCRUncertain421"/>
      <w:r w:rsidRPr="00476B41">
        <w:rPr>
          <w:sz w:val="26"/>
          <w:szCs w:val="26"/>
        </w:rPr>
        <w:t>у</w:t>
      </w:r>
      <w:bookmarkEnd w:id="114"/>
      <w:r w:rsidRPr="00476B41">
        <w:rPr>
          <w:sz w:val="26"/>
          <w:szCs w:val="26"/>
        </w:rPr>
        <w:t>сственное повыш</w:t>
      </w:r>
      <w:bookmarkStart w:id="115" w:name="OCRUncertain422"/>
      <w:r w:rsidRPr="00476B41">
        <w:rPr>
          <w:sz w:val="26"/>
          <w:szCs w:val="26"/>
        </w:rPr>
        <w:t>е</w:t>
      </w:r>
      <w:bookmarkEnd w:id="115"/>
      <w:r w:rsidRPr="00476B41">
        <w:rPr>
          <w:sz w:val="26"/>
          <w:szCs w:val="26"/>
        </w:rPr>
        <w:t>ни</w:t>
      </w:r>
      <w:bookmarkStart w:id="116" w:name="OCRUncertain423"/>
      <w:r w:rsidRPr="00476B41">
        <w:rPr>
          <w:sz w:val="26"/>
          <w:szCs w:val="26"/>
        </w:rPr>
        <w:t>е</w:t>
      </w:r>
      <w:bookmarkEnd w:id="116"/>
      <w:r w:rsidRPr="00476B41">
        <w:rPr>
          <w:sz w:val="26"/>
          <w:szCs w:val="26"/>
        </w:rPr>
        <w:t xml:space="preserve"> поверхности территории, </w:t>
      </w:r>
      <w:bookmarkStart w:id="117" w:name="OCRUncertain424"/>
      <w:proofErr w:type="spellStart"/>
      <w:r w:rsidRPr="00476B41">
        <w:rPr>
          <w:sz w:val="26"/>
          <w:szCs w:val="26"/>
        </w:rPr>
        <w:t>руслорегулирующие</w:t>
      </w:r>
      <w:bookmarkEnd w:id="117"/>
      <w:proofErr w:type="spellEnd"/>
      <w:r w:rsidRPr="00476B41">
        <w:rPr>
          <w:sz w:val="26"/>
          <w:szCs w:val="26"/>
        </w:rPr>
        <w:t xml:space="preserve"> сооружения и сооружения </w:t>
      </w:r>
      <w:bookmarkStart w:id="118" w:name="OCRUncertain425"/>
      <w:r w:rsidRPr="00476B41">
        <w:rPr>
          <w:sz w:val="26"/>
          <w:szCs w:val="26"/>
        </w:rPr>
        <w:t>п</w:t>
      </w:r>
      <w:bookmarkEnd w:id="118"/>
      <w:r w:rsidRPr="00476B41">
        <w:rPr>
          <w:sz w:val="26"/>
          <w:szCs w:val="26"/>
        </w:rPr>
        <w:t>о регулированию и отводу по</w:t>
      </w:r>
      <w:bookmarkStart w:id="119" w:name="OCRUncertain426"/>
      <w:r w:rsidRPr="00476B41">
        <w:rPr>
          <w:sz w:val="26"/>
          <w:szCs w:val="26"/>
        </w:rPr>
        <w:t>в</w:t>
      </w:r>
      <w:bookmarkEnd w:id="119"/>
      <w:r w:rsidRPr="00476B41">
        <w:rPr>
          <w:sz w:val="26"/>
          <w:szCs w:val="26"/>
        </w:rPr>
        <w:t>ерхностного стока, др</w:t>
      </w:r>
      <w:bookmarkStart w:id="120" w:name="OCRUncertain427"/>
      <w:r w:rsidRPr="00476B41">
        <w:rPr>
          <w:sz w:val="26"/>
          <w:szCs w:val="26"/>
        </w:rPr>
        <w:t>е</w:t>
      </w:r>
      <w:bookmarkEnd w:id="120"/>
      <w:r w:rsidRPr="00476B41">
        <w:rPr>
          <w:sz w:val="26"/>
          <w:szCs w:val="26"/>
        </w:rPr>
        <w:t>нажны</w:t>
      </w:r>
      <w:bookmarkStart w:id="121" w:name="OCRUncertain428"/>
      <w:r w:rsidRPr="00476B41">
        <w:rPr>
          <w:sz w:val="26"/>
          <w:szCs w:val="26"/>
        </w:rPr>
        <w:t>е</w:t>
      </w:r>
      <w:bookmarkEnd w:id="121"/>
      <w:r w:rsidRPr="00476B41">
        <w:rPr>
          <w:sz w:val="26"/>
          <w:szCs w:val="26"/>
        </w:rPr>
        <w:t xml:space="preserve"> системы и отдельные дренажи и др</w:t>
      </w:r>
      <w:bookmarkStart w:id="122" w:name="OCRUncertain429"/>
      <w:r w:rsidRPr="00476B41">
        <w:rPr>
          <w:sz w:val="26"/>
          <w:szCs w:val="26"/>
        </w:rPr>
        <w:t>у</w:t>
      </w:r>
      <w:bookmarkEnd w:id="122"/>
      <w:r w:rsidRPr="00476B41">
        <w:rPr>
          <w:sz w:val="26"/>
          <w:szCs w:val="26"/>
        </w:rPr>
        <w:t>гие защитны</w:t>
      </w:r>
      <w:bookmarkStart w:id="123" w:name="OCRUncertain430"/>
      <w:r w:rsidRPr="00476B41">
        <w:rPr>
          <w:sz w:val="26"/>
          <w:szCs w:val="26"/>
        </w:rPr>
        <w:t>е</w:t>
      </w:r>
      <w:bookmarkEnd w:id="123"/>
      <w:r w:rsidRPr="00476B41">
        <w:rPr>
          <w:sz w:val="26"/>
          <w:szCs w:val="26"/>
        </w:rPr>
        <w:t xml:space="preserve"> сооружения.</w:t>
      </w:r>
    </w:p>
    <w:p w:rsidR="00227605" w:rsidRPr="00476B41" w:rsidRDefault="00227605" w:rsidP="00476B41">
      <w:pPr>
        <w:tabs>
          <w:tab w:val="left" w:pos="500"/>
        </w:tabs>
        <w:suppressAutoHyphens/>
        <w:ind w:firstLine="601"/>
        <w:jc w:val="both"/>
        <w:rPr>
          <w:b/>
          <w:sz w:val="26"/>
          <w:szCs w:val="26"/>
        </w:rPr>
      </w:pPr>
      <w:r w:rsidRPr="00476B41">
        <w:rPr>
          <w:b/>
          <w:i/>
          <w:color w:val="000000"/>
          <w:spacing w:val="4"/>
          <w:sz w:val="26"/>
          <w:szCs w:val="26"/>
        </w:rPr>
        <w:t>Геологическое явление</w:t>
      </w:r>
      <w:r w:rsidRPr="00476B41">
        <w:rPr>
          <w:color w:val="000000"/>
          <w:spacing w:val="4"/>
          <w:sz w:val="26"/>
          <w:szCs w:val="26"/>
        </w:rPr>
        <w:t xml:space="preserve"> – это событие геологического происхождения или результат деятельности геологических процессов, возникающих в земной коре под действием различных природных или геодинамических факторов или их сочетаний, оказывающих или могущих оказать поражающие воздействия на людей, сельскохозяйственных животных и растения, </w:t>
      </w:r>
      <w:r w:rsidRPr="00476B41">
        <w:rPr>
          <w:spacing w:val="4"/>
          <w:sz w:val="26"/>
          <w:szCs w:val="26"/>
        </w:rPr>
        <w:t>объекты экономики и окружающую природную среду.</w:t>
      </w:r>
    </w:p>
    <w:p w:rsidR="00227605" w:rsidRPr="00476B41" w:rsidRDefault="00227605" w:rsidP="00476B41">
      <w:pPr>
        <w:tabs>
          <w:tab w:val="left" w:pos="600"/>
        </w:tabs>
        <w:suppressAutoHyphens/>
        <w:ind w:firstLine="601"/>
        <w:jc w:val="both"/>
        <w:rPr>
          <w:i/>
          <w:sz w:val="26"/>
          <w:szCs w:val="26"/>
          <w:u w:val="single"/>
        </w:rPr>
      </w:pPr>
      <w:r w:rsidRPr="00476B41">
        <w:rPr>
          <w:sz w:val="26"/>
          <w:szCs w:val="26"/>
        </w:rPr>
        <w:lastRenderedPageBreak/>
        <w:t xml:space="preserve">На территории Мошковского сельсовета опасных природных воздействий, определяемых согласно </w:t>
      </w:r>
      <w:proofErr w:type="spellStart"/>
      <w:r w:rsidRPr="00476B41">
        <w:rPr>
          <w:sz w:val="26"/>
          <w:szCs w:val="26"/>
        </w:rPr>
        <w:t>СниП</w:t>
      </w:r>
      <w:proofErr w:type="spellEnd"/>
      <w:r w:rsidRPr="00476B41">
        <w:rPr>
          <w:sz w:val="26"/>
          <w:szCs w:val="26"/>
        </w:rPr>
        <w:t xml:space="preserve"> 22-01-95 «Геофизика опасных природных воздействий» не имеется. Такие явления как </w:t>
      </w:r>
      <w:proofErr w:type="spellStart"/>
      <w:r w:rsidRPr="00476B41">
        <w:rPr>
          <w:sz w:val="26"/>
          <w:szCs w:val="26"/>
        </w:rPr>
        <w:t>караст</w:t>
      </w:r>
      <w:proofErr w:type="spellEnd"/>
      <w:r w:rsidRPr="00476B41">
        <w:rPr>
          <w:sz w:val="26"/>
          <w:szCs w:val="26"/>
        </w:rPr>
        <w:t xml:space="preserve">, суффозия отсутствуют. </w:t>
      </w:r>
    </w:p>
    <w:p w:rsidR="00227605" w:rsidRPr="00476B41" w:rsidRDefault="00227605" w:rsidP="00476B41">
      <w:pPr>
        <w:tabs>
          <w:tab w:val="left" w:pos="540"/>
        </w:tabs>
        <w:ind w:firstLine="601"/>
        <w:jc w:val="both"/>
        <w:rPr>
          <w:sz w:val="26"/>
          <w:szCs w:val="26"/>
        </w:rPr>
      </w:pPr>
      <w:r w:rsidRPr="00476B41">
        <w:rPr>
          <w:sz w:val="26"/>
          <w:szCs w:val="26"/>
        </w:rPr>
        <w:t>Геологическим явлением, проявление которого может вызвать на территории Мошковского сельсовета развитие чрезвычайной ситуации является эрозия. Степень опасности овражной эрозии – малоопасная (случаи локального проявления).</w:t>
      </w:r>
    </w:p>
    <w:p w:rsidR="00227605" w:rsidRPr="00476B41" w:rsidRDefault="00227605" w:rsidP="00476B41">
      <w:pPr>
        <w:pStyle w:val="Style5"/>
        <w:widowControl/>
        <w:numPr>
          <w:ilvl w:val="0"/>
          <w:numId w:val="0"/>
        </w:numPr>
        <w:tabs>
          <w:tab w:val="left" w:pos="0"/>
          <w:tab w:val="left" w:pos="10206"/>
        </w:tabs>
        <w:spacing w:line="240" w:lineRule="auto"/>
        <w:ind w:firstLine="601"/>
        <w:rPr>
          <w:sz w:val="26"/>
          <w:szCs w:val="26"/>
        </w:rPr>
      </w:pPr>
      <w:r w:rsidRPr="00476B41">
        <w:rPr>
          <w:b/>
          <w:i/>
          <w:sz w:val="26"/>
          <w:szCs w:val="26"/>
        </w:rPr>
        <w:t>Природный пожар</w:t>
      </w:r>
      <w:r w:rsidRPr="00476B41">
        <w:rPr>
          <w:sz w:val="26"/>
          <w:szCs w:val="26"/>
        </w:rPr>
        <w:t xml:space="preserve"> – неконтролируемый процесс горения, стихийно возникающий и распространяющийся в природной среде. На территории Мошковского сельсовета возможны лесные и степные пожары.</w:t>
      </w:r>
    </w:p>
    <w:p w:rsidR="00227605" w:rsidRPr="00476B41" w:rsidRDefault="00227605" w:rsidP="00476B41">
      <w:pPr>
        <w:pStyle w:val="Style5"/>
        <w:widowControl/>
        <w:numPr>
          <w:ilvl w:val="0"/>
          <w:numId w:val="0"/>
        </w:numPr>
        <w:tabs>
          <w:tab w:val="left" w:pos="0"/>
          <w:tab w:val="left" w:pos="10206"/>
        </w:tabs>
        <w:spacing w:line="240" w:lineRule="auto"/>
        <w:ind w:firstLine="601"/>
        <w:rPr>
          <w:sz w:val="26"/>
          <w:szCs w:val="26"/>
        </w:rPr>
      </w:pPr>
      <w:r w:rsidRPr="00476B41">
        <w:rPr>
          <w:sz w:val="26"/>
          <w:szCs w:val="26"/>
        </w:rPr>
        <w:t>Степной пожар – естественно возникающее или искусственно вызываемые палы в степях (по ГОСТ Р 22.0.03 «Природные чрезвычайные ситуации. Термины и определения»).</w:t>
      </w:r>
    </w:p>
    <w:p w:rsidR="00227605" w:rsidRPr="00476B41" w:rsidRDefault="00227605" w:rsidP="00476B41">
      <w:pPr>
        <w:suppressAutoHyphens/>
        <w:ind w:firstLine="601"/>
        <w:jc w:val="both"/>
        <w:rPr>
          <w:sz w:val="26"/>
          <w:szCs w:val="26"/>
        </w:rPr>
      </w:pPr>
      <w:r w:rsidRPr="00476B41">
        <w:rPr>
          <w:sz w:val="26"/>
          <w:szCs w:val="26"/>
        </w:rPr>
        <w:t>Причина пожара природная – молния, техногенная – взрыв на газопроводе, а также человеческий фактор, особенно в весенне-летний период (неосторожное обращение с огнем, халатность).</w:t>
      </w:r>
    </w:p>
    <w:p w:rsidR="00227605" w:rsidRPr="00476B41" w:rsidRDefault="00227605" w:rsidP="00476B41">
      <w:pPr>
        <w:suppressAutoHyphens/>
        <w:ind w:firstLine="601"/>
        <w:jc w:val="both"/>
        <w:rPr>
          <w:sz w:val="26"/>
          <w:szCs w:val="26"/>
        </w:rPr>
      </w:pPr>
      <w:r w:rsidRPr="00476B41">
        <w:rPr>
          <w:sz w:val="26"/>
          <w:szCs w:val="26"/>
        </w:rPr>
        <w:t>Согласно статье 69 ФЗ №117-ФЗ от 10 июля 2012 г. «Технический регламент о требованиях пожарной безопасности» (с изменениями) противопожарные расстояния должны обеспечивать нераспространение пожара:</w:t>
      </w:r>
    </w:p>
    <w:p w:rsidR="00227605" w:rsidRPr="00476B41" w:rsidRDefault="00227605" w:rsidP="00476B41">
      <w:pPr>
        <w:tabs>
          <w:tab w:val="left" w:pos="540"/>
        </w:tabs>
        <w:ind w:firstLine="601"/>
        <w:jc w:val="both"/>
        <w:rPr>
          <w:sz w:val="26"/>
          <w:szCs w:val="26"/>
        </w:rPr>
      </w:pPr>
      <w:r w:rsidRPr="00476B41">
        <w:rPr>
          <w:sz w:val="26"/>
          <w:szCs w:val="26"/>
        </w:rPr>
        <w:t>1) от лесных насаждений в лесничествах (лесопарках) до зданий и сооружений, расположенных:</w:t>
      </w:r>
    </w:p>
    <w:p w:rsidR="00227605" w:rsidRPr="00476B41" w:rsidRDefault="00227605" w:rsidP="00476B41">
      <w:pPr>
        <w:tabs>
          <w:tab w:val="left" w:pos="540"/>
        </w:tabs>
        <w:ind w:firstLine="601"/>
        <w:jc w:val="both"/>
        <w:rPr>
          <w:sz w:val="26"/>
          <w:szCs w:val="26"/>
        </w:rPr>
      </w:pPr>
      <w:r w:rsidRPr="00476B41">
        <w:rPr>
          <w:sz w:val="26"/>
          <w:szCs w:val="26"/>
        </w:rPr>
        <w:t>а) вне территорий лесничеств (лесопарков);</w:t>
      </w:r>
    </w:p>
    <w:p w:rsidR="00227605" w:rsidRPr="00476B41" w:rsidRDefault="00227605" w:rsidP="00476B41">
      <w:pPr>
        <w:tabs>
          <w:tab w:val="left" w:pos="540"/>
        </w:tabs>
        <w:ind w:firstLine="601"/>
        <w:jc w:val="both"/>
        <w:rPr>
          <w:sz w:val="26"/>
          <w:szCs w:val="26"/>
        </w:rPr>
      </w:pPr>
      <w:r w:rsidRPr="00476B41">
        <w:rPr>
          <w:sz w:val="26"/>
          <w:szCs w:val="26"/>
        </w:rPr>
        <w:t>б) на территориях лесничеств (лесопарков);</w:t>
      </w:r>
    </w:p>
    <w:p w:rsidR="00227605" w:rsidRPr="00476B41" w:rsidRDefault="00227605" w:rsidP="00476B41">
      <w:pPr>
        <w:tabs>
          <w:tab w:val="left" w:pos="540"/>
        </w:tabs>
        <w:ind w:firstLine="601"/>
        <w:jc w:val="both"/>
        <w:rPr>
          <w:sz w:val="26"/>
          <w:szCs w:val="26"/>
        </w:rPr>
      </w:pPr>
      <w:r w:rsidRPr="00476B41">
        <w:rPr>
          <w:sz w:val="26"/>
          <w:szCs w:val="26"/>
        </w:rPr>
        <w:t>2) от лесных насаждений вне лесничеств (лесопарков) до зданий и сооружений.</w:t>
      </w:r>
    </w:p>
    <w:p w:rsidR="00227605" w:rsidRPr="00476B41" w:rsidRDefault="00227605" w:rsidP="00476B41">
      <w:pPr>
        <w:suppressAutoHyphens/>
        <w:ind w:firstLine="601"/>
        <w:jc w:val="both"/>
        <w:rPr>
          <w:sz w:val="26"/>
          <w:szCs w:val="26"/>
        </w:rPr>
      </w:pPr>
      <w:r w:rsidRPr="00476B41">
        <w:rPr>
          <w:sz w:val="26"/>
          <w:szCs w:val="26"/>
        </w:rPr>
        <w:t xml:space="preserve">В случае возникновения пожаров, для их ликвидации будет привлекаться специализированная техника ПЧ - 24, расположенная в </w:t>
      </w:r>
      <w:proofErr w:type="spellStart"/>
      <w:r w:rsidRPr="00476B41">
        <w:rPr>
          <w:sz w:val="26"/>
          <w:szCs w:val="26"/>
        </w:rPr>
        <w:t>р.п</w:t>
      </w:r>
      <w:proofErr w:type="spellEnd"/>
      <w:r w:rsidRPr="00476B41">
        <w:rPr>
          <w:sz w:val="26"/>
          <w:szCs w:val="26"/>
        </w:rPr>
        <w:t>. Беково, а также пожарная машина с. Мошки, локализирующаяся на территории здания Администрации Мошковского сельсовета. Оказание медицинской помощи населению, пострадавшему при ЧС, будет осуществляться силами фельдшерско-акушерского пункта (ФАП) с. Мошки, «Бековской УБ ГБУЗ «Сердобская МРБ им. А.И. Настина»</w:t>
      </w:r>
    </w:p>
    <w:p w:rsidR="00227605" w:rsidRPr="00476B41" w:rsidRDefault="00227605" w:rsidP="00476B41">
      <w:pPr>
        <w:tabs>
          <w:tab w:val="left" w:pos="600"/>
        </w:tabs>
        <w:suppressAutoHyphens/>
        <w:ind w:firstLine="601"/>
        <w:jc w:val="both"/>
        <w:rPr>
          <w:sz w:val="26"/>
          <w:szCs w:val="26"/>
        </w:rPr>
      </w:pPr>
      <w:r w:rsidRPr="00476B41">
        <w:rPr>
          <w:b/>
          <w:i/>
          <w:sz w:val="26"/>
          <w:szCs w:val="26"/>
        </w:rPr>
        <w:t>Биолого-социальная чрезвычайная ситуация</w:t>
      </w:r>
      <w:r w:rsidRPr="00476B41">
        <w:rPr>
          <w:sz w:val="26"/>
          <w:szCs w:val="26"/>
        </w:rPr>
        <w:t xml:space="preserve"> -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rsidR="00227605" w:rsidRPr="00476B41" w:rsidRDefault="00227605" w:rsidP="00476B41">
      <w:pPr>
        <w:suppressAutoHyphens/>
        <w:ind w:firstLine="601"/>
        <w:jc w:val="both"/>
        <w:rPr>
          <w:sz w:val="26"/>
          <w:szCs w:val="26"/>
        </w:rPr>
      </w:pPr>
      <w:r w:rsidRPr="00476B41">
        <w:rPr>
          <w:i/>
          <w:sz w:val="26"/>
          <w:szCs w:val="26"/>
        </w:rPr>
        <w:t>Источник биолого-социальной чрезвычайной ситуации</w:t>
      </w:r>
      <w:r w:rsidRPr="00476B41">
        <w:rPr>
          <w:sz w:val="26"/>
          <w:szCs w:val="26"/>
        </w:rPr>
        <w:t xml:space="preserve"> - 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w:t>
      </w:r>
    </w:p>
    <w:p w:rsidR="00227605" w:rsidRPr="00476B41" w:rsidRDefault="00227605" w:rsidP="00476B41">
      <w:pPr>
        <w:suppressAutoHyphens/>
        <w:ind w:firstLine="601"/>
        <w:jc w:val="both"/>
        <w:rPr>
          <w:sz w:val="26"/>
          <w:szCs w:val="26"/>
        </w:rPr>
      </w:pPr>
      <w:r w:rsidRPr="00476B41">
        <w:rPr>
          <w:sz w:val="26"/>
          <w:szCs w:val="26"/>
        </w:rPr>
        <w:t>Наступление биолого-социальных чрезвычайных ситуаций на рассматриваемой территории возможно в осенне-зимний период при заболеваниях гриппом. В летний период существует опасность заражения клещевым энцефалитом.</w:t>
      </w:r>
    </w:p>
    <w:p w:rsidR="00227605" w:rsidRPr="00476B41" w:rsidRDefault="00227605" w:rsidP="00476B41">
      <w:pPr>
        <w:tabs>
          <w:tab w:val="left" w:pos="600"/>
        </w:tabs>
        <w:suppressAutoHyphens/>
        <w:ind w:firstLine="601"/>
        <w:jc w:val="both"/>
        <w:rPr>
          <w:sz w:val="26"/>
          <w:szCs w:val="26"/>
        </w:rPr>
      </w:pPr>
      <w:r w:rsidRPr="00476B41">
        <w:rPr>
          <w:i/>
          <w:sz w:val="26"/>
          <w:szCs w:val="26"/>
        </w:rPr>
        <w:t>Эпизоотия</w:t>
      </w:r>
      <w:r w:rsidRPr="00476B41">
        <w:rPr>
          <w:sz w:val="26"/>
          <w:szCs w:val="26"/>
        </w:rPr>
        <w:t xml:space="preserve"> - одновременное прогрессирующее во времени и пространстве в пределах определенного региона распространение инфекционной болезни среди большого числа одного или многих видов сельскохозяйственных животных, </w:t>
      </w:r>
      <w:r w:rsidRPr="00476B41">
        <w:rPr>
          <w:sz w:val="26"/>
          <w:szCs w:val="26"/>
        </w:rPr>
        <w:lastRenderedPageBreak/>
        <w:t>значительно превышающее обычно регистрируемый на данной территории уровень заболеваемости (по ГОСТ Р 22.0.04-95 «Биолого-социальные чрезвычайные ситуации. Термины и определения»).</w:t>
      </w:r>
    </w:p>
    <w:p w:rsidR="00227605" w:rsidRPr="00476B41" w:rsidRDefault="00227605" w:rsidP="00476B41">
      <w:pPr>
        <w:tabs>
          <w:tab w:val="left" w:pos="600"/>
        </w:tabs>
        <w:suppressAutoHyphens/>
        <w:ind w:firstLine="601"/>
        <w:jc w:val="both"/>
        <w:rPr>
          <w:sz w:val="26"/>
          <w:szCs w:val="26"/>
        </w:rPr>
      </w:pPr>
      <w:r w:rsidRPr="00476B41">
        <w:rPr>
          <w:sz w:val="26"/>
          <w:szCs w:val="26"/>
        </w:rPr>
        <w:t>В результате аварий на водопроводных сетях и связанным с ними нарушением снабжения населения доброкачественной водой возможно возникновение вспышек острых кишечных инфекций.</w:t>
      </w:r>
    </w:p>
    <w:p w:rsidR="00227605" w:rsidRPr="00476B41" w:rsidRDefault="00227605" w:rsidP="00476B41">
      <w:pPr>
        <w:suppressAutoHyphens/>
        <w:ind w:firstLine="601"/>
        <w:jc w:val="both"/>
        <w:rPr>
          <w:sz w:val="26"/>
          <w:szCs w:val="26"/>
        </w:rPr>
      </w:pPr>
      <w:r w:rsidRPr="00476B41">
        <w:rPr>
          <w:sz w:val="26"/>
          <w:szCs w:val="26"/>
        </w:rPr>
        <w:t>Также источником возникновения чрезвычайной ситуации биолого-социального характера могут стать места захоронения (кладбища, скотомогильники).</w:t>
      </w:r>
    </w:p>
    <w:p w:rsidR="00227605" w:rsidRPr="00476B41" w:rsidRDefault="00227605" w:rsidP="00476B41">
      <w:pPr>
        <w:suppressAutoHyphens/>
        <w:ind w:firstLine="601"/>
        <w:rPr>
          <w:b/>
          <w:i/>
          <w:sz w:val="26"/>
          <w:szCs w:val="26"/>
        </w:rPr>
      </w:pPr>
      <w:r w:rsidRPr="00476B41">
        <w:rPr>
          <w:b/>
          <w:i/>
          <w:sz w:val="26"/>
          <w:szCs w:val="26"/>
        </w:rPr>
        <w:t xml:space="preserve">Мероприятия по предотвращению чрезвычайных ситуаций биолого-социального характера </w:t>
      </w:r>
    </w:p>
    <w:p w:rsidR="00227605" w:rsidRPr="00476B41" w:rsidRDefault="00227605" w:rsidP="00476B41">
      <w:pPr>
        <w:suppressAutoHyphens/>
        <w:ind w:firstLine="601"/>
        <w:jc w:val="both"/>
        <w:rPr>
          <w:sz w:val="26"/>
          <w:szCs w:val="26"/>
        </w:rPr>
      </w:pPr>
      <w:r w:rsidRPr="00476B41">
        <w:rPr>
          <w:sz w:val="26"/>
          <w:szCs w:val="26"/>
        </w:rPr>
        <w:t>- санитарно-гигиенический и противоэпидемический надзор за состоянием кладбищ;</w:t>
      </w:r>
    </w:p>
    <w:p w:rsidR="00227605" w:rsidRPr="00476B41" w:rsidRDefault="00227605" w:rsidP="00476B41">
      <w:pPr>
        <w:suppressAutoHyphens/>
        <w:ind w:firstLine="601"/>
        <w:jc w:val="both"/>
        <w:rPr>
          <w:sz w:val="26"/>
          <w:szCs w:val="26"/>
        </w:rPr>
      </w:pPr>
      <w:r w:rsidRPr="00476B41">
        <w:rPr>
          <w:sz w:val="26"/>
          <w:szCs w:val="26"/>
        </w:rPr>
        <w:t>- контроль за качеством питьевой воды по химическим и бактериологическим показателям из централизованных и децентрализованных источников водоснабжения;</w:t>
      </w:r>
    </w:p>
    <w:p w:rsidR="00227605" w:rsidRPr="00476B41" w:rsidRDefault="00227605" w:rsidP="00476B41">
      <w:pPr>
        <w:suppressAutoHyphens/>
        <w:ind w:firstLine="601"/>
        <w:jc w:val="both"/>
        <w:rPr>
          <w:sz w:val="26"/>
          <w:szCs w:val="26"/>
        </w:rPr>
      </w:pPr>
      <w:r w:rsidRPr="00476B41">
        <w:rPr>
          <w:sz w:val="26"/>
          <w:szCs w:val="26"/>
        </w:rPr>
        <w:t>- надзор за проведением ремонта, профилактической дезинфекции водопроводных сетей;</w:t>
      </w:r>
    </w:p>
    <w:p w:rsidR="00227605" w:rsidRPr="00476B41" w:rsidRDefault="00227605" w:rsidP="00476B41">
      <w:pPr>
        <w:suppressAutoHyphens/>
        <w:ind w:firstLine="601"/>
        <w:jc w:val="both"/>
        <w:rPr>
          <w:sz w:val="26"/>
          <w:szCs w:val="26"/>
        </w:rPr>
      </w:pPr>
      <w:r w:rsidRPr="00476B41">
        <w:rPr>
          <w:sz w:val="26"/>
          <w:szCs w:val="26"/>
        </w:rPr>
        <w:t>- контроль за санитарно-эпидемиологическим состоянием населенных мест, своевременным удалением бытовых отходов в зонах подтопления в период паводка;</w:t>
      </w:r>
    </w:p>
    <w:p w:rsidR="00227605" w:rsidRPr="00476B41" w:rsidRDefault="00227605" w:rsidP="00476B41">
      <w:pPr>
        <w:suppressAutoHyphens/>
        <w:ind w:firstLine="601"/>
        <w:jc w:val="both"/>
        <w:rPr>
          <w:sz w:val="26"/>
          <w:szCs w:val="26"/>
        </w:rPr>
      </w:pPr>
      <w:r w:rsidRPr="00476B41">
        <w:rPr>
          <w:sz w:val="26"/>
          <w:szCs w:val="26"/>
        </w:rPr>
        <w:t>- отстрел диких животных с целью отбора проб материала для мониторинговых исследований за циркуляцией вируса бешенства животных, вируса чумы свиней.</w:t>
      </w:r>
    </w:p>
    <w:p w:rsidR="00227605" w:rsidRPr="00476B41" w:rsidRDefault="00227605" w:rsidP="00476B41">
      <w:pPr>
        <w:pStyle w:val="24"/>
        <w:tabs>
          <w:tab w:val="left" w:pos="540"/>
        </w:tabs>
        <w:spacing w:line="240" w:lineRule="auto"/>
        <w:ind w:firstLine="601"/>
        <w:rPr>
          <w:sz w:val="26"/>
          <w:szCs w:val="26"/>
        </w:rPr>
      </w:pPr>
      <w:r w:rsidRPr="00476B41">
        <w:rPr>
          <w:b/>
          <w:i/>
          <w:sz w:val="26"/>
          <w:szCs w:val="26"/>
        </w:rPr>
        <w:t>Чрезвычайная ситуация техногенного характера</w:t>
      </w:r>
      <w:r w:rsidRPr="00476B41">
        <w:rPr>
          <w:sz w:val="26"/>
          <w:szCs w:val="26"/>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227605" w:rsidRPr="00476B41" w:rsidRDefault="00227605" w:rsidP="00476B41">
      <w:pPr>
        <w:suppressAutoHyphens/>
        <w:ind w:firstLine="601"/>
        <w:jc w:val="both"/>
        <w:rPr>
          <w:b/>
          <w:sz w:val="26"/>
          <w:szCs w:val="26"/>
        </w:rPr>
      </w:pPr>
      <w:r w:rsidRPr="00476B41">
        <w:rPr>
          <w:b/>
          <w:i/>
          <w:sz w:val="26"/>
          <w:szCs w:val="26"/>
        </w:rPr>
        <w:t>Риск возникновения ЧС на транспорте</w:t>
      </w:r>
    </w:p>
    <w:p w:rsidR="00227605" w:rsidRPr="00476B41" w:rsidRDefault="00227605" w:rsidP="00476B41">
      <w:pPr>
        <w:suppressAutoHyphens/>
        <w:ind w:firstLine="601"/>
        <w:jc w:val="both"/>
        <w:rPr>
          <w:sz w:val="26"/>
          <w:szCs w:val="26"/>
        </w:rPr>
      </w:pPr>
      <w:r w:rsidRPr="00476B41">
        <w:rPr>
          <w:sz w:val="26"/>
          <w:szCs w:val="26"/>
        </w:rPr>
        <w:t>Транспортная авария – 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 (ГОСТ Р 22.0.05-94). При авариях на транспорте при транспортировке АХОВ, ГСМ на территории поселения могут возникнуть локальные чрезвычайные ситуации. Участок заражения будет зависеть от направления и скорости ветра, количества (объема) вылившихся АХОВ или ГСМ.</w:t>
      </w:r>
    </w:p>
    <w:p w:rsidR="00227605" w:rsidRPr="00476B41" w:rsidRDefault="00227605" w:rsidP="00476B41">
      <w:pPr>
        <w:suppressAutoHyphens/>
        <w:ind w:firstLine="601"/>
        <w:jc w:val="both"/>
        <w:rPr>
          <w:b/>
          <w:i/>
          <w:sz w:val="26"/>
          <w:szCs w:val="26"/>
        </w:rPr>
      </w:pPr>
      <w:r w:rsidRPr="00476B41">
        <w:rPr>
          <w:b/>
          <w:i/>
          <w:sz w:val="26"/>
          <w:szCs w:val="26"/>
        </w:rPr>
        <w:t>Аварии на автомобильном транспорте</w:t>
      </w:r>
    </w:p>
    <w:p w:rsidR="00227605" w:rsidRPr="00476B41" w:rsidRDefault="00227605" w:rsidP="00476B41">
      <w:pPr>
        <w:suppressAutoHyphens/>
        <w:ind w:firstLine="601"/>
        <w:jc w:val="both"/>
        <w:rPr>
          <w:sz w:val="26"/>
          <w:szCs w:val="26"/>
        </w:rPr>
      </w:pPr>
      <w:r w:rsidRPr="00476B41">
        <w:rPr>
          <w:sz w:val="26"/>
          <w:szCs w:val="26"/>
        </w:rPr>
        <w:t>Существуют также риски возникновения дорожно-транспортных происшествий – транспортных аварий, возникающих в процессе дорожного движения с участием транспортного средства и влекущих за собой гибель людей и (или) причинение им тяжких телесных повреждений, повреждения транспортных средств, дорог, сооружений, грузов или иной материальный ущерб (ГОСТ Р 22.0.05-94).</w:t>
      </w:r>
    </w:p>
    <w:p w:rsidR="00227605" w:rsidRPr="00476B41" w:rsidRDefault="00227605" w:rsidP="00476B41">
      <w:pPr>
        <w:suppressAutoHyphens/>
        <w:ind w:firstLine="601"/>
        <w:jc w:val="both"/>
        <w:rPr>
          <w:sz w:val="26"/>
          <w:szCs w:val="26"/>
        </w:rPr>
      </w:pPr>
      <w:r w:rsidRPr="00476B41">
        <w:rPr>
          <w:sz w:val="26"/>
          <w:szCs w:val="26"/>
        </w:rPr>
        <w:t xml:space="preserve">Большая часть происшествий происходит на переездах, перекрестках, магистралях из-за нарушения правил дорожного движения. Тенденция увеличения количества ДТП и количества людей, погибших и пострадавших в ДТП, связана и с резко возросшим количеством автомобильного транспорта, принадлежащего физическим лицам, ослаблением персональной дисциплины участников дорожного движения, недостаточной пропускной способностью и оборудованием </w:t>
      </w:r>
      <w:r w:rsidRPr="00476B41">
        <w:rPr>
          <w:sz w:val="26"/>
          <w:szCs w:val="26"/>
        </w:rPr>
        <w:lastRenderedPageBreak/>
        <w:t>автомобильных дорог. Причинами ДТП продолжают оставаться плохое состояние дорожного покрытия, отсутствие разметки на дорогах, неисправные светофорные перекрестки.</w:t>
      </w:r>
    </w:p>
    <w:p w:rsidR="00227605" w:rsidRPr="00476B41" w:rsidRDefault="00227605" w:rsidP="00476B41">
      <w:pPr>
        <w:suppressAutoHyphens/>
        <w:ind w:firstLine="601"/>
        <w:jc w:val="both"/>
        <w:rPr>
          <w:b/>
          <w:i/>
          <w:sz w:val="26"/>
          <w:szCs w:val="26"/>
        </w:rPr>
      </w:pPr>
      <w:r w:rsidRPr="00476B41">
        <w:rPr>
          <w:b/>
          <w:i/>
          <w:sz w:val="26"/>
          <w:szCs w:val="26"/>
        </w:rPr>
        <w:t>Мероприятия по предотвращению ДТП</w:t>
      </w:r>
    </w:p>
    <w:p w:rsidR="00227605" w:rsidRPr="00476B41" w:rsidRDefault="00227605" w:rsidP="00476B41">
      <w:pPr>
        <w:suppressAutoHyphens/>
        <w:ind w:firstLine="601"/>
        <w:jc w:val="both"/>
        <w:rPr>
          <w:sz w:val="26"/>
          <w:szCs w:val="26"/>
        </w:rPr>
      </w:pPr>
      <w:r w:rsidRPr="00476B41">
        <w:rPr>
          <w:sz w:val="26"/>
          <w:szCs w:val="26"/>
        </w:rPr>
        <w:t>- организация регулирования на дорогах, обеспечение регламентирующими знаками, указателями;</w:t>
      </w:r>
    </w:p>
    <w:p w:rsidR="00227605" w:rsidRPr="00476B41" w:rsidRDefault="00227605" w:rsidP="00476B41">
      <w:pPr>
        <w:suppressAutoHyphens/>
        <w:ind w:firstLine="601"/>
        <w:jc w:val="both"/>
        <w:rPr>
          <w:sz w:val="26"/>
          <w:szCs w:val="26"/>
        </w:rPr>
      </w:pPr>
      <w:r w:rsidRPr="00476B41">
        <w:rPr>
          <w:sz w:val="26"/>
          <w:szCs w:val="26"/>
        </w:rPr>
        <w:t xml:space="preserve">- содержание в надлежащем состоянии автомобильных дорог: расчистка от снега, льда, посыпка песчано-солевой смесью проезжей части, </w:t>
      </w:r>
      <w:proofErr w:type="spellStart"/>
      <w:r w:rsidRPr="00476B41">
        <w:rPr>
          <w:sz w:val="26"/>
          <w:szCs w:val="26"/>
        </w:rPr>
        <w:t>грейдерование</w:t>
      </w:r>
      <w:proofErr w:type="spellEnd"/>
      <w:r w:rsidRPr="00476B41">
        <w:rPr>
          <w:sz w:val="26"/>
          <w:szCs w:val="26"/>
        </w:rPr>
        <w:t xml:space="preserve"> обочин;</w:t>
      </w:r>
    </w:p>
    <w:p w:rsidR="00227605" w:rsidRPr="00476B41" w:rsidRDefault="00227605" w:rsidP="00476B41">
      <w:pPr>
        <w:suppressAutoHyphens/>
        <w:ind w:firstLine="601"/>
        <w:jc w:val="both"/>
        <w:rPr>
          <w:sz w:val="26"/>
          <w:szCs w:val="26"/>
        </w:rPr>
      </w:pPr>
      <w:r w:rsidRPr="00476B41">
        <w:rPr>
          <w:sz w:val="26"/>
          <w:szCs w:val="26"/>
        </w:rPr>
        <w:t>- выкос травы вдоль дорог, покраска барьерных ограждений, нанесение дорожной разметки, ремонт дорожного покрытия.</w:t>
      </w:r>
    </w:p>
    <w:p w:rsidR="00227605" w:rsidRPr="00476B41" w:rsidRDefault="00227605" w:rsidP="00476B41">
      <w:pPr>
        <w:suppressAutoHyphens/>
        <w:ind w:firstLine="601"/>
        <w:jc w:val="both"/>
        <w:rPr>
          <w:sz w:val="26"/>
          <w:szCs w:val="26"/>
        </w:rPr>
      </w:pPr>
    </w:p>
    <w:p w:rsidR="00227605" w:rsidRPr="00476B41" w:rsidRDefault="00227605" w:rsidP="00476B41">
      <w:pPr>
        <w:suppressAutoHyphens/>
        <w:ind w:firstLine="601"/>
        <w:rPr>
          <w:b/>
          <w:i/>
          <w:sz w:val="26"/>
          <w:szCs w:val="26"/>
        </w:rPr>
      </w:pPr>
      <w:r w:rsidRPr="00476B41">
        <w:rPr>
          <w:b/>
          <w:i/>
          <w:sz w:val="26"/>
          <w:szCs w:val="26"/>
        </w:rPr>
        <w:t>Риск возникновения аварий на объектах ЖКХ и электросетях</w:t>
      </w:r>
    </w:p>
    <w:p w:rsidR="00227605" w:rsidRPr="00476B41" w:rsidRDefault="00227605" w:rsidP="00476B41">
      <w:pPr>
        <w:suppressAutoHyphens/>
        <w:ind w:firstLine="601"/>
        <w:jc w:val="both"/>
        <w:rPr>
          <w:sz w:val="26"/>
          <w:szCs w:val="26"/>
        </w:rPr>
      </w:pPr>
      <w:r w:rsidRPr="00476B41">
        <w:rPr>
          <w:sz w:val="26"/>
          <w:szCs w:val="26"/>
        </w:rPr>
        <w:t>На территории Мошковского сельсовета возможно возникновение чрезвычайной ситуации на электроэнергетических системах и системах связи, которые будут выражаться в выходе из строя трансформаторных подстанций, либо обрыв линий электропередач и кабелей связи. Возможны чрезвычайные ситуации на коммунальных системах жизнеобеспечения поселения: прорыв водопровода. Все эти ЧС будут иметь локальный характер.</w:t>
      </w:r>
    </w:p>
    <w:p w:rsidR="00227605" w:rsidRPr="00476B41" w:rsidRDefault="00227605" w:rsidP="00476B41">
      <w:pPr>
        <w:suppressAutoHyphens/>
        <w:ind w:firstLine="601"/>
        <w:jc w:val="both"/>
        <w:rPr>
          <w:b/>
          <w:sz w:val="26"/>
          <w:szCs w:val="26"/>
        </w:rPr>
      </w:pPr>
      <w:r w:rsidRPr="00476B41">
        <w:rPr>
          <w:b/>
          <w:sz w:val="26"/>
          <w:szCs w:val="26"/>
        </w:rPr>
        <w:t>К ЧС техногенного характера относятся</w:t>
      </w:r>
    </w:p>
    <w:p w:rsidR="00227605" w:rsidRPr="00476B41" w:rsidRDefault="00227605" w:rsidP="00476B41">
      <w:pPr>
        <w:suppressAutoHyphens/>
        <w:ind w:firstLine="601"/>
        <w:jc w:val="both"/>
        <w:rPr>
          <w:sz w:val="26"/>
          <w:szCs w:val="26"/>
        </w:rPr>
      </w:pPr>
      <w:r w:rsidRPr="00476B41">
        <w:rPr>
          <w:sz w:val="26"/>
          <w:szCs w:val="26"/>
        </w:rPr>
        <w:t>- аварии на трубопроводах, которые могут вызвать массовый выброс транспортируемых веществ и загрязнение окружающей среды в непосредственной близости от населенных пунктов;</w:t>
      </w:r>
    </w:p>
    <w:p w:rsidR="00227605" w:rsidRPr="00476B41" w:rsidRDefault="00227605" w:rsidP="00476B41">
      <w:pPr>
        <w:suppressAutoHyphens/>
        <w:ind w:firstLine="601"/>
        <w:jc w:val="both"/>
        <w:rPr>
          <w:sz w:val="26"/>
          <w:szCs w:val="26"/>
        </w:rPr>
      </w:pPr>
      <w:r w:rsidRPr="00476B41">
        <w:rPr>
          <w:sz w:val="26"/>
          <w:szCs w:val="26"/>
        </w:rPr>
        <w:t>- пожары, возникающие в результате взрывов на пожароопасных объектах.</w:t>
      </w:r>
    </w:p>
    <w:p w:rsidR="00227605" w:rsidRPr="00476B41" w:rsidRDefault="00227605" w:rsidP="00476B41">
      <w:pPr>
        <w:pStyle w:val="24"/>
        <w:tabs>
          <w:tab w:val="left" w:pos="540"/>
        </w:tabs>
        <w:spacing w:line="240" w:lineRule="auto"/>
        <w:ind w:firstLine="601"/>
        <w:rPr>
          <w:sz w:val="26"/>
          <w:szCs w:val="26"/>
        </w:rPr>
      </w:pPr>
      <w:r w:rsidRPr="00476B41">
        <w:rPr>
          <w:sz w:val="26"/>
          <w:szCs w:val="26"/>
        </w:rPr>
        <w:t>На территории Мошковского сельсовета потенциально опасными объектами являются межпоселковый газопровод, газовые котельные, ПРГ.</w:t>
      </w:r>
    </w:p>
    <w:p w:rsidR="00227605" w:rsidRPr="00476B41" w:rsidRDefault="00227605" w:rsidP="00476B41">
      <w:pPr>
        <w:pStyle w:val="24"/>
        <w:tabs>
          <w:tab w:val="left" w:pos="540"/>
        </w:tabs>
        <w:spacing w:line="240" w:lineRule="auto"/>
        <w:ind w:firstLine="601"/>
        <w:rPr>
          <w:sz w:val="26"/>
          <w:szCs w:val="26"/>
        </w:rPr>
      </w:pPr>
    </w:p>
    <w:p w:rsidR="00227605" w:rsidRPr="00476B41" w:rsidRDefault="00227605" w:rsidP="00476B41">
      <w:pPr>
        <w:pStyle w:val="24"/>
        <w:tabs>
          <w:tab w:val="left" w:pos="540"/>
        </w:tabs>
        <w:spacing w:line="240" w:lineRule="auto"/>
        <w:ind w:firstLine="601"/>
        <w:rPr>
          <w:sz w:val="26"/>
          <w:szCs w:val="26"/>
        </w:rPr>
      </w:pPr>
    </w:p>
    <w:p w:rsidR="00227605" w:rsidRPr="00476B41" w:rsidRDefault="00227605" w:rsidP="00476B41">
      <w:pPr>
        <w:suppressAutoHyphens/>
        <w:ind w:firstLine="601"/>
        <w:jc w:val="center"/>
        <w:rPr>
          <w:b/>
          <w:i/>
          <w:sz w:val="26"/>
          <w:szCs w:val="26"/>
        </w:rPr>
      </w:pPr>
      <w:r w:rsidRPr="00476B41">
        <w:rPr>
          <w:b/>
          <w:i/>
          <w:sz w:val="26"/>
          <w:szCs w:val="26"/>
        </w:rPr>
        <w:t>Мероприятия по обеспечению пожарной безопасности</w:t>
      </w:r>
    </w:p>
    <w:p w:rsidR="00227605" w:rsidRPr="00476B41" w:rsidRDefault="00227605" w:rsidP="00476B41">
      <w:pPr>
        <w:suppressAutoHyphens/>
        <w:ind w:firstLine="601"/>
        <w:jc w:val="both"/>
        <w:rPr>
          <w:sz w:val="26"/>
          <w:szCs w:val="26"/>
        </w:rPr>
      </w:pPr>
      <w:r w:rsidRPr="00476B41">
        <w:rPr>
          <w:sz w:val="26"/>
          <w:szCs w:val="26"/>
        </w:rPr>
        <w:t>На территории  Мошковского  сельсовета возможно предположить возникновение чрезвычайных ситуаций техногенного и природного характера в результате:</w:t>
      </w:r>
    </w:p>
    <w:p w:rsidR="00227605" w:rsidRPr="00476B41" w:rsidRDefault="00227605" w:rsidP="00476B41">
      <w:pPr>
        <w:suppressAutoHyphens/>
        <w:ind w:firstLine="601"/>
        <w:jc w:val="both"/>
        <w:rPr>
          <w:sz w:val="26"/>
          <w:szCs w:val="26"/>
        </w:rPr>
      </w:pPr>
      <w:r w:rsidRPr="00476B41">
        <w:rPr>
          <w:sz w:val="26"/>
          <w:szCs w:val="26"/>
        </w:rPr>
        <w:t>•</w:t>
      </w:r>
      <w:r w:rsidRPr="00476B41">
        <w:rPr>
          <w:sz w:val="26"/>
          <w:szCs w:val="26"/>
        </w:rPr>
        <w:tab/>
        <w:t xml:space="preserve">могут возникнуть  пожары  в лесных массивах, жилой и производственных зонах, при прорывах магистрального  и межпоселкового газопроводов возможны взрывы, пожары; могут возникнуть пожары при перевозке ГСМ. </w:t>
      </w:r>
    </w:p>
    <w:p w:rsidR="00227605" w:rsidRPr="00476B41" w:rsidRDefault="00227605" w:rsidP="00476B41">
      <w:pPr>
        <w:suppressAutoHyphens/>
        <w:ind w:firstLine="601"/>
        <w:jc w:val="both"/>
        <w:rPr>
          <w:sz w:val="26"/>
          <w:szCs w:val="26"/>
        </w:rPr>
      </w:pPr>
      <w:r w:rsidRPr="00476B41">
        <w:rPr>
          <w:sz w:val="26"/>
          <w:szCs w:val="26"/>
        </w:rPr>
        <w:t>•</w:t>
      </w:r>
      <w:r w:rsidRPr="00476B41">
        <w:rPr>
          <w:sz w:val="26"/>
          <w:szCs w:val="26"/>
        </w:rPr>
        <w:tab/>
        <w:t>один раз в год возможны сильные снегопады, вызывающие снежные заносы на дорогах, обледенение проводов линий электропередачи и их обрыв, нарушение движения автотранспорта.</w:t>
      </w:r>
    </w:p>
    <w:p w:rsidR="00227605" w:rsidRPr="00476B41" w:rsidRDefault="00227605" w:rsidP="00476B41">
      <w:pPr>
        <w:suppressAutoHyphens/>
        <w:ind w:firstLine="601"/>
        <w:jc w:val="both"/>
        <w:rPr>
          <w:sz w:val="26"/>
          <w:szCs w:val="26"/>
        </w:rPr>
      </w:pPr>
      <w:r w:rsidRPr="00476B41">
        <w:rPr>
          <w:sz w:val="26"/>
          <w:szCs w:val="26"/>
        </w:rPr>
        <w:t>•</w:t>
      </w:r>
      <w:r w:rsidRPr="00476B41">
        <w:rPr>
          <w:sz w:val="26"/>
          <w:szCs w:val="26"/>
        </w:rPr>
        <w:tab/>
        <w:t>массовые инфекционные заболевания людей</w:t>
      </w:r>
    </w:p>
    <w:p w:rsidR="00227605" w:rsidRPr="00476B41" w:rsidRDefault="00227605" w:rsidP="00476B41">
      <w:pPr>
        <w:suppressAutoHyphens/>
        <w:ind w:firstLine="601"/>
        <w:jc w:val="both"/>
        <w:rPr>
          <w:sz w:val="26"/>
          <w:szCs w:val="26"/>
        </w:rPr>
      </w:pPr>
      <w:r w:rsidRPr="00476B41">
        <w:rPr>
          <w:sz w:val="26"/>
          <w:szCs w:val="26"/>
        </w:rPr>
        <w:t>В результате всего этого возможны нарушения в жизнеобеспечении деятельности населения, материальные потери.</w:t>
      </w:r>
    </w:p>
    <w:p w:rsidR="00227605" w:rsidRPr="00476B41" w:rsidRDefault="00227605" w:rsidP="00476B41">
      <w:pPr>
        <w:suppressAutoHyphens/>
        <w:ind w:firstLine="601"/>
        <w:jc w:val="both"/>
        <w:rPr>
          <w:sz w:val="26"/>
          <w:szCs w:val="26"/>
        </w:rPr>
      </w:pPr>
      <w:proofErr w:type="spellStart"/>
      <w:r w:rsidRPr="00476B41">
        <w:rPr>
          <w:sz w:val="26"/>
          <w:szCs w:val="26"/>
        </w:rPr>
        <w:t>Мошковское</w:t>
      </w:r>
      <w:proofErr w:type="spellEnd"/>
      <w:r w:rsidRPr="00476B41">
        <w:rPr>
          <w:sz w:val="26"/>
          <w:szCs w:val="26"/>
        </w:rPr>
        <w:t xml:space="preserve"> сельское звено РСЧС  структурно входит в Бековское районное звено территориальной подсистемы РСЧС области, предназначено для предупреждения и лик-</w:t>
      </w:r>
      <w:proofErr w:type="spellStart"/>
      <w:r w:rsidRPr="00476B41">
        <w:rPr>
          <w:sz w:val="26"/>
          <w:szCs w:val="26"/>
        </w:rPr>
        <w:t>видации</w:t>
      </w:r>
      <w:proofErr w:type="spellEnd"/>
      <w:r w:rsidRPr="00476B41">
        <w:rPr>
          <w:sz w:val="26"/>
          <w:szCs w:val="26"/>
        </w:rPr>
        <w:t xml:space="preserve"> ЧС в пределах сельского поселения.</w:t>
      </w:r>
    </w:p>
    <w:p w:rsidR="00227605" w:rsidRPr="00476B41" w:rsidRDefault="00227605" w:rsidP="00476B41">
      <w:pPr>
        <w:suppressAutoHyphens/>
        <w:ind w:firstLine="601"/>
        <w:jc w:val="both"/>
        <w:rPr>
          <w:sz w:val="26"/>
          <w:szCs w:val="26"/>
        </w:rPr>
      </w:pPr>
      <w:r w:rsidRPr="00476B41">
        <w:rPr>
          <w:sz w:val="26"/>
          <w:szCs w:val="26"/>
        </w:rPr>
        <w:t xml:space="preserve">Руководящим органом сельского звена  РСЧС является Комиссия по чрезвычайным ситуациям и обеспечению пожарной безопасности. </w:t>
      </w:r>
    </w:p>
    <w:p w:rsidR="00227605" w:rsidRPr="00476B41" w:rsidRDefault="00227605" w:rsidP="00476B41">
      <w:pPr>
        <w:suppressAutoHyphens/>
        <w:ind w:firstLine="601"/>
        <w:jc w:val="both"/>
        <w:rPr>
          <w:sz w:val="26"/>
          <w:szCs w:val="26"/>
        </w:rPr>
      </w:pPr>
      <w:r w:rsidRPr="00476B41">
        <w:rPr>
          <w:sz w:val="26"/>
          <w:szCs w:val="26"/>
        </w:rPr>
        <w:t xml:space="preserve">      </w:t>
      </w:r>
      <w:r w:rsidRPr="00476B41">
        <w:rPr>
          <w:sz w:val="26"/>
          <w:szCs w:val="26"/>
        </w:rPr>
        <w:tab/>
        <w:t>Основными мероприятиями Мошковского сельского звена РСЧС являются:</w:t>
      </w:r>
    </w:p>
    <w:p w:rsidR="00227605" w:rsidRPr="00476B41" w:rsidRDefault="00227605" w:rsidP="00476B41">
      <w:pPr>
        <w:suppressAutoHyphens/>
        <w:ind w:firstLine="601"/>
        <w:jc w:val="both"/>
        <w:rPr>
          <w:sz w:val="26"/>
          <w:szCs w:val="26"/>
        </w:rPr>
      </w:pPr>
      <w:r w:rsidRPr="00476B41">
        <w:rPr>
          <w:sz w:val="26"/>
          <w:szCs w:val="26"/>
        </w:rPr>
        <w:lastRenderedPageBreak/>
        <w:t>а) в режиме повседневной деятельности:</w:t>
      </w:r>
    </w:p>
    <w:p w:rsidR="00227605" w:rsidRPr="00476B41" w:rsidRDefault="00227605" w:rsidP="00476B41">
      <w:pPr>
        <w:suppressAutoHyphens/>
        <w:ind w:firstLine="601"/>
        <w:jc w:val="both"/>
        <w:rPr>
          <w:sz w:val="26"/>
          <w:szCs w:val="26"/>
        </w:rPr>
      </w:pPr>
      <w:r w:rsidRPr="00476B41">
        <w:rPr>
          <w:sz w:val="26"/>
          <w:szCs w:val="26"/>
        </w:rPr>
        <w:t>-осуществление наблюдения и контроля за состоянием природной среды, обстановки на потенциально опасных объектах и в прилегающих к ним территориях;</w:t>
      </w:r>
    </w:p>
    <w:p w:rsidR="00227605" w:rsidRPr="00476B41" w:rsidRDefault="00227605" w:rsidP="00476B41">
      <w:pPr>
        <w:suppressAutoHyphens/>
        <w:ind w:firstLine="601"/>
        <w:jc w:val="both"/>
        <w:rPr>
          <w:sz w:val="26"/>
          <w:szCs w:val="26"/>
        </w:rPr>
      </w:pPr>
      <w:r w:rsidRPr="00476B41">
        <w:rPr>
          <w:sz w:val="26"/>
          <w:szCs w:val="26"/>
        </w:rPr>
        <w:t>-создание и восполнение резервов финансовых и материальных ресурсов для ликвидации ЧС;</w:t>
      </w:r>
    </w:p>
    <w:p w:rsidR="00227605" w:rsidRPr="00476B41" w:rsidRDefault="00227605" w:rsidP="00476B41">
      <w:pPr>
        <w:suppressAutoHyphens/>
        <w:ind w:firstLine="601"/>
        <w:jc w:val="both"/>
        <w:rPr>
          <w:sz w:val="26"/>
          <w:szCs w:val="26"/>
        </w:rPr>
      </w:pPr>
      <w:r w:rsidRPr="00476B41">
        <w:rPr>
          <w:sz w:val="26"/>
          <w:szCs w:val="26"/>
        </w:rPr>
        <w:t>-осуществление целевых видов страхования.</w:t>
      </w:r>
    </w:p>
    <w:p w:rsidR="00227605" w:rsidRPr="00476B41" w:rsidRDefault="00227605" w:rsidP="00476B41">
      <w:pPr>
        <w:suppressAutoHyphens/>
        <w:ind w:firstLine="601"/>
        <w:jc w:val="both"/>
        <w:rPr>
          <w:sz w:val="26"/>
          <w:szCs w:val="26"/>
        </w:rPr>
      </w:pPr>
      <w:r w:rsidRPr="00476B41">
        <w:rPr>
          <w:sz w:val="26"/>
          <w:szCs w:val="26"/>
        </w:rPr>
        <w:t>б) в режиме повышенной готовности:</w:t>
      </w:r>
    </w:p>
    <w:p w:rsidR="00227605" w:rsidRPr="00476B41" w:rsidRDefault="00227605" w:rsidP="00476B41">
      <w:pPr>
        <w:suppressAutoHyphens/>
        <w:ind w:firstLine="601"/>
        <w:jc w:val="both"/>
        <w:rPr>
          <w:sz w:val="26"/>
          <w:szCs w:val="26"/>
        </w:rPr>
      </w:pPr>
      <w:r w:rsidRPr="00476B41">
        <w:rPr>
          <w:sz w:val="26"/>
          <w:szCs w:val="26"/>
        </w:rPr>
        <w:t>- организация круглосуточного дежурства в администрации сельсовета;</w:t>
      </w:r>
    </w:p>
    <w:p w:rsidR="00227605" w:rsidRPr="00476B41" w:rsidRDefault="00227605" w:rsidP="00476B41">
      <w:pPr>
        <w:suppressAutoHyphens/>
        <w:ind w:firstLine="601"/>
        <w:jc w:val="both"/>
        <w:rPr>
          <w:sz w:val="26"/>
          <w:szCs w:val="26"/>
        </w:rPr>
      </w:pPr>
      <w:r w:rsidRPr="00476B41">
        <w:rPr>
          <w:sz w:val="26"/>
          <w:szCs w:val="26"/>
        </w:rPr>
        <w:t>- усиление наблюдения и контроля за состоянием окружающей природной среды, прогнозирование возможности возникновения ЧС и их масштабы;</w:t>
      </w:r>
    </w:p>
    <w:p w:rsidR="00227605" w:rsidRPr="00476B41" w:rsidRDefault="00227605" w:rsidP="00476B41">
      <w:pPr>
        <w:suppressAutoHyphens/>
        <w:ind w:firstLine="601"/>
        <w:jc w:val="both"/>
        <w:rPr>
          <w:sz w:val="26"/>
          <w:szCs w:val="26"/>
        </w:rPr>
      </w:pPr>
      <w:r w:rsidRPr="00476B41">
        <w:rPr>
          <w:sz w:val="26"/>
          <w:szCs w:val="26"/>
        </w:rPr>
        <w:t>- принятие мер по защите  населения, природной среды;</w:t>
      </w:r>
    </w:p>
    <w:p w:rsidR="00227605" w:rsidRPr="00476B41" w:rsidRDefault="00227605" w:rsidP="00476B41">
      <w:pPr>
        <w:suppressAutoHyphens/>
        <w:ind w:firstLine="601"/>
        <w:jc w:val="both"/>
        <w:rPr>
          <w:sz w:val="26"/>
          <w:szCs w:val="26"/>
        </w:rPr>
      </w:pPr>
      <w:r w:rsidRPr="00476B41">
        <w:rPr>
          <w:sz w:val="26"/>
          <w:szCs w:val="26"/>
        </w:rPr>
        <w:t>-приведение в состояние  готовности сил и средств Мошковского звена РСЧС, предназначенных для ликвидации возможных ЧС, уточнение планов их действий и вы-движение при необходимости в районы ЧС.</w:t>
      </w:r>
    </w:p>
    <w:p w:rsidR="00227605" w:rsidRPr="00476B41" w:rsidRDefault="00227605" w:rsidP="00476B41">
      <w:pPr>
        <w:suppressAutoHyphens/>
        <w:ind w:firstLine="601"/>
        <w:jc w:val="both"/>
        <w:rPr>
          <w:sz w:val="26"/>
          <w:szCs w:val="26"/>
        </w:rPr>
      </w:pPr>
      <w:r w:rsidRPr="00476B41">
        <w:rPr>
          <w:sz w:val="26"/>
          <w:szCs w:val="26"/>
        </w:rPr>
        <w:t>в) в режиме чрезвычайной ситуации:</w:t>
      </w:r>
    </w:p>
    <w:p w:rsidR="00227605" w:rsidRPr="00476B41" w:rsidRDefault="00227605" w:rsidP="00476B41">
      <w:pPr>
        <w:suppressAutoHyphens/>
        <w:ind w:firstLine="601"/>
        <w:jc w:val="both"/>
        <w:rPr>
          <w:sz w:val="26"/>
          <w:szCs w:val="26"/>
        </w:rPr>
      </w:pPr>
      <w:r w:rsidRPr="00476B41">
        <w:rPr>
          <w:sz w:val="26"/>
          <w:szCs w:val="26"/>
        </w:rPr>
        <w:t>- организация защиты населения;</w:t>
      </w:r>
    </w:p>
    <w:p w:rsidR="00227605" w:rsidRPr="00476B41" w:rsidRDefault="00227605" w:rsidP="00476B41">
      <w:pPr>
        <w:suppressAutoHyphens/>
        <w:ind w:firstLine="601"/>
        <w:jc w:val="both"/>
        <w:rPr>
          <w:sz w:val="26"/>
          <w:szCs w:val="26"/>
        </w:rPr>
      </w:pPr>
      <w:r w:rsidRPr="00476B41">
        <w:rPr>
          <w:sz w:val="26"/>
          <w:szCs w:val="26"/>
        </w:rPr>
        <w:t>- выдвижение сил и средств в районы ЧС;</w:t>
      </w:r>
    </w:p>
    <w:p w:rsidR="00227605" w:rsidRPr="00476B41" w:rsidRDefault="00227605" w:rsidP="00476B41">
      <w:pPr>
        <w:suppressAutoHyphens/>
        <w:ind w:firstLine="601"/>
        <w:jc w:val="both"/>
        <w:rPr>
          <w:sz w:val="26"/>
          <w:szCs w:val="26"/>
        </w:rPr>
      </w:pPr>
      <w:r w:rsidRPr="00476B41">
        <w:rPr>
          <w:sz w:val="26"/>
          <w:szCs w:val="26"/>
        </w:rPr>
        <w:t>- организация работ по ликвидации ЧС;</w:t>
      </w:r>
    </w:p>
    <w:p w:rsidR="00227605" w:rsidRPr="00476B41" w:rsidRDefault="00227605" w:rsidP="00476B41">
      <w:pPr>
        <w:suppressAutoHyphens/>
        <w:ind w:firstLine="601"/>
        <w:jc w:val="both"/>
        <w:rPr>
          <w:sz w:val="26"/>
          <w:szCs w:val="26"/>
        </w:rPr>
      </w:pPr>
      <w:r w:rsidRPr="00476B41">
        <w:rPr>
          <w:sz w:val="26"/>
          <w:szCs w:val="26"/>
        </w:rPr>
        <w:t xml:space="preserve">- осуществление постоянного усиленного контроля за состоянием окружающей природной среды в районе ЧС. </w:t>
      </w:r>
    </w:p>
    <w:p w:rsidR="00227605" w:rsidRPr="00476B41" w:rsidRDefault="00227605" w:rsidP="00476B41">
      <w:pPr>
        <w:suppressAutoHyphens/>
        <w:ind w:firstLine="601"/>
        <w:jc w:val="both"/>
        <w:rPr>
          <w:sz w:val="26"/>
          <w:szCs w:val="26"/>
        </w:rPr>
      </w:pPr>
      <w:r w:rsidRPr="00476B41">
        <w:rPr>
          <w:sz w:val="26"/>
          <w:szCs w:val="26"/>
        </w:rPr>
        <w:t>Для сельских поселений введены следующие степени готовности гражданской обороны:</w:t>
      </w:r>
    </w:p>
    <w:p w:rsidR="00227605" w:rsidRPr="00476B41" w:rsidRDefault="00227605" w:rsidP="00476B41">
      <w:pPr>
        <w:suppressAutoHyphens/>
        <w:ind w:firstLine="601"/>
        <w:jc w:val="both"/>
        <w:rPr>
          <w:sz w:val="26"/>
          <w:szCs w:val="26"/>
        </w:rPr>
      </w:pPr>
      <w:r w:rsidRPr="00476B41">
        <w:rPr>
          <w:sz w:val="26"/>
          <w:szCs w:val="26"/>
        </w:rPr>
        <w:t>•</w:t>
      </w:r>
      <w:r w:rsidRPr="00476B41">
        <w:rPr>
          <w:sz w:val="26"/>
          <w:szCs w:val="26"/>
        </w:rPr>
        <w:tab/>
        <w:t>повседневная;</w:t>
      </w:r>
    </w:p>
    <w:p w:rsidR="00227605" w:rsidRPr="00476B41" w:rsidRDefault="00227605" w:rsidP="00476B41">
      <w:pPr>
        <w:suppressAutoHyphens/>
        <w:ind w:firstLine="601"/>
        <w:jc w:val="both"/>
        <w:rPr>
          <w:sz w:val="26"/>
          <w:szCs w:val="26"/>
        </w:rPr>
      </w:pPr>
      <w:r w:rsidRPr="00476B41">
        <w:rPr>
          <w:sz w:val="26"/>
          <w:szCs w:val="26"/>
        </w:rPr>
        <w:t>•</w:t>
      </w:r>
      <w:r w:rsidRPr="00476B41">
        <w:rPr>
          <w:sz w:val="26"/>
          <w:szCs w:val="26"/>
        </w:rPr>
        <w:tab/>
        <w:t>первоочередные мероприятия ГО 1 группы (ПМ-ГО-1);</w:t>
      </w:r>
    </w:p>
    <w:p w:rsidR="00227605" w:rsidRPr="00476B41" w:rsidRDefault="00227605" w:rsidP="00476B41">
      <w:pPr>
        <w:suppressAutoHyphens/>
        <w:ind w:firstLine="601"/>
        <w:jc w:val="both"/>
        <w:rPr>
          <w:sz w:val="26"/>
          <w:szCs w:val="26"/>
        </w:rPr>
      </w:pPr>
      <w:r w:rsidRPr="00476B41">
        <w:rPr>
          <w:sz w:val="26"/>
          <w:szCs w:val="26"/>
        </w:rPr>
        <w:t>•</w:t>
      </w:r>
      <w:r w:rsidRPr="00476B41">
        <w:rPr>
          <w:sz w:val="26"/>
          <w:szCs w:val="26"/>
        </w:rPr>
        <w:tab/>
        <w:t>первоочередные мероприятия ГО П группы (ПМГО-П);</w:t>
      </w:r>
    </w:p>
    <w:p w:rsidR="00227605" w:rsidRPr="00476B41" w:rsidRDefault="00227605" w:rsidP="00476B41">
      <w:pPr>
        <w:suppressAutoHyphens/>
        <w:ind w:firstLine="601"/>
        <w:jc w:val="both"/>
        <w:rPr>
          <w:sz w:val="26"/>
          <w:szCs w:val="26"/>
        </w:rPr>
      </w:pPr>
      <w:r w:rsidRPr="00476B41">
        <w:rPr>
          <w:sz w:val="26"/>
          <w:szCs w:val="26"/>
        </w:rPr>
        <w:t>•</w:t>
      </w:r>
      <w:r w:rsidRPr="00476B41">
        <w:rPr>
          <w:sz w:val="26"/>
          <w:szCs w:val="26"/>
        </w:rPr>
        <w:tab/>
        <w:t>мероприятия общей готовности ГО (ОГГО);</w:t>
      </w:r>
    </w:p>
    <w:p w:rsidR="00227605" w:rsidRPr="00476B41" w:rsidRDefault="00227605" w:rsidP="00476B41">
      <w:pPr>
        <w:suppressAutoHyphens/>
        <w:ind w:firstLine="601"/>
        <w:jc w:val="both"/>
        <w:rPr>
          <w:sz w:val="26"/>
          <w:szCs w:val="26"/>
        </w:rPr>
      </w:pPr>
      <w:r w:rsidRPr="00476B41">
        <w:rPr>
          <w:sz w:val="26"/>
          <w:szCs w:val="26"/>
        </w:rPr>
        <w:tab/>
        <w:t>Руководство сельских поселений, личный состав НАСФ, занимаясь повседневной деятельностью, находятся в готовности к выполнению задач гражданской обороны согласно планам.</w:t>
      </w:r>
    </w:p>
    <w:p w:rsidR="00227605" w:rsidRPr="00476B41" w:rsidRDefault="00227605" w:rsidP="00476B41">
      <w:pPr>
        <w:suppressAutoHyphens/>
        <w:ind w:firstLine="601"/>
        <w:jc w:val="both"/>
        <w:rPr>
          <w:sz w:val="26"/>
          <w:szCs w:val="26"/>
        </w:rPr>
      </w:pPr>
      <w:r w:rsidRPr="00476B41">
        <w:rPr>
          <w:sz w:val="26"/>
          <w:szCs w:val="26"/>
        </w:rPr>
        <w:t xml:space="preserve">Для организации связи в интересах управления силами ГО используются телефонная и телеграфная связь. </w:t>
      </w:r>
    </w:p>
    <w:p w:rsidR="00227605" w:rsidRPr="00476B41" w:rsidRDefault="00227605" w:rsidP="00476B41">
      <w:pPr>
        <w:suppressAutoHyphens/>
        <w:ind w:firstLine="601"/>
        <w:jc w:val="both"/>
        <w:rPr>
          <w:sz w:val="26"/>
          <w:szCs w:val="26"/>
        </w:rPr>
      </w:pPr>
      <w:r w:rsidRPr="00476B41">
        <w:rPr>
          <w:sz w:val="26"/>
          <w:szCs w:val="26"/>
        </w:rPr>
        <w:t xml:space="preserve">Для строительства быстровозводимых убежищ привлекаются  силы и средства ООО «Агрофирма </w:t>
      </w:r>
      <w:proofErr w:type="spellStart"/>
      <w:r w:rsidRPr="00476B41">
        <w:rPr>
          <w:sz w:val="26"/>
          <w:szCs w:val="26"/>
        </w:rPr>
        <w:t>Бекор</w:t>
      </w:r>
      <w:proofErr w:type="spellEnd"/>
      <w:r w:rsidRPr="00476B41">
        <w:rPr>
          <w:sz w:val="26"/>
          <w:szCs w:val="26"/>
        </w:rPr>
        <w:t>».</w:t>
      </w:r>
    </w:p>
    <w:p w:rsidR="00227605" w:rsidRPr="00476B41" w:rsidRDefault="00227605" w:rsidP="00476B41">
      <w:pPr>
        <w:suppressAutoHyphens/>
        <w:ind w:firstLine="601"/>
        <w:jc w:val="both"/>
        <w:rPr>
          <w:sz w:val="26"/>
          <w:szCs w:val="26"/>
        </w:rPr>
      </w:pPr>
      <w:r w:rsidRPr="00476B41">
        <w:rPr>
          <w:sz w:val="26"/>
          <w:szCs w:val="26"/>
        </w:rPr>
        <w:t xml:space="preserve">Водоснабжение обеспечивается из подземных источников (колодцев). </w:t>
      </w:r>
    </w:p>
    <w:p w:rsidR="00227605" w:rsidRPr="00476B41" w:rsidRDefault="00227605" w:rsidP="00476B41">
      <w:pPr>
        <w:suppressAutoHyphens/>
        <w:ind w:firstLine="601"/>
        <w:jc w:val="both"/>
        <w:rPr>
          <w:sz w:val="26"/>
          <w:szCs w:val="26"/>
        </w:rPr>
      </w:pPr>
      <w:r w:rsidRPr="00476B41">
        <w:rPr>
          <w:sz w:val="26"/>
          <w:szCs w:val="26"/>
        </w:rPr>
        <w:t xml:space="preserve">Для решения задач противопожарного обеспечения привлекаются звено пожаротушения от ООО «Агрофирма </w:t>
      </w:r>
      <w:proofErr w:type="spellStart"/>
      <w:r w:rsidRPr="00476B41">
        <w:rPr>
          <w:sz w:val="26"/>
          <w:szCs w:val="26"/>
        </w:rPr>
        <w:t>Бекор</w:t>
      </w:r>
      <w:proofErr w:type="spellEnd"/>
      <w:r w:rsidRPr="00476B41">
        <w:rPr>
          <w:sz w:val="26"/>
          <w:szCs w:val="26"/>
        </w:rPr>
        <w:t>», а также добровольные пожарные дружины с применением приспособленной для тушения пожаров техникой. Кроме того, по плану оперативного тушения пожара привлекаются боевые расчёты ПЧ-21.</w:t>
      </w:r>
    </w:p>
    <w:p w:rsidR="00227605" w:rsidRPr="00476B41" w:rsidRDefault="00227605" w:rsidP="00476B41">
      <w:pPr>
        <w:suppressAutoHyphens/>
        <w:ind w:firstLine="601"/>
        <w:jc w:val="both"/>
        <w:rPr>
          <w:sz w:val="26"/>
          <w:szCs w:val="26"/>
        </w:rPr>
      </w:pPr>
      <w:r w:rsidRPr="00476B41">
        <w:rPr>
          <w:sz w:val="26"/>
          <w:szCs w:val="26"/>
        </w:rPr>
        <w:t>Медицинское обеспечение осуществляется силами Мошковского фельдшерско-акушерского пункта. Для обеспечения общественного порядка привлекается звено ООП Бековского РОВД.</w:t>
      </w:r>
    </w:p>
    <w:p w:rsidR="00227605" w:rsidRPr="00476B41" w:rsidRDefault="00227605" w:rsidP="00476B41">
      <w:pPr>
        <w:suppressAutoHyphens/>
        <w:ind w:firstLine="601"/>
        <w:jc w:val="both"/>
        <w:rPr>
          <w:b/>
          <w:i/>
          <w:sz w:val="26"/>
          <w:szCs w:val="26"/>
        </w:rPr>
      </w:pPr>
      <w:r w:rsidRPr="00476B41">
        <w:rPr>
          <w:b/>
          <w:i/>
          <w:sz w:val="26"/>
          <w:szCs w:val="26"/>
        </w:rPr>
        <w:t>Наружное пожаротушение</w:t>
      </w:r>
    </w:p>
    <w:p w:rsidR="00227605" w:rsidRPr="00476B41" w:rsidRDefault="00227605" w:rsidP="00476B41">
      <w:pPr>
        <w:suppressAutoHyphens/>
        <w:ind w:firstLine="601"/>
        <w:jc w:val="both"/>
        <w:rPr>
          <w:sz w:val="26"/>
          <w:szCs w:val="26"/>
        </w:rPr>
      </w:pPr>
      <w:r w:rsidRPr="00476B41">
        <w:rPr>
          <w:sz w:val="26"/>
          <w:szCs w:val="26"/>
        </w:rPr>
        <w:t>В соответствии со ст. 68 ФЗ №123 на территориях сельских поселений должны быть источники наружного противопожарного водоснабжения.</w:t>
      </w:r>
    </w:p>
    <w:p w:rsidR="00227605" w:rsidRPr="00476B41" w:rsidRDefault="00227605" w:rsidP="00476B41">
      <w:pPr>
        <w:suppressAutoHyphens/>
        <w:ind w:firstLine="601"/>
        <w:jc w:val="both"/>
        <w:rPr>
          <w:sz w:val="26"/>
          <w:szCs w:val="26"/>
        </w:rPr>
      </w:pPr>
      <w:r w:rsidRPr="00476B41">
        <w:rPr>
          <w:sz w:val="26"/>
          <w:szCs w:val="26"/>
        </w:rPr>
        <w:t>К источникам наружного противопожарного водоснабжения относятся:</w:t>
      </w:r>
    </w:p>
    <w:p w:rsidR="00227605" w:rsidRPr="00476B41" w:rsidRDefault="00227605" w:rsidP="00476B41">
      <w:pPr>
        <w:suppressAutoHyphens/>
        <w:ind w:firstLine="601"/>
        <w:jc w:val="both"/>
        <w:rPr>
          <w:sz w:val="26"/>
          <w:szCs w:val="26"/>
        </w:rPr>
      </w:pPr>
      <w:r w:rsidRPr="00476B41">
        <w:rPr>
          <w:sz w:val="26"/>
          <w:szCs w:val="26"/>
        </w:rPr>
        <w:t>1) наружные водопроводные сети с пожарными гидрантами;</w:t>
      </w:r>
    </w:p>
    <w:p w:rsidR="00227605" w:rsidRPr="00476B41" w:rsidRDefault="00227605" w:rsidP="00476B41">
      <w:pPr>
        <w:suppressAutoHyphens/>
        <w:ind w:firstLine="601"/>
        <w:jc w:val="both"/>
        <w:rPr>
          <w:sz w:val="26"/>
          <w:szCs w:val="26"/>
        </w:rPr>
      </w:pPr>
      <w:r w:rsidRPr="00476B41">
        <w:rPr>
          <w:sz w:val="26"/>
          <w:szCs w:val="26"/>
        </w:rPr>
        <w:t>2) водные объекты, используемые для целей пожаротушения в соответствии с законодательством Российской Федерации.</w:t>
      </w:r>
    </w:p>
    <w:p w:rsidR="00227605" w:rsidRPr="00476B41" w:rsidRDefault="00227605" w:rsidP="00476B41">
      <w:pPr>
        <w:suppressAutoHyphens/>
        <w:ind w:firstLine="601"/>
        <w:jc w:val="both"/>
        <w:rPr>
          <w:sz w:val="26"/>
          <w:szCs w:val="26"/>
        </w:rPr>
      </w:pPr>
      <w:r w:rsidRPr="00476B41">
        <w:rPr>
          <w:sz w:val="26"/>
          <w:szCs w:val="26"/>
        </w:rPr>
        <w:lastRenderedPageBreak/>
        <w:t>Поселение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227605" w:rsidRPr="00476B41" w:rsidRDefault="00227605" w:rsidP="00476B41">
      <w:pPr>
        <w:suppressAutoHyphens/>
        <w:ind w:firstLine="601"/>
        <w:jc w:val="both"/>
        <w:rPr>
          <w:sz w:val="26"/>
          <w:szCs w:val="26"/>
        </w:rPr>
      </w:pPr>
      <w:r w:rsidRPr="00476B41">
        <w:rPr>
          <w:sz w:val="26"/>
          <w:szCs w:val="26"/>
        </w:rPr>
        <w:t>Обеспечить противопожарное водоснабжение в населенных пунктах с учетом требований СНиП 2.04.02-84* «Водоснабжение. Наружные сети и сооружения»:</w:t>
      </w:r>
    </w:p>
    <w:p w:rsidR="00227605" w:rsidRPr="00476B41" w:rsidRDefault="00227605" w:rsidP="00476B41">
      <w:pPr>
        <w:suppressAutoHyphens/>
        <w:ind w:firstLine="601"/>
        <w:jc w:val="both"/>
        <w:rPr>
          <w:sz w:val="26"/>
          <w:szCs w:val="26"/>
        </w:rPr>
      </w:pPr>
      <w:r w:rsidRPr="00476B41">
        <w:rPr>
          <w:sz w:val="26"/>
          <w:szCs w:val="26"/>
        </w:rPr>
        <w:t>- для сельских населенных пунктов расход воды на один пожар -5 л/с;</w:t>
      </w:r>
    </w:p>
    <w:p w:rsidR="00227605" w:rsidRPr="00476B41" w:rsidRDefault="00227605" w:rsidP="00476B41">
      <w:pPr>
        <w:suppressAutoHyphens/>
        <w:ind w:firstLine="601"/>
        <w:jc w:val="both"/>
        <w:rPr>
          <w:sz w:val="26"/>
          <w:szCs w:val="26"/>
        </w:rPr>
      </w:pPr>
      <w:r w:rsidRPr="00476B41">
        <w:rPr>
          <w:sz w:val="26"/>
          <w:szCs w:val="26"/>
        </w:rPr>
        <w:t xml:space="preserve">- пожарные гидранты надлежит предусматривать вдоль автомобильных дорог на расстоянии не более </w:t>
      </w:r>
      <w:smartTag w:uri="urn:schemas-microsoft-com:office:smarttags" w:element="metricconverter">
        <w:smartTagPr>
          <w:attr w:name="ProductID" w:val="2,5 м"/>
        </w:smartTagPr>
        <w:r w:rsidRPr="00476B41">
          <w:rPr>
            <w:sz w:val="26"/>
            <w:szCs w:val="26"/>
          </w:rPr>
          <w:t>2,5 м</w:t>
        </w:r>
      </w:smartTag>
      <w:r w:rsidRPr="00476B41">
        <w:rPr>
          <w:sz w:val="26"/>
          <w:szCs w:val="26"/>
        </w:rPr>
        <w:t xml:space="preserve"> от края проезжей части, но не ближе </w:t>
      </w:r>
      <w:smartTag w:uri="urn:schemas-microsoft-com:office:smarttags" w:element="metricconverter">
        <w:smartTagPr>
          <w:attr w:name="ProductID" w:val="5 м"/>
        </w:smartTagPr>
        <w:r w:rsidRPr="00476B41">
          <w:rPr>
            <w:sz w:val="26"/>
            <w:szCs w:val="26"/>
          </w:rPr>
          <w:t>5 м</w:t>
        </w:r>
      </w:smartTag>
      <w:r w:rsidRPr="00476B41">
        <w:rPr>
          <w:sz w:val="26"/>
          <w:szCs w:val="26"/>
        </w:rPr>
        <w:t xml:space="preserve"> от стен зданий;</w:t>
      </w:r>
    </w:p>
    <w:p w:rsidR="00227605" w:rsidRPr="00476B41" w:rsidRDefault="00227605" w:rsidP="00476B41">
      <w:pPr>
        <w:suppressAutoHyphens/>
        <w:ind w:firstLine="601"/>
        <w:jc w:val="both"/>
        <w:rPr>
          <w:sz w:val="26"/>
          <w:szCs w:val="26"/>
        </w:rPr>
      </w:pPr>
      <w:r w:rsidRPr="00476B41">
        <w:rPr>
          <w:sz w:val="26"/>
          <w:szCs w:val="26"/>
        </w:rPr>
        <w:t xml:space="preserve">- на сети водопровода населенных пунктов с числом жителей до 500 чел. вместо гидрантов допускается устанавливать стояки диаметром </w:t>
      </w:r>
      <w:smartTag w:uri="urn:schemas-microsoft-com:office:smarttags" w:element="metricconverter">
        <w:smartTagPr>
          <w:attr w:name="ProductID" w:val="80 мм"/>
        </w:smartTagPr>
        <w:r w:rsidRPr="00476B41">
          <w:rPr>
            <w:sz w:val="26"/>
            <w:szCs w:val="26"/>
          </w:rPr>
          <w:t>80 мм</w:t>
        </w:r>
      </w:smartTag>
      <w:r w:rsidRPr="00476B41">
        <w:rPr>
          <w:sz w:val="26"/>
          <w:szCs w:val="26"/>
        </w:rPr>
        <w:t xml:space="preserve"> с пожарными кранами;</w:t>
      </w:r>
    </w:p>
    <w:p w:rsidR="00227605" w:rsidRPr="00476B41" w:rsidRDefault="00227605" w:rsidP="00476B41">
      <w:pPr>
        <w:suppressAutoHyphens/>
        <w:ind w:firstLine="601"/>
        <w:jc w:val="both"/>
        <w:rPr>
          <w:sz w:val="26"/>
          <w:szCs w:val="26"/>
        </w:rPr>
      </w:pPr>
      <w:r w:rsidRPr="00476B41">
        <w:rPr>
          <w:sz w:val="26"/>
          <w:szCs w:val="26"/>
        </w:rPr>
        <w:t>- пожарные резервуары или водоемы надлежит размещать из условия обслуживания ими зданий, находящихся в радиусе:</w:t>
      </w:r>
    </w:p>
    <w:p w:rsidR="00227605" w:rsidRPr="00476B41" w:rsidRDefault="00227605" w:rsidP="00476B41">
      <w:pPr>
        <w:suppressAutoHyphens/>
        <w:ind w:firstLine="601"/>
        <w:jc w:val="both"/>
        <w:rPr>
          <w:sz w:val="26"/>
          <w:szCs w:val="26"/>
        </w:rPr>
      </w:pPr>
      <w:r w:rsidRPr="00476B41">
        <w:rPr>
          <w:sz w:val="26"/>
          <w:szCs w:val="26"/>
        </w:rPr>
        <w:t xml:space="preserve">при наличии автонасосов — </w:t>
      </w:r>
      <w:smartTag w:uri="urn:schemas-microsoft-com:office:smarttags" w:element="metricconverter">
        <w:smartTagPr>
          <w:attr w:name="ProductID" w:val="200 м"/>
        </w:smartTagPr>
        <w:r w:rsidRPr="00476B41">
          <w:rPr>
            <w:sz w:val="26"/>
            <w:szCs w:val="26"/>
          </w:rPr>
          <w:t>200 м</w:t>
        </w:r>
      </w:smartTag>
      <w:r w:rsidRPr="00476B41">
        <w:rPr>
          <w:sz w:val="26"/>
          <w:szCs w:val="26"/>
        </w:rPr>
        <w:t>, при наличии мотопомп — 100—150 м;</w:t>
      </w:r>
    </w:p>
    <w:p w:rsidR="00227605" w:rsidRPr="00476B41" w:rsidRDefault="00227605" w:rsidP="00476B41">
      <w:pPr>
        <w:suppressAutoHyphens/>
        <w:ind w:firstLine="601"/>
        <w:jc w:val="both"/>
        <w:rPr>
          <w:sz w:val="26"/>
          <w:szCs w:val="26"/>
        </w:rPr>
      </w:pPr>
      <w:r w:rsidRPr="00476B41">
        <w:rPr>
          <w:sz w:val="26"/>
          <w:szCs w:val="26"/>
        </w:rPr>
        <w:t>- пожарных резервуаров или водоемов должно быть не менее двух, при этом в каждом из них должно храниться 50 % объема воды на пожаротушение.</w:t>
      </w:r>
    </w:p>
    <w:p w:rsidR="00227605" w:rsidRPr="00476B41" w:rsidRDefault="00227605" w:rsidP="00476B41">
      <w:pPr>
        <w:suppressAutoHyphens/>
        <w:ind w:firstLine="601"/>
        <w:jc w:val="both"/>
        <w:rPr>
          <w:sz w:val="26"/>
          <w:szCs w:val="26"/>
        </w:rPr>
      </w:pPr>
      <w:r w:rsidRPr="00476B41">
        <w:rPr>
          <w:sz w:val="26"/>
          <w:szCs w:val="26"/>
        </w:rPr>
        <w:t>В соответствии п. 8.6 СП 8.13130.2009 пожарные гидранты должны находиться в исправном состоянии, а в зимнее время должны быть утеплены и очищаться от снега и льда.</w:t>
      </w:r>
    </w:p>
    <w:p w:rsidR="00227605" w:rsidRPr="00476B41" w:rsidRDefault="00227605" w:rsidP="00476B41">
      <w:pPr>
        <w:suppressAutoHyphens/>
        <w:ind w:firstLine="601"/>
        <w:jc w:val="both"/>
        <w:rPr>
          <w:sz w:val="26"/>
          <w:szCs w:val="26"/>
        </w:rPr>
      </w:pPr>
      <w:r w:rsidRPr="00476B41">
        <w:rPr>
          <w:sz w:val="26"/>
          <w:szCs w:val="26"/>
        </w:rPr>
        <w:t>Дороги и подъезды к источникам противопожарного водоснабжения должны обеспечить проезд пожарной техники к ним в любое время года.</w:t>
      </w:r>
    </w:p>
    <w:p w:rsidR="00227605" w:rsidRPr="00476B41" w:rsidRDefault="00227605" w:rsidP="00476B41">
      <w:pPr>
        <w:suppressAutoHyphens/>
        <w:ind w:firstLine="601"/>
        <w:jc w:val="both"/>
        <w:rPr>
          <w:sz w:val="26"/>
          <w:szCs w:val="26"/>
        </w:rPr>
      </w:pPr>
      <w:r w:rsidRPr="00476B41">
        <w:rPr>
          <w:sz w:val="26"/>
          <w:szCs w:val="26"/>
        </w:rPr>
        <w:t>У гидрантов и водоемов (</w:t>
      </w:r>
      <w:proofErr w:type="spellStart"/>
      <w:r w:rsidRPr="00476B41">
        <w:rPr>
          <w:sz w:val="26"/>
          <w:szCs w:val="26"/>
        </w:rPr>
        <w:t>водоисточников</w:t>
      </w:r>
      <w:proofErr w:type="spellEnd"/>
      <w:r w:rsidRPr="00476B41">
        <w:rPr>
          <w:sz w:val="26"/>
          <w:szCs w:val="26"/>
        </w:rPr>
        <w:t>), а также по направлению движения к ним, должны быть установлены соответствующие указатели (объемные со светильником или плоские, выполненные с использованием светоотражающих покрытий, стойких к воздействию атмосферных осадков и солнечной радиации). На них должны быть четко нанесены цифры, указывающие расстояние до источника.</w:t>
      </w:r>
    </w:p>
    <w:p w:rsidR="00227605" w:rsidRPr="00476B41" w:rsidRDefault="00227605" w:rsidP="00476B41">
      <w:pPr>
        <w:suppressAutoHyphens/>
        <w:ind w:firstLine="601"/>
        <w:jc w:val="both"/>
        <w:rPr>
          <w:sz w:val="26"/>
          <w:szCs w:val="26"/>
        </w:rPr>
      </w:pPr>
      <w:r w:rsidRPr="00476B41">
        <w:rPr>
          <w:sz w:val="26"/>
          <w:szCs w:val="26"/>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227605" w:rsidRPr="00476B41" w:rsidRDefault="00227605" w:rsidP="00476B41">
      <w:pPr>
        <w:suppressAutoHyphens/>
        <w:ind w:firstLine="601"/>
        <w:jc w:val="both"/>
        <w:rPr>
          <w:sz w:val="26"/>
          <w:szCs w:val="26"/>
        </w:rPr>
      </w:pPr>
      <w:r w:rsidRPr="00476B41">
        <w:rPr>
          <w:sz w:val="26"/>
          <w:szCs w:val="26"/>
        </w:rPr>
        <w:t>Водоемы, из которых производится забор воды для пожаротушения, должны иметь подъезды с площадками (пирсами) с твердым покрытием размерами не менее 12х12 м для установки пожарных автомобилей в любое время года (п.9.4 СП 8.13130.2009).</w:t>
      </w:r>
    </w:p>
    <w:p w:rsidR="00227605" w:rsidRPr="00476B41" w:rsidRDefault="00227605" w:rsidP="00476B41">
      <w:pPr>
        <w:suppressAutoHyphens/>
        <w:ind w:firstLine="601"/>
        <w:jc w:val="both"/>
        <w:rPr>
          <w:sz w:val="26"/>
          <w:szCs w:val="26"/>
        </w:rPr>
      </w:pPr>
      <w:r w:rsidRPr="00476B41">
        <w:rPr>
          <w:sz w:val="26"/>
          <w:szCs w:val="26"/>
        </w:rPr>
        <w:t>Для пожаротушения жилых и общественных зон на территории Мошковского сельсовета имеются восемь противопожарных гидрантов и естественные водоемы.</w:t>
      </w:r>
      <w:r w:rsidRPr="00476B41">
        <w:rPr>
          <w:color w:val="FF0000"/>
          <w:sz w:val="26"/>
          <w:szCs w:val="26"/>
        </w:rPr>
        <w:t xml:space="preserve"> </w:t>
      </w:r>
      <w:r w:rsidRPr="00476B41">
        <w:rPr>
          <w:sz w:val="26"/>
          <w:szCs w:val="26"/>
        </w:rPr>
        <w:t>Для улучшения противопожарного водоснабжения необходимо предусмотреть:</w:t>
      </w:r>
    </w:p>
    <w:p w:rsidR="00227605" w:rsidRPr="00476B41" w:rsidRDefault="00227605" w:rsidP="00476B41">
      <w:pPr>
        <w:suppressAutoHyphens/>
        <w:ind w:firstLine="601"/>
        <w:jc w:val="both"/>
        <w:rPr>
          <w:sz w:val="26"/>
          <w:szCs w:val="26"/>
        </w:rPr>
      </w:pPr>
      <w:r w:rsidRPr="00476B41">
        <w:rPr>
          <w:sz w:val="26"/>
          <w:szCs w:val="26"/>
        </w:rPr>
        <w:t>- развитие систем водоснабжения;</w:t>
      </w:r>
    </w:p>
    <w:p w:rsidR="00227605" w:rsidRPr="00476B41" w:rsidRDefault="00227605" w:rsidP="00476B41">
      <w:pPr>
        <w:suppressAutoHyphens/>
        <w:ind w:firstLine="601"/>
        <w:jc w:val="both"/>
        <w:rPr>
          <w:sz w:val="26"/>
          <w:szCs w:val="26"/>
        </w:rPr>
      </w:pPr>
      <w:r w:rsidRPr="00476B41">
        <w:rPr>
          <w:sz w:val="26"/>
          <w:szCs w:val="26"/>
        </w:rPr>
        <w:t>- ремонт и обслуживание сетей водоснабжения;</w:t>
      </w:r>
    </w:p>
    <w:p w:rsidR="00227605" w:rsidRPr="00476B41" w:rsidRDefault="00227605" w:rsidP="00476B41">
      <w:pPr>
        <w:suppressAutoHyphens/>
        <w:ind w:firstLine="601"/>
        <w:jc w:val="both"/>
        <w:rPr>
          <w:sz w:val="26"/>
          <w:szCs w:val="26"/>
        </w:rPr>
      </w:pPr>
      <w:r w:rsidRPr="00476B41">
        <w:rPr>
          <w:sz w:val="26"/>
          <w:szCs w:val="26"/>
        </w:rPr>
        <w:t xml:space="preserve">- ремонт существующих пожарных </w:t>
      </w:r>
      <w:proofErr w:type="spellStart"/>
      <w:r w:rsidRPr="00476B41">
        <w:rPr>
          <w:sz w:val="26"/>
          <w:szCs w:val="26"/>
        </w:rPr>
        <w:t>водоисточников</w:t>
      </w:r>
      <w:proofErr w:type="spellEnd"/>
      <w:r w:rsidRPr="00476B41">
        <w:rPr>
          <w:sz w:val="26"/>
          <w:szCs w:val="26"/>
        </w:rPr>
        <w:t>.</w:t>
      </w:r>
    </w:p>
    <w:p w:rsidR="00227605" w:rsidRPr="00476B41" w:rsidRDefault="00227605" w:rsidP="00476B41">
      <w:pPr>
        <w:ind w:firstLine="601"/>
        <w:jc w:val="both"/>
        <w:outlineLvl w:val="0"/>
        <w:rPr>
          <w:b/>
          <w:sz w:val="26"/>
          <w:szCs w:val="26"/>
        </w:rPr>
      </w:pPr>
      <w:bookmarkStart w:id="124" w:name="_Toc35270582"/>
      <w:r w:rsidRPr="00476B41">
        <w:rPr>
          <w:b/>
          <w:sz w:val="26"/>
          <w:szCs w:val="26"/>
        </w:rPr>
        <w:t>7. Перечень земельных участков, которые включаются в границы населенных пунктов, входящих в состав поселения, или исключаются из границ, с указанием категорий земель, к которым планируется отнести эти земельные участки, и целей их планируемого использования</w:t>
      </w:r>
      <w:bookmarkEnd w:id="124"/>
    </w:p>
    <w:p w:rsidR="00227605" w:rsidRPr="00476B41" w:rsidRDefault="00227605" w:rsidP="00476B41">
      <w:pPr>
        <w:autoSpaceDE w:val="0"/>
        <w:autoSpaceDN w:val="0"/>
        <w:adjustRightInd w:val="0"/>
        <w:ind w:firstLine="601"/>
        <w:jc w:val="both"/>
        <w:rPr>
          <w:sz w:val="26"/>
          <w:szCs w:val="26"/>
        </w:rPr>
      </w:pPr>
      <w:r w:rsidRPr="00476B41">
        <w:rPr>
          <w:sz w:val="26"/>
          <w:szCs w:val="26"/>
        </w:rPr>
        <w:t xml:space="preserve">Проектом не планируется изменение границ населенных пунктов, входящих в состав Мошковского сельсовета. </w:t>
      </w:r>
    </w:p>
    <w:p w:rsidR="00227605" w:rsidRPr="00476B41" w:rsidRDefault="00227605" w:rsidP="00476B41">
      <w:pPr>
        <w:ind w:firstLine="601"/>
        <w:jc w:val="both"/>
        <w:outlineLvl w:val="0"/>
        <w:rPr>
          <w:b/>
          <w:sz w:val="26"/>
          <w:szCs w:val="26"/>
        </w:rPr>
      </w:pPr>
      <w:bookmarkStart w:id="125" w:name="_Toc35270583"/>
      <w:r w:rsidRPr="00476B41">
        <w:rPr>
          <w:b/>
          <w:sz w:val="26"/>
          <w:szCs w:val="26"/>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25"/>
    </w:p>
    <w:p w:rsidR="00227605" w:rsidRPr="00476B41" w:rsidRDefault="00227605" w:rsidP="00476B41">
      <w:pPr>
        <w:suppressAutoHyphens/>
        <w:ind w:firstLine="601"/>
        <w:jc w:val="both"/>
        <w:rPr>
          <w:sz w:val="26"/>
          <w:szCs w:val="26"/>
        </w:rPr>
      </w:pPr>
      <w:r w:rsidRPr="00476B41">
        <w:rPr>
          <w:sz w:val="26"/>
          <w:szCs w:val="26"/>
        </w:rPr>
        <w:lastRenderedPageBreak/>
        <w:t>На территории Мошковского сельсовета исторических поселений нет</w:t>
      </w:r>
    </w:p>
    <w:p w:rsidR="00227605" w:rsidRPr="00476B41" w:rsidRDefault="00227605" w:rsidP="00476B41">
      <w:pPr>
        <w:suppressAutoHyphens/>
        <w:ind w:firstLine="601"/>
        <w:jc w:val="both"/>
        <w:rPr>
          <w:sz w:val="26"/>
          <w:szCs w:val="26"/>
        </w:rPr>
      </w:pPr>
    </w:p>
    <w:bookmarkStart w:id="126" w:name="_Toc35270584"/>
    <w:p w:rsidR="00227605" w:rsidRPr="00476B41" w:rsidRDefault="00227605" w:rsidP="00476B41">
      <w:pPr>
        <w:ind w:firstLine="601"/>
        <w:jc w:val="center"/>
        <w:outlineLvl w:val="0"/>
        <w:rPr>
          <w:b/>
          <w:sz w:val="26"/>
          <w:szCs w:val="26"/>
        </w:rPr>
      </w:pPr>
      <w:r w:rsidRPr="00476B41">
        <w:rPr>
          <w:b/>
          <w:noProof/>
          <w:sz w:val="26"/>
          <w:szCs w:val="26"/>
        </w:rPr>
        <mc:AlternateContent>
          <mc:Choice Requires="wps">
            <w:drawing>
              <wp:anchor distT="0" distB="0" distL="114300" distR="114300" simplePos="0" relativeHeight="251659264" behindDoc="0" locked="0" layoutInCell="1" allowOverlap="1">
                <wp:simplePos x="0" y="0"/>
                <wp:positionH relativeFrom="column">
                  <wp:posOffset>7675245</wp:posOffset>
                </wp:positionH>
                <wp:positionV relativeFrom="paragraph">
                  <wp:posOffset>879475</wp:posOffset>
                </wp:positionV>
                <wp:extent cx="0" cy="114300"/>
                <wp:effectExtent l="11430" t="5080" r="7620" b="13970"/>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B35C84" id="Прямая соединительная линия 1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4.35pt,69.25pt" to="604.35pt,7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"/>
            </w:pict>
          </mc:Fallback>
        </mc:AlternateContent>
      </w:r>
      <w:bookmarkStart w:id="127" w:name="_Toc507598057"/>
      <w:r w:rsidRPr="00476B41">
        <w:rPr>
          <w:b/>
          <w:sz w:val="26"/>
          <w:szCs w:val="26"/>
        </w:rPr>
        <w:t>9. Основные технико-экономические показатели</w:t>
      </w:r>
      <w:bookmarkEnd w:id="126"/>
      <w:bookmarkEnd w:id="127"/>
    </w:p>
    <w:p w:rsidR="00227605" w:rsidRPr="00EB5BEE" w:rsidRDefault="00227605" w:rsidP="00227605">
      <w:pPr>
        <w:jc w:val="center"/>
        <w:outlineLvl w:val="0"/>
        <w:rPr>
          <w:b/>
        </w:rPr>
      </w:pPr>
    </w:p>
    <w:tbl>
      <w:tblPr>
        <w:tblW w:w="8975"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20"/>
        <w:gridCol w:w="3780"/>
        <w:gridCol w:w="1307"/>
        <w:gridCol w:w="1575"/>
        <w:gridCol w:w="1593"/>
      </w:tblGrid>
      <w:tr w:rsidR="00227605" w:rsidRPr="00EB5BEE" w:rsidTr="00476B41">
        <w:trPr>
          <w:cantSplit/>
          <w:trHeight w:val="1114"/>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w:t>
            </w:r>
          </w:p>
          <w:p w:rsidR="00227605" w:rsidRPr="00476B41" w:rsidRDefault="00227605" w:rsidP="00CC3AFB">
            <w:pPr>
              <w:jc w:val="center"/>
              <w:rPr>
                <w:sz w:val="22"/>
                <w:szCs w:val="22"/>
              </w:rPr>
            </w:pPr>
            <w:r w:rsidRPr="00476B41">
              <w:rPr>
                <w:sz w:val="22"/>
                <w:szCs w:val="22"/>
              </w:rPr>
              <w:t>п/п</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Наименование</w:t>
            </w:r>
          </w:p>
          <w:p w:rsidR="00227605" w:rsidRPr="00476B41" w:rsidRDefault="00227605" w:rsidP="00CC3AFB">
            <w:pPr>
              <w:jc w:val="center"/>
              <w:rPr>
                <w:sz w:val="22"/>
                <w:szCs w:val="22"/>
              </w:rPr>
            </w:pPr>
            <w:r w:rsidRPr="00476B41">
              <w:rPr>
                <w:sz w:val="22"/>
                <w:szCs w:val="22"/>
              </w:rPr>
              <w:t>показателей</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Ед.</w:t>
            </w:r>
          </w:p>
          <w:p w:rsidR="00227605" w:rsidRPr="00476B41" w:rsidRDefault="00227605" w:rsidP="00CC3AFB">
            <w:pPr>
              <w:jc w:val="center"/>
              <w:rPr>
                <w:sz w:val="22"/>
                <w:szCs w:val="22"/>
              </w:rPr>
            </w:pPr>
            <w:r w:rsidRPr="00476B41">
              <w:rPr>
                <w:sz w:val="22"/>
                <w:szCs w:val="22"/>
              </w:rPr>
              <w:t>изм.</w:t>
            </w:r>
          </w:p>
        </w:tc>
        <w:tc>
          <w:tcPr>
            <w:tcW w:w="1575" w:type="dxa"/>
            <w:tcBorders>
              <w:top w:val="single" w:sz="4" w:space="0" w:color="auto"/>
              <w:left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Современное</w:t>
            </w:r>
          </w:p>
          <w:p w:rsidR="00227605" w:rsidRPr="00476B41" w:rsidRDefault="00227605" w:rsidP="00CC3AFB">
            <w:pPr>
              <w:jc w:val="center"/>
              <w:rPr>
                <w:sz w:val="22"/>
                <w:szCs w:val="22"/>
              </w:rPr>
            </w:pPr>
            <w:r w:rsidRPr="00476B41">
              <w:rPr>
                <w:sz w:val="22"/>
                <w:szCs w:val="22"/>
              </w:rPr>
              <w:t>состояние</w:t>
            </w:r>
          </w:p>
        </w:tc>
        <w:tc>
          <w:tcPr>
            <w:tcW w:w="1593" w:type="dxa"/>
            <w:tcBorders>
              <w:top w:val="single" w:sz="4" w:space="0" w:color="auto"/>
              <w:left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Расчетный</w:t>
            </w:r>
          </w:p>
          <w:p w:rsidR="00227605" w:rsidRPr="00476B41" w:rsidRDefault="00227605" w:rsidP="00CC3AFB">
            <w:pPr>
              <w:jc w:val="center"/>
              <w:rPr>
                <w:sz w:val="22"/>
                <w:szCs w:val="22"/>
              </w:rPr>
            </w:pPr>
            <w:r w:rsidRPr="00476B41">
              <w:rPr>
                <w:sz w:val="22"/>
                <w:szCs w:val="22"/>
              </w:rPr>
              <w:t>срок (2038 г.)</w:t>
            </w:r>
          </w:p>
        </w:tc>
      </w:tr>
      <w:tr w:rsidR="00227605" w:rsidRPr="00EB5BEE"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2</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3</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4</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6</w:t>
            </w:r>
          </w:p>
        </w:tc>
      </w:tr>
      <w:tr w:rsidR="00227605" w:rsidRPr="00EB5BEE"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b/>
                <w:sz w:val="22"/>
                <w:szCs w:val="22"/>
              </w:rPr>
            </w:pPr>
            <w:r w:rsidRPr="00476B41">
              <w:rPr>
                <w:b/>
                <w:sz w:val="22"/>
                <w:szCs w:val="22"/>
              </w:rPr>
              <w:t>1</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b/>
                <w:sz w:val="22"/>
                <w:szCs w:val="22"/>
              </w:rPr>
            </w:pPr>
            <w:r w:rsidRPr="00476B41">
              <w:rPr>
                <w:b/>
                <w:sz w:val="22"/>
                <w:szCs w:val="22"/>
              </w:rPr>
              <w:t>Территория</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r>
      <w:tr w:rsidR="00227605" w:rsidRPr="00EB5BEE"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bCs/>
                <w:sz w:val="22"/>
                <w:szCs w:val="22"/>
              </w:rPr>
            </w:pPr>
            <w:r w:rsidRPr="00476B41">
              <w:rPr>
                <w:bCs/>
                <w:sz w:val="22"/>
                <w:szCs w:val="22"/>
              </w:rPr>
              <w:t>1.1</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bCs/>
                <w:sz w:val="22"/>
                <w:szCs w:val="22"/>
              </w:rPr>
            </w:pPr>
            <w:r w:rsidRPr="00476B41">
              <w:rPr>
                <w:bCs/>
                <w:sz w:val="22"/>
                <w:szCs w:val="22"/>
              </w:rPr>
              <w:t xml:space="preserve">Общая площадь </w:t>
            </w:r>
          </w:p>
          <w:p w:rsidR="00227605" w:rsidRPr="00476B41" w:rsidRDefault="00227605" w:rsidP="00CC3AFB">
            <w:pPr>
              <w:rPr>
                <w:bCs/>
                <w:sz w:val="22"/>
                <w:szCs w:val="22"/>
              </w:rPr>
            </w:pPr>
            <w:r w:rsidRPr="00476B41">
              <w:rPr>
                <w:bCs/>
                <w:sz w:val="22"/>
                <w:szCs w:val="22"/>
              </w:rPr>
              <w:t>в т. ч.</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8285,0</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bCs/>
                <w:color w:val="000000"/>
                <w:sz w:val="22"/>
                <w:szCs w:val="22"/>
              </w:rPr>
            </w:pPr>
            <w:r w:rsidRPr="00476B41">
              <w:rPr>
                <w:sz w:val="22"/>
                <w:szCs w:val="22"/>
              </w:rPr>
              <w:t>8285,0</w:t>
            </w:r>
          </w:p>
        </w:tc>
      </w:tr>
      <w:tr w:rsidR="00227605" w:rsidRPr="00EB5BEE"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1.1.1</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земли сельскохозяйственного назначения</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7237,0</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7237,0</w:t>
            </w:r>
          </w:p>
        </w:tc>
      </w:tr>
      <w:tr w:rsidR="00227605" w:rsidRPr="00EB5BEE"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1.1.2</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 xml:space="preserve"> земли населенных пунктов:</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479,0</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479,0</w:t>
            </w:r>
          </w:p>
        </w:tc>
      </w:tr>
      <w:tr w:rsidR="00227605" w:rsidRPr="00EB5BEE"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1.1.3</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земли промышленности и другого специального назначения</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23,0</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23,0</w:t>
            </w:r>
          </w:p>
        </w:tc>
      </w:tr>
      <w:tr w:rsidR="00227605" w:rsidRPr="00EB5BEE"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1.1.4</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земли особо охраняемых территорий и объектов</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w:t>
            </w:r>
          </w:p>
        </w:tc>
      </w:tr>
      <w:tr w:rsidR="00227605" w:rsidRPr="00EB5BEE" w:rsidTr="00476B41">
        <w:trPr>
          <w:trHeight w:hRule="exact" w:val="259"/>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1.1.5</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земли лесного фонда</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p w:rsidR="00227605" w:rsidRPr="00476B41" w:rsidRDefault="00227605" w:rsidP="00CC3AFB">
            <w:pPr>
              <w:jc w:val="center"/>
              <w:rPr>
                <w:sz w:val="22"/>
                <w:szCs w:val="22"/>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449,0</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449,0</w:t>
            </w:r>
          </w:p>
        </w:tc>
      </w:tr>
      <w:tr w:rsidR="00227605" w:rsidRPr="00EB5BEE" w:rsidTr="00476B41">
        <w:trPr>
          <w:trHeight w:hRule="exact" w:val="291"/>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1.1.6</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земли водного фонда</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p w:rsidR="00227605" w:rsidRPr="00476B41" w:rsidRDefault="00227605" w:rsidP="00CC3AFB">
            <w:pPr>
              <w:jc w:val="center"/>
              <w:rPr>
                <w:sz w:val="22"/>
                <w:szCs w:val="22"/>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97,0</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97,0</w:t>
            </w:r>
          </w:p>
        </w:tc>
      </w:tr>
      <w:tr w:rsidR="00227605" w:rsidRPr="00EB5BEE" w:rsidTr="00476B41">
        <w:trPr>
          <w:trHeight w:hRule="exact" w:val="267"/>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1.1.7</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земли запаса</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p w:rsidR="00227605" w:rsidRPr="00476B41" w:rsidRDefault="00227605" w:rsidP="00CC3AFB">
            <w:pPr>
              <w:jc w:val="center"/>
              <w:rPr>
                <w:sz w:val="22"/>
                <w:szCs w:val="22"/>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w:t>
            </w:r>
          </w:p>
        </w:tc>
      </w:tr>
      <w:tr w:rsidR="00227605" w:rsidRPr="00AB1009" w:rsidTr="00476B41">
        <w:trPr>
          <w:trHeight w:hRule="exact" w:val="285"/>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b/>
                <w:sz w:val="22"/>
                <w:szCs w:val="22"/>
              </w:rPr>
            </w:pPr>
            <w:r w:rsidRPr="00476B41">
              <w:rPr>
                <w:b/>
                <w:sz w:val="22"/>
                <w:szCs w:val="22"/>
              </w:rPr>
              <w:t>2</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tabs>
                <w:tab w:val="left" w:pos="2268"/>
              </w:tabs>
              <w:spacing w:line="360" w:lineRule="auto"/>
              <w:rPr>
                <w:b/>
                <w:iCs/>
                <w:sz w:val="22"/>
                <w:szCs w:val="22"/>
              </w:rPr>
            </w:pPr>
            <w:r w:rsidRPr="00476B41">
              <w:rPr>
                <w:b/>
                <w:iCs/>
                <w:sz w:val="22"/>
                <w:szCs w:val="22"/>
              </w:rPr>
              <w:t>Функциональные зоны</w:t>
            </w:r>
          </w:p>
          <w:p w:rsidR="00227605" w:rsidRPr="00476B41" w:rsidRDefault="00227605" w:rsidP="00CC3AFB">
            <w:pPr>
              <w:rPr>
                <w:sz w:val="22"/>
                <w:szCs w:val="22"/>
              </w:rPr>
            </w:pP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2.1</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Жилая зона</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336,84</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336,84</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2.2</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Общественно - деловая зона</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4,87</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4,87</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2.3</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 xml:space="preserve">Зона сельскохозяйственных угодий </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175,03</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175,03</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2.4</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Производственная зона сельскохозяйственных предприятий</w:t>
            </w:r>
            <w:r w:rsidRPr="00476B41">
              <w:rPr>
                <w:bCs/>
                <w:sz w:val="22"/>
                <w:szCs w:val="22"/>
                <w:lang w:eastAsia="en-US"/>
              </w:rPr>
              <w:t xml:space="preserve"> </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35,03</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35,03</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2.5</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Зона рекреационного назначения</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7,44</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7,44</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2.6</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Зона складирования и захоронения отходов</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0,06</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0,06</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2.7</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Зона кладбищ</w:t>
            </w:r>
            <w:r w:rsidRPr="00476B41">
              <w:rPr>
                <w:bCs/>
                <w:sz w:val="22"/>
                <w:szCs w:val="22"/>
                <w:lang w:eastAsia="en-US"/>
              </w:rPr>
              <w:t xml:space="preserve"> </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га</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2,0</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2,0</w:t>
            </w:r>
          </w:p>
        </w:tc>
      </w:tr>
      <w:tr w:rsidR="00227605" w:rsidRPr="00AB1009" w:rsidTr="00476B41">
        <w:trPr>
          <w:trHeight w:hRule="exact" w:val="351"/>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b/>
                <w:sz w:val="22"/>
                <w:szCs w:val="22"/>
              </w:rPr>
            </w:pPr>
            <w:r w:rsidRPr="00476B41">
              <w:rPr>
                <w:b/>
                <w:sz w:val="22"/>
                <w:szCs w:val="22"/>
              </w:rPr>
              <w:t>3</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b/>
                <w:sz w:val="22"/>
                <w:szCs w:val="22"/>
              </w:rPr>
            </w:pPr>
            <w:r w:rsidRPr="00476B41">
              <w:rPr>
                <w:b/>
                <w:sz w:val="22"/>
                <w:szCs w:val="22"/>
              </w:rPr>
              <w:t>Население</w:t>
            </w:r>
          </w:p>
          <w:p w:rsidR="00227605" w:rsidRPr="00476B41" w:rsidRDefault="00227605" w:rsidP="00CC3AFB">
            <w:pPr>
              <w:rPr>
                <w:sz w:val="22"/>
                <w:szCs w:val="22"/>
              </w:rPr>
            </w:pP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3.1</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 xml:space="preserve">Общая численность постоянного населения </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чел.</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566</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color w:val="000000"/>
                <w:sz w:val="22"/>
                <w:szCs w:val="22"/>
              </w:rPr>
              <w:t>566</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b/>
                <w:sz w:val="22"/>
                <w:szCs w:val="22"/>
              </w:rPr>
            </w:pPr>
            <w:r w:rsidRPr="00476B41">
              <w:rPr>
                <w:b/>
                <w:sz w:val="22"/>
                <w:szCs w:val="22"/>
              </w:rPr>
              <w:t>4</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b/>
                <w:sz w:val="22"/>
                <w:szCs w:val="22"/>
              </w:rPr>
            </w:pPr>
            <w:r w:rsidRPr="00476B41">
              <w:rPr>
                <w:b/>
                <w:sz w:val="22"/>
                <w:szCs w:val="22"/>
              </w:rPr>
              <w:t>Жилой фонд</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p>
        </w:tc>
      </w:tr>
      <w:tr w:rsidR="00227605" w:rsidRPr="00AB1009" w:rsidTr="00476B41">
        <w:trPr>
          <w:trHeight w:hRule="exact" w:val="367"/>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4.1</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Общая площадь</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pStyle w:val="af2"/>
              <w:tabs>
                <w:tab w:val="left" w:pos="2268"/>
              </w:tabs>
              <w:spacing w:line="360" w:lineRule="auto"/>
              <w:rPr>
                <w:bCs/>
                <w:sz w:val="22"/>
                <w:szCs w:val="22"/>
              </w:rPr>
            </w:pPr>
            <w:r w:rsidRPr="00476B41">
              <w:rPr>
                <w:bCs/>
                <w:sz w:val="22"/>
                <w:szCs w:val="22"/>
              </w:rPr>
              <w:t>тыс.м²</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21,2</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sz w:val="22"/>
                <w:szCs w:val="22"/>
              </w:rPr>
              <w:t>21,2</w:t>
            </w:r>
          </w:p>
        </w:tc>
      </w:tr>
      <w:tr w:rsidR="00227605" w:rsidRPr="00AB1009" w:rsidTr="00476B41">
        <w:trPr>
          <w:trHeight w:hRule="exact" w:val="273"/>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4.2</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Обеспеченность жилой площадью</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pStyle w:val="af2"/>
              <w:tabs>
                <w:tab w:val="left" w:pos="2268"/>
              </w:tabs>
              <w:spacing w:line="360" w:lineRule="auto"/>
              <w:rPr>
                <w:bCs/>
                <w:sz w:val="22"/>
                <w:szCs w:val="22"/>
              </w:rPr>
            </w:pPr>
            <w:r w:rsidRPr="00476B41">
              <w:rPr>
                <w:bCs/>
                <w:sz w:val="22"/>
                <w:szCs w:val="22"/>
              </w:rPr>
              <w:t>м²/чел</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37,46</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rPr>
            </w:pPr>
            <w:r w:rsidRPr="00476B41">
              <w:rPr>
                <w:sz w:val="22"/>
                <w:szCs w:val="22"/>
              </w:rPr>
              <w:t>37,46</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b/>
                <w:sz w:val="22"/>
                <w:szCs w:val="22"/>
              </w:rPr>
            </w:pPr>
            <w:r w:rsidRPr="00476B41">
              <w:rPr>
                <w:b/>
                <w:sz w:val="22"/>
                <w:szCs w:val="22"/>
              </w:rPr>
              <w:t>5</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tabs>
                <w:tab w:val="left" w:pos="2268"/>
              </w:tabs>
              <w:rPr>
                <w:sz w:val="22"/>
                <w:szCs w:val="22"/>
              </w:rPr>
            </w:pPr>
            <w:r w:rsidRPr="00476B41">
              <w:rPr>
                <w:b/>
                <w:iCs/>
                <w:sz w:val="22"/>
                <w:szCs w:val="22"/>
              </w:rPr>
              <w:t>Объекты социального и культурно-бытового обслуживания населения:</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pStyle w:val="af2"/>
              <w:tabs>
                <w:tab w:val="left" w:pos="2268"/>
              </w:tabs>
              <w:spacing w:line="360" w:lineRule="auto"/>
              <w:rPr>
                <w:bCs/>
                <w:sz w:val="22"/>
                <w:szCs w:val="22"/>
                <w:highlight w:val="yellow"/>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highlight w:val="yellow"/>
              </w:rPr>
            </w:pP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color w:val="000000"/>
                <w:sz w:val="22"/>
                <w:szCs w:val="22"/>
                <w:highlight w:val="yellow"/>
              </w:rPr>
            </w:pP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5.1</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Общеобразовательные школы</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ед.</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5.2</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ОП ДК МУК МЦ РДК</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ед.</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5.3</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Библиотека</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ед.</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5.4</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ФАП</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ед.</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5.5</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 xml:space="preserve">Магазины </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ед./</w:t>
            </w:r>
          </w:p>
          <w:p w:rsidR="00227605" w:rsidRPr="00476B41" w:rsidRDefault="00227605" w:rsidP="00CC3AFB">
            <w:pPr>
              <w:rPr>
                <w:sz w:val="22"/>
                <w:szCs w:val="22"/>
              </w:rPr>
            </w:pPr>
            <w:r w:rsidRPr="00476B41">
              <w:rPr>
                <w:sz w:val="22"/>
                <w:szCs w:val="22"/>
              </w:rPr>
              <w:t>площадь</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vertAlign w:val="superscript"/>
              </w:rPr>
            </w:pPr>
            <w:r w:rsidRPr="00476B41">
              <w:rPr>
                <w:sz w:val="22"/>
                <w:szCs w:val="22"/>
              </w:rPr>
              <w:t>3/62м</w:t>
            </w:r>
            <w:r w:rsidRPr="00476B41">
              <w:rPr>
                <w:sz w:val="22"/>
                <w:szCs w:val="22"/>
                <w:vertAlign w:val="superscript"/>
              </w:rPr>
              <w:t>2</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vertAlign w:val="superscript"/>
              </w:rPr>
            </w:pPr>
            <w:r w:rsidRPr="00476B41">
              <w:rPr>
                <w:sz w:val="22"/>
                <w:szCs w:val="22"/>
              </w:rPr>
              <w:t>3/62м</w:t>
            </w:r>
            <w:r w:rsidRPr="00476B41">
              <w:rPr>
                <w:sz w:val="22"/>
                <w:szCs w:val="22"/>
                <w:vertAlign w:val="superscript"/>
              </w:rPr>
              <w:t>2</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5.6</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Отделение связи</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ед.</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b/>
                <w:sz w:val="22"/>
                <w:szCs w:val="22"/>
              </w:rPr>
            </w:pPr>
            <w:r w:rsidRPr="00476B41">
              <w:rPr>
                <w:b/>
                <w:sz w:val="22"/>
                <w:szCs w:val="22"/>
              </w:rPr>
              <w:t>6</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b/>
                <w:sz w:val="22"/>
                <w:szCs w:val="22"/>
              </w:rPr>
            </w:pPr>
            <w:r w:rsidRPr="00476B41">
              <w:rPr>
                <w:b/>
                <w:sz w:val="22"/>
                <w:szCs w:val="22"/>
              </w:rPr>
              <w:t>Транспортная инфраструктура</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6.2</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 xml:space="preserve">Протяженность автомобильных дорог в т. ч. </w:t>
            </w:r>
          </w:p>
          <w:p w:rsidR="00227605" w:rsidRPr="00476B41" w:rsidRDefault="00227605" w:rsidP="00CC3AFB">
            <w:pPr>
              <w:rPr>
                <w:sz w:val="22"/>
                <w:szCs w:val="22"/>
              </w:rPr>
            </w:pPr>
            <w:r w:rsidRPr="00476B41">
              <w:rPr>
                <w:sz w:val="22"/>
                <w:szCs w:val="22"/>
              </w:rPr>
              <w:t>Регионального и межмуниципального значения</w:t>
            </w:r>
          </w:p>
          <w:p w:rsidR="00227605" w:rsidRPr="00476B41" w:rsidRDefault="00227605" w:rsidP="00CC3AFB">
            <w:pPr>
              <w:rPr>
                <w:sz w:val="22"/>
                <w:szCs w:val="22"/>
              </w:rPr>
            </w:pPr>
            <w:r w:rsidRPr="00476B41">
              <w:rPr>
                <w:sz w:val="22"/>
                <w:szCs w:val="22"/>
              </w:rPr>
              <w:t>местного значения</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км</w:t>
            </w:r>
          </w:p>
          <w:p w:rsidR="00227605" w:rsidRPr="00476B41" w:rsidRDefault="00227605" w:rsidP="00CC3AFB">
            <w:pPr>
              <w:jc w:val="center"/>
              <w:rPr>
                <w:sz w:val="22"/>
                <w:szCs w:val="22"/>
              </w:rPr>
            </w:pPr>
          </w:p>
          <w:p w:rsidR="00227605" w:rsidRPr="00476B41" w:rsidRDefault="00227605" w:rsidP="00CC3AFB">
            <w:pPr>
              <w:jc w:val="center"/>
              <w:rPr>
                <w:sz w:val="22"/>
                <w:szCs w:val="22"/>
              </w:rPr>
            </w:pPr>
          </w:p>
          <w:p w:rsidR="00227605" w:rsidRPr="00476B41" w:rsidRDefault="00227605" w:rsidP="00CC3AFB">
            <w:pPr>
              <w:jc w:val="center"/>
              <w:rPr>
                <w:sz w:val="22"/>
                <w:szCs w:val="22"/>
              </w:rPr>
            </w:pPr>
            <w:r w:rsidRPr="00476B41">
              <w:rPr>
                <w:sz w:val="22"/>
                <w:szCs w:val="22"/>
              </w:rPr>
              <w:t>км</w:t>
            </w:r>
          </w:p>
          <w:p w:rsidR="00227605" w:rsidRPr="00476B41" w:rsidRDefault="00227605" w:rsidP="00CC3AFB">
            <w:pPr>
              <w:jc w:val="center"/>
              <w:rPr>
                <w:sz w:val="22"/>
                <w:szCs w:val="22"/>
              </w:rPr>
            </w:pPr>
            <w:r w:rsidRPr="00476B41">
              <w:rPr>
                <w:sz w:val="22"/>
                <w:szCs w:val="22"/>
              </w:rPr>
              <w:t>км</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11,75</w:t>
            </w:r>
          </w:p>
          <w:p w:rsidR="00227605" w:rsidRPr="00476B41" w:rsidRDefault="00227605" w:rsidP="00CC3AFB">
            <w:pPr>
              <w:jc w:val="center"/>
              <w:rPr>
                <w:sz w:val="22"/>
                <w:szCs w:val="22"/>
              </w:rPr>
            </w:pPr>
          </w:p>
          <w:p w:rsidR="00227605" w:rsidRPr="00476B41" w:rsidRDefault="00227605" w:rsidP="00CC3AFB">
            <w:pPr>
              <w:jc w:val="center"/>
              <w:rPr>
                <w:sz w:val="22"/>
                <w:szCs w:val="22"/>
              </w:rPr>
            </w:pPr>
          </w:p>
          <w:p w:rsidR="00227605" w:rsidRPr="00476B41" w:rsidRDefault="00227605" w:rsidP="00CC3AFB">
            <w:pPr>
              <w:jc w:val="center"/>
              <w:rPr>
                <w:sz w:val="22"/>
                <w:szCs w:val="22"/>
              </w:rPr>
            </w:pPr>
            <w:r w:rsidRPr="00476B41">
              <w:rPr>
                <w:sz w:val="22"/>
                <w:szCs w:val="22"/>
              </w:rPr>
              <w:t>9,0</w:t>
            </w:r>
          </w:p>
          <w:p w:rsidR="00227605" w:rsidRPr="00476B41" w:rsidRDefault="00227605" w:rsidP="00CC3AFB">
            <w:pPr>
              <w:jc w:val="center"/>
              <w:rPr>
                <w:sz w:val="22"/>
                <w:szCs w:val="22"/>
              </w:rPr>
            </w:pPr>
            <w:r w:rsidRPr="00476B41">
              <w:rPr>
                <w:sz w:val="22"/>
                <w:szCs w:val="22"/>
              </w:rPr>
              <w:t>2,75</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11,75</w:t>
            </w:r>
          </w:p>
          <w:p w:rsidR="00227605" w:rsidRPr="00476B41" w:rsidRDefault="00227605" w:rsidP="00CC3AFB">
            <w:pPr>
              <w:jc w:val="center"/>
              <w:rPr>
                <w:sz w:val="22"/>
                <w:szCs w:val="22"/>
              </w:rPr>
            </w:pPr>
          </w:p>
          <w:p w:rsidR="00227605" w:rsidRPr="00476B41" w:rsidRDefault="00227605" w:rsidP="00CC3AFB">
            <w:pPr>
              <w:jc w:val="center"/>
              <w:rPr>
                <w:sz w:val="22"/>
                <w:szCs w:val="22"/>
              </w:rPr>
            </w:pPr>
          </w:p>
          <w:p w:rsidR="00227605" w:rsidRPr="00476B41" w:rsidRDefault="00227605" w:rsidP="00CC3AFB">
            <w:pPr>
              <w:jc w:val="center"/>
              <w:rPr>
                <w:sz w:val="22"/>
                <w:szCs w:val="22"/>
              </w:rPr>
            </w:pPr>
            <w:r w:rsidRPr="00476B41">
              <w:rPr>
                <w:sz w:val="22"/>
                <w:szCs w:val="22"/>
              </w:rPr>
              <w:t>9,0</w:t>
            </w:r>
          </w:p>
          <w:p w:rsidR="00227605" w:rsidRPr="00476B41" w:rsidRDefault="00227605" w:rsidP="00CC3AFB">
            <w:pPr>
              <w:jc w:val="center"/>
              <w:rPr>
                <w:sz w:val="22"/>
                <w:szCs w:val="22"/>
              </w:rPr>
            </w:pPr>
            <w:r w:rsidRPr="00476B41">
              <w:rPr>
                <w:sz w:val="22"/>
                <w:szCs w:val="22"/>
              </w:rPr>
              <w:t>2,75</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b/>
                <w:sz w:val="22"/>
                <w:szCs w:val="22"/>
              </w:rPr>
            </w:pPr>
            <w:r w:rsidRPr="00476B41">
              <w:rPr>
                <w:b/>
                <w:sz w:val="22"/>
                <w:szCs w:val="22"/>
              </w:rPr>
              <w:lastRenderedPageBreak/>
              <w:t>7</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b/>
                <w:sz w:val="22"/>
                <w:szCs w:val="22"/>
              </w:rPr>
            </w:pPr>
            <w:r w:rsidRPr="00476B41">
              <w:rPr>
                <w:b/>
                <w:sz w:val="22"/>
                <w:szCs w:val="22"/>
              </w:rPr>
              <w:t>Инженерная инфраструктура</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7.1</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proofErr w:type="spellStart"/>
            <w:r w:rsidRPr="00476B41">
              <w:rPr>
                <w:sz w:val="22"/>
                <w:szCs w:val="22"/>
              </w:rPr>
              <w:t>артскважины</w:t>
            </w:r>
            <w:proofErr w:type="spellEnd"/>
            <w:r w:rsidRPr="00476B41">
              <w:rPr>
                <w:sz w:val="22"/>
                <w:szCs w:val="22"/>
              </w:rPr>
              <w:t>/ водонапорные башни/каптажи</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ед.</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1/1/1</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1/1/1</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7.2</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Газоснабжение:</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ПРГ</w:t>
            </w:r>
          </w:p>
          <w:p w:rsidR="00227605" w:rsidRPr="00476B41" w:rsidRDefault="00227605" w:rsidP="00CC3AFB">
            <w:pPr>
              <w:rPr>
                <w:sz w:val="22"/>
                <w:szCs w:val="22"/>
              </w:rPr>
            </w:pP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ед.</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2</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2</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highlight w:val="yellow"/>
              </w:rPr>
            </w:pP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протяженность газовых сетей</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км</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17,009</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17,009</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7.3</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Электроснабжение:</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highlight w:val="yellow"/>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highlight w:val="yellow"/>
              </w:rPr>
            </w:pP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highlight w:val="yellow"/>
              </w:rPr>
            </w:pP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highlight w:val="yellow"/>
              </w:rPr>
            </w:pP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 xml:space="preserve">протяженность линий электропередачи 100 </w:t>
            </w:r>
            <w:proofErr w:type="spellStart"/>
            <w:r w:rsidRPr="00476B41">
              <w:rPr>
                <w:sz w:val="22"/>
                <w:szCs w:val="22"/>
              </w:rPr>
              <w:t>кВ</w:t>
            </w:r>
            <w:proofErr w:type="spellEnd"/>
            <w:r w:rsidRPr="00476B41">
              <w:rPr>
                <w:sz w:val="22"/>
                <w:szCs w:val="22"/>
              </w:rPr>
              <w:t xml:space="preserve"> </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км</w:t>
            </w:r>
          </w:p>
          <w:p w:rsidR="00227605" w:rsidRPr="00476B41" w:rsidRDefault="00227605" w:rsidP="00CC3AFB">
            <w:pPr>
              <w:jc w:val="center"/>
              <w:rPr>
                <w:sz w:val="22"/>
                <w:szCs w:val="22"/>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4,9</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4,9</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highlight w:val="yellow"/>
              </w:rPr>
            </w:pP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 xml:space="preserve">протяженность линий электропередачи 10-6-4 </w:t>
            </w:r>
            <w:proofErr w:type="spellStart"/>
            <w:r w:rsidRPr="00476B41">
              <w:rPr>
                <w:sz w:val="22"/>
                <w:szCs w:val="22"/>
              </w:rPr>
              <w:t>кВ</w:t>
            </w:r>
            <w:proofErr w:type="spellEnd"/>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км</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8,3</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8,3</w:t>
            </w: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7.4</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Связь:</w:t>
            </w: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r>
      <w:tr w:rsidR="00227605" w:rsidRPr="00AB1009" w:rsidTr="00476B41">
        <w:trPr>
          <w:trHeight w:hRule="exact" w:val="295"/>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АТС</w:t>
            </w:r>
          </w:p>
          <w:p w:rsidR="00227605" w:rsidRPr="00476B41" w:rsidRDefault="00227605" w:rsidP="00CC3AFB">
            <w:pPr>
              <w:rPr>
                <w:sz w:val="22"/>
                <w:szCs w:val="22"/>
              </w:rPr>
            </w:pP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ед.</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r>
      <w:tr w:rsidR="00227605" w:rsidRPr="00AB1009" w:rsidTr="00476B41">
        <w:trPr>
          <w:trHeight w:hRule="exact" w:val="284"/>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b/>
                <w:sz w:val="22"/>
                <w:szCs w:val="22"/>
              </w:rPr>
            </w:pPr>
            <w:r w:rsidRPr="00476B41">
              <w:rPr>
                <w:b/>
                <w:sz w:val="22"/>
                <w:szCs w:val="22"/>
              </w:rPr>
              <w:t>8</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b/>
                <w:sz w:val="22"/>
                <w:szCs w:val="22"/>
              </w:rPr>
            </w:pPr>
            <w:r w:rsidRPr="00476B41">
              <w:rPr>
                <w:b/>
                <w:sz w:val="22"/>
                <w:szCs w:val="22"/>
              </w:rPr>
              <w:t>Санитарная очистка территории</w:t>
            </w:r>
          </w:p>
          <w:p w:rsidR="00227605" w:rsidRPr="00476B41" w:rsidRDefault="00227605" w:rsidP="00CC3AFB">
            <w:pPr>
              <w:rPr>
                <w:sz w:val="22"/>
                <w:szCs w:val="22"/>
              </w:rPr>
            </w:pP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p>
        </w:tc>
      </w:tr>
      <w:tr w:rsidR="00227605" w:rsidRPr="00AB1009" w:rsidTr="00476B41">
        <w:trPr>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8.1</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Кладбище</w:t>
            </w:r>
          </w:p>
          <w:p w:rsidR="00227605" w:rsidRPr="00476B41" w:rsidRDefault="00227605" w:rsidP="00CC3AFB">
            <w:pPr>
              <w:rPr>
                <w:sz w:val="22"/>
                <w:szCs w:val="22"/>
              </w:rPr>
            </w:pP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ед./</w:t>
            </w:r>
          </w:p>
          <w:p w:rsidR="00227605" w:rsidRPr="00476B41" w:rsidRDefault="00227605" w:rsidP="00CC3AFB">
            <w:pPr>
              <w:rPr>
                <w:sz w:val="22"/>
                <w:szCs w:val="22"/>
              </w:rPr>
            </w:pPr>
            <w:r w:rsidRPr="00476B41">
              <w:rPr>
                <w:sz w:val="22"/>
                <w:szCs w:val="22"/>
              </w:rPr>
              <w:t>площадь, Га</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1/2,0</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1/2,0</w:t>
            </w:r>
          </w:p>
        </w:tc>
      </w:tr>
      <w:tr w:rsidR="00227605" w:rsidRPr="00C14017" w:rsidTr="00476B41">
        <w:trPr>
          <w:trHeight w:val="351"/>
          <w:jc w:val="center"/>
        </w:trPr>
        <w:tc>
          <w:tcPr>
            <w:tcW w:w="72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8.2</w:t>
            </w:r>
          </w:p>
        </w:tc>
        <w:tc>
          <w:tcPr>
            <w:tcW w:w="3780"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rPr>
                <w:sz w:val="22"/>
                <w:szCs w:val="22"/>
              </w:rPr>
            </w:pPr>
            <w:r w:rsidRPr="00476B41">
              <w:rPr>
                <w:sz w:val="22"/>
                <w:szCs w:val="22"/>
              </w:rPr>
              <w:t>Скотомогильники</w:t>
            </w:r>
          </w:p>
          <w:p w:rsidR="00227605" w:rsidRPr="00476B41" w:rsidRDefault="00227605" w:rsidP="00CC3AFB">
            <w:pPr>
              <w:rPr>
                <w:sz w:val="22"/>
                <w:szCs w:val="22"/>
              </w:rPr>
            </w:pPr>
          </w:p>
        </w:tc>
        <w:tc>
          <w:tcPr>
            <w:tcW w:w="1307"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ед.</w:t>
            </w:r>
          </w:p>
        </w:tc>
        <w:tc>
          <w:tcPr>
            <w:tcW w:w="1575"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c>
          <w:tcPr>
            <w:tcW w:w="1593" w:type="dxa"/>
            <w:tcBorders>
              <w:top w:val="single" w:sz="4" w:space="0" w:color="auto"/>
              <w:left w:val="single" w:sz="4" w:space="0" w:color="auto"/>
              <w:bottom w:val="single" w:sz="4" w:space="0" w:color="auto"/>
              <w:right w:val="single" w:sz="4" w:space="0" w:color="auto"/>
            </w:tcBorders>
          </w:tcPr>
          <w:p w:rsidR="00227605" w:rsidRPr="00476B41" w:rsidRDefault="00227605" w:rsidP="00CC3AFB">
            <w:pPr>
              <w:jc w:val="center"/>
              <w:rPr>
                <w:sz w:val="22"/>
                <w:szCs w:val="22"/>
              </w:rPr>
            </w:pPr>
            <w:r w:rsidRPr="00476B41">
              <w:rPr>
                <w:sz w:val="22"/>
                <w:szCs w:val="22"/>
              </w:rPr>
              <w:t>1</w:t>
            </w:r>
          </w:p>
        </w:tc>
      </w:tr>
    </w:tbl>
    <w:p w:rsidR="00227605" w:rsidRPr="00CC220E" w:rsidRDefault="00227605" w:rsidP="00227605">
      <w:pPr>
        <w:tabs>
          <w:tab w:val="left" w:pos="540"/>
        </w:tabs>
        <w:spacing w:line="360" w:lineRule="auto"/>
        <w:jc w:val="both"/>
      </w:pPr>
    </w:p>
    <w:p w:rsidR="0056442F" w:rsidRPr="00227605" w:rsidRDefault="0056442F" w:rsidP="00227605">
      <w:pPr>
        <w:ind w:firstLine="709"/>
        <w:rPr>
          <w:sz w:val="26"/>
          <w:szCs w:val="26"/>
        </w:rPr>
      </w:pPr>
    </w:p>
    <w:p w:rsidR="00B95528" w:rsidRDefault="00B95528" w:rsidP="00CC3AFB">
      <w:pPr>
        <w:jc w:val="center"/>
        <w:rPr>
          <w:b/>
          <w:sz w:val="32"/>
          <w:szCs w:val="32"/>
        </w:rPr>
      </w:pPr>
    </w:p>
    <w:p w:rsidR="00B95528" w:rsidRDefault="00B95528" w:rsidP="00B95528">
      <w:pPr>
        <w:jc w:val="right"/>
        <w:rPr>
          <w:sz w:val="28"/>
          <w:szCs w:val="28"/>
        </w:rPr>
      </w:pPr>
    </w:p>
    <w:p w:rsidR="00B95528" w:rsidRDefault="00B95528" w:rsidP="00B95528">
      <w:pPr>
        <w:jc w:val="right"/>
        <w:rPr>
          <w:sz w:val="28"/>
          <w:szCs w:val="28"/>
        </w:rPr>
      </w:pPr>
    </w:p>
    <w:p w:rsidR="00B95528" w:rsidRDefault="00B95528" w:rsidP="00B95528">
      <w:pPr>
        <w:jc w:val="right"/>
        <w:rPr>
          <w:sz w:val="28"/>
          <w:szCs w:val="28"/>
        </w:rPr>
      </w:pPr>
    </w:p>
    <w:p w:rsidR="00B95528" w:rsidRDefault="00B95528" w:rsidP="00B95528">
      <w:pPr>
        <w:jc w:val="right"/>
        <w:rPr>
          <w:sz w:val="28"/>
          <w:szCs w:val="28"/>
        </w:rPr>
      </w:pPr>
    </w:p>
    <w:p w:rsidR="00B95528" w:rsidRDefault="00B95528" w:rsidP="00B95528">
      <w:pPr>
        <w:jc w:val="right"/>
        <w:rPr>
          <w:sz w:val="28"/>
          <w:szCs w:val="28"/>
        </w:rPr>
      </w:pPr>
    </w:p>
    <w:p w:rsidR="00B95528" w:rsidRDefault="00B95528"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27423F" w:rsidRDefault="0027423F" w:rsidP="00B95528">
      <w:pPr>
        <w:jc w:val="right"/>
        <w:rPr>
          <w:sz w:val="28"/>
          <w:szCs w:val="28"/>
        </w:rPr>
      </w:pPr>
    </w:p>
    <w:p w:rsidR="00CC3AFB" w:rsidRPr="00FE205A" w:rsidRDefault="00CC3AFB" w:rsidP="00B95528">
      <w:pPr>
        <w:jc w:val="right"/>
        <w:rPr>
          <w:sz w:val="24"/>
          <w:szCs w:val="24"/>
        </w:rPr>
      </w:pPr>
      <w:r w:rsidRPr="00FE205A">
        <w:rPr>
          <w:sz w:val="24"/>
          <w:szCs w:val="24"/>
        </w:rPr>
        <w:t>ПРИЛОЖЕНИЕ</w:t>
      </w:r>
    </w:p>
    <w:p w:rsidR="00CC3AFB" w:rsidRDefault="00CC3AFB"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B95528" w:rsidRDefault="00B95528" w:rsidP="00B95528">
      <w:pPr>
        <w:ind w:right="709"/>
        <w:jc w:val="center"/>
        <w:rPr>
          <w:b/>
        </w:rPr>
      </w:pPr>
    </w:p>
    <w:p w:rsidR="00CC3AFB" w:rsidRPr="00B95528" w:rsidRDefault="00CC3AFB" w:rsidP="00CC3AFB">
      <w:pPr>
        <w:jc w:val="center"/>
        <w:rPr>
          <w:sz w:val="28"/>
          <w:szCs w:val="28"/>
        </w:rPr>
      </w:pPr>
      <w:r w:rsidRPr="00B95528">
        <w:rPr>
          <w:b/>
          <w:sz w:val="28"/>
          <w:szCs w:val="28"/>
        </w:rPr>
        <w:t>СВЕДЕНИЯ О ГРАНИЦАХ НАСЕЛЕННЫХ ПУНКТОВ</w:t>
      </w:r>
      <w:r w:rsidRPr="00B95528">
        <w:rPr>
          <w:sz w:val="28"/>
          <w:szCs w:val="28"/>
        </w:rPr>
        <w:t xml:space="preserve">, </w:t>
      </w:r>
    </w:p>
    <w:p w:rsidR="00CC3AFB" w:rsidRPr="00B95528" w:rsidRDefault="00CC3AFB" w:rsidP="00CC3AFB">
      <w:pPr>
        <w:jc w:val="center"/>
        <w:rPr>
          <w:b/>
          <w:sz w:val="28"/>
          <w:szCs w:val="28"/>
        </w:rPr>
      </w:pPr>
      <w:r w:rsidRPr="00B95528">
        <w:rPr>
          <w:b/>
          <w:sz w:val="28"/>
          <w:szCs w:val="28"/>
        </w:rPr>
        <w:t>ВХОДЯЩИХ В СОСТАВ МОШКОВСКОГО СЕЛЬСОВЕТА</w:t>
      </w:r>
    </w:p>
    <w:p w:rsidR="00CC3AFB" w:rsidRPr="00B95528" w:rsidRDefault="00CC3AFB" w:rsidP="00CC3AFB">
      <w:pPr>
        <w:jc w:val="center"/>
        <w:rPr>
          <w:b/>
          <w:sz w:val="28"/>
          <w:szCs w:val="28"/>
        </w:rPr>
      </w:pPr>
      <w:r w:rsidRPr="00B95528">
        <w:rPr>
          <w:b/>
          <w:sz w:val="28"/>
          <w:szCs w:val="28"/>
        </w:rPr>
        <w:t>БЕКОВСКОГО РАЙОНА ПЕНЗЕНСКОЙ ОБЛАСТИ</w:t>
      </w:r>
    </w:p>
    <w:p w:rsidR="00CC3AFB" w:rsidRPr="00B95528" w:rsidRDefault="00CC3AFB" w:rsidP="00CC3AFB">
      <w:pPr>
        <w:jc w:val="center"/>
        <w:rPr>
          <w:rFonts w:ascii="Arial Black" w:hAnsi="Arial Black" w:cs="Courier New"/>
          <w:b/>
          <w:sz w:val="32"/>
          <w:szCs w:val="32"/>
        </w:rPr>
      </w:pPr>
    </w:p>
    <w:p w:rsidR="00CC3AFB" w:rsidRDefault="00CC3AFB" w:rsidP="00CC3AFB">
      <w:pPr>
        <w:jc w:val="center"/>
        <w:rPr>
          <w:rFonts w:ascii="Arial Black" w:hAnsi="Arial Black" w:cs="Courier New"/>
          <w:sz w:val="32"/>
          <w:szCs w:val="32"/>
        </w:rPr>
      </w:pPr>
    </w:p>
    <w:p w:rsidR="00CC3AFB" w:rsidRDefault="00CC3AFB" w:rsidP="00CC3AFB">
      <w:pPr>
        <w:jc w:val="center"/>
        <w:rPr>
          <w:rFonts w:ascii="Arial Black" w:hAnsi="Arial Black" w:cs="Courier New"/>
          <w:sz w:val="32"/>
          <w:szCs w:val="32"/>
        </w:rPr>
      </w:pPr>
    </w:p>
    <w:p w:rsidR="00CC3AFB" w:rsidRPr="00A615E9" w:rsidRDefault="00CC3AFB" w:rsidP="00CC3AFB">
      <w:pPr>
        <w:jc w:val="center"/>
        <w:rPr>
          <w:rFonts w:ascii="Arial Black" w:hAnsi="Arial Black" w:cs="Courier New"/>
          <w:sz w:val="32"/>
          <w:szCs w:val="32"/>
        </w:rPr>
      </w:pPr>
    </w:p>
    <w:p w:rsidR="00CC3AFB" w:rsidRDefault="00CC3AFB" w:rsidP="00CC3AFB">
      <w:pPr>
        <w:jc w:val="center"/>
        <w:rPr>
          <w:rFonts w:ascii="Arial Black" w:hAnsi="Arial Black" w:cs="Courier New"/>
          <w:sz w:val="32"/>
          <w:szCs w:val="32"/>
        </w:rPr>
      </w:pPr>
    </w:p>
    <w:p w:rsidR="00CC3AFB" w:rsidRDefault="00CC3AFB" w:rsidP="00CC3AFB">
      <w:pPr>
        <w:jc w:val="center"/>
        <w:rPr>
          <w:rFonts w:ascii="Arial Black" w:hAnsi="Arial Black" w:cs="Courier New"/>
          <w:sz w:val="32"/>
          <w:szCs w:val="32"/>
        </w:rPr>
      </w:pPr>
    </w:p>
    <w:p w:rsidR="00CC3AFB" w:rsidRDefault="00CC3AFB" w:rsidP="00CC3AFB">
      <w:pPr>
        <w:jc w:val="center"/>
        <w:rPr>
          <w:rFonts w:ascii="Arial Black" w:hAnsi="Arial Black" w:cs="Courier New"/>
          <w:sz w:val="32"/>
          <w:szCs w:val="32"/>
        </w:rPr>
      </w:pPr>
    </w:p>
    <w:p w:rsidR="00CC3AFB" w:rsidRDefault="00CC3AFB" w:rsidP="00CC3AFB">
      <w:pPr>
        <w:jc w:val="center"/>
        <w:rPr>
          <w:rFonts w:ascii="Arial Black" w:hAnsi="Arial Black" w:cs="Courier New"/>
          <w:sz w:val="32"/>
          <w:szCs w:val="32"/>
        </w:rPr>
      </w:pPr>
    </w:p>
    <w:p w:rsidR="00CC3AFB" w:rsidRDefault="00CC3AFB" w:rsidP="00CC3AFB">
      <w:pPr>
        <w:jc w:val="center"/>
        <w:rPr>
          <w:rFonts w:ascii="Arial Black" w:hAnsi="Arial Black" w:cs="Courier New"/>
          <w:sz w:val="32"/>
          <w:szCs w:val="32"/>
        </w:rPr>
      </w:pPr>
    </w:p>
    <w:p w:rsidR="00CC3AFB" w:rsidRDefault="00CC3AFB" w:rsidP="00CC3AFB">
      <w:pPr>
        <w:jc w:val="center"/>
        <w:rPr>
          <w:rFonts w:ascii="Arial Black" w:hAnsi="Arial Black" w:cs="Courier New"/>
          <w:sz w:val="32"/>
          <w:szCs w:val="32"/>
        </w:rPr>
      </w:pPr>
    </w:p>
    <w:p w:rsidR="00CC3AFB" w:rsidRPr="00A615E9" w:rsidRDefault="00CC3AFB" w:rsidP="00CC3AFB">
      <w:pPr>
        <w:jc w:val="center"/>
        <w:rPr>
          <w:rFonts w:ascii="Arial Black" w:hAnsi="Arial Black" w:cs="Courier New"/>
          <w:sz w:val="32"/>
          <w:szCs w:val="32"/>
        </w:rPr>
      </w:pPr>
    </w:p>
    <w:p w:rsidR="00CC3AFB" w:rsidRDefault="00CC3AFB" w:rsidP="00CC3AFB">
      <w:pPr>
        <w:ind w:firstLine="360"/>
        <w:rPr>
          <w:b/>
        </w:rPr>
      </w:pPr>
    </w:p>
    <w:p w:rsidR="0027423F" w:rsidRDefault="0027423F" w:rsidP="00CC3AFB">
      <w:pPr>
        <w:ind w:firstLine="360"/>
        <w:rPr>
          <w:b/>
        </w:rPr>
      </w:pPr>
    </w:p>
    <w:p w:rsidR="00CC3AFB" w:rsidRDefault="00CC3AFB" w:rsidP="00CC3AFB">
      <w:pPr>
        <w:ind w:firstLine="360"/>
        <w:rPr>
          <w:b/>
        </w:rPr>
      </w:pPr>
    </w:p>
    <w:p w:rsidR="00CC3AFB" w:rsidRDefault="00CC3AFB" w:rsidP="00CC3AFB">
      <w:pPr>
        <w:ind w:firstLine="360"/>
      </w:pPr>
    </w:p>
    <w:p w:rsidR="00CC3AFB" w:rsidRDefault="00CC3AFB" w:rsidP="00CC3AFB">
      <w:pPr>
        <w:ind w:firstLine="360"/>
      </w:pPr>
    </w:p>
    <w:p w:rsidR="00CC3AFB" w:rsidRDefault="00CC3AFB" w:rsidP="00CC3AFB">
      <w:pPr>
        <w:ind w:firstLine="360"/>
      </w:pPr>
    </w:p>
    <w:p w:rsidR="00CC3AFB" w:rsidRDefault="00CC3AFB" w:rsidP="00CC3AFB">
      <w:pPr>
        <w:jc w:val="center"/>
      </w:pPr>
    </w:p>
    <w:p w:rsidR="00B95528" w:rsidRDefault="00B95528" w:rsidP="00CC3AFB">
      <w:pPr>
        <w:jc w:val="center"/>
      </w:pPr>
    </w:p>
    <w:p w:rsidR="00CC3AFB" w:rsidRDefault="00CC3AFB" w:rsidP="00CC3AFB">
      <w:pPr>
        <w:jc w:val="center"/>
        <w:rPr>
          <w:b/>
        </w:rPr>
      </w:pPr>
    </w:p>
    <w:p w:rsidR="00CC3AFB" w:rsidRPr="00055927" w:rsidRDefault="00CC3AFB" w:rsidP="00CC3AFB">
      <w:pPr>
        <w:jc w:val="center"/>
        <w:rPr>
          <w:b/>
        </w:rPr>
      </w:pPr>
    </w:p>
    <w:p w:rsidR="00E0279D" w:rsidRDefault="00E0279D" w:rsidP="00CC3AFB">
      <w:pPr>
        <w:jc w:val="center"/>
        <w:rPr>
          <w:sz w:val="26"/>
          <w:szCs w:val="26"/>
        </w:rPr>
      </w:pPr>
    </w:p>
    <w:p w:rsidR="00CC3AFB" w:rsidRPr="00B95528" w:rsidRDefault="00CC3AFB" w:rsidP="00CC3AFB">
      <w:pPr>
        <w:jc w:val="center"/>
        <w:rPr>
          <w:sz w:val="26"/>
          <w:szCs w:val="26"/>
        </w:rPr>
      </w:pPr>
      <w:r w:rsidRPr="00B95528">
        <w:rPr>
          <w:sz w:val="26"/>
          <w:szCs w:val="26"/>
        </w:rPr>
        <w:lastRenderedPageBreak/>
        <w:t>ОПИСАНИЕ МЕСТОПОЛОЖЕНИЯ ГРАНИЦ</w:t>
      </w:r>
    </w:p>
    <w:p w:rsidR="00CC3AFB" w:rsidRPr="00B95528" w:rsidRDefault="00CC3AFB" w:rsidP="00CC3AFB">
      <w:pPr>
        <w:jc w:val="center"/>
        <w:rPr>
          <w:sz w:val="26"/>
          <w:szCs w:val="26"/>
          <w:u w:val="single"/>
        </w:rPr>
      </w:pPr>
      <w:r w:rsidRPr="00B95528">
        <w:rPr>
          <w:sz w:val="26"/>
          <w:szCs w:val="26"/>
          <w:u w:val="single"/>
        </w:rPr>
        <w:t>село Мошки</w:t>
      </w:r>
    </w:p>
    <w:p w:rsidR="00CC3AFB" w:rsidRPr="00B95528" w:rsidRDefault="00CC3AFB" w:rsidP="00CC3AFB">
      <w:pPr>
        <w:jc w:val="center"/>
        <w:rPr>
          <w:sz w:val="26"/>
          <w:szCs w:val="26"/>
          <w:u w:val="single"/>
        </w:rPr>
      </w:pPr>
      <w:r w:rsidRPr="00B95528">
        <w:rPr>
          <w:sz w:val="26"/>
          <w:szCs w:val="26"/>
          <w:u w:val="single"/>
        </w:rPr>
        <w:t>Мошковского сельсовета Бековского района Пензенской области</w:t>
      </w:r>
    </w:p>
    <w:p w:rsidR="00CC3AFB" w:rsidRPr="00B95528" w:rsidRDefault="00CC3AFB" w:rsidP="00CC3AFB">
      <w:pPr>
        <w:jc w:val="center"/>
        <w:rPr>
          <w:sz w:val="26"/>
          <w:szCs w:val="26"/>
        </w:rPr>
      </w:pPr>
      <w:r w:rsidRPr="00B95528">
        <w:rPr>
          <w:sz w:val="26"/>
          <w:szCs w:val="26"/>
        </w:rPr>
        <w:t>(наименование объекта, местоположение границ которого описано (далее – объект)</w:t>
      </w:r>
    </w:p>
    <w:p w:rsidR="00CC3AFB" w:rsidRPr="00141676" w:rsidRDefault="00CC3AFB" w:rsidP="00CC3AFB">
      <w:pPr>
        <w:jc w:val="center"/>
        <w:rPr>
          <w:b/>
          <w:color w:val="000000"/>
        </w:rPr>
      </w:pPr>
    </w:p>
    <w:p w:rsidR="00CC3AFB" w:rsidRPr="00B95528" w:rsidRDefault="00CC3AFB" w:rsidP="00CC3AFB">
      <w:pPr>
        <w:jc w:val="center"/>
        <w:rPr>
          <w:sz w:val="22"/>
          <w:szCs w:val="22"/>
        </w:rPr>
      </w:pPr>
      <w:r w:rsidRPr="00B95528">
        <w:rPr>
          <w:sz w:val="22"/>
          <w:szCs w:val="22"/>
        </w:rPr>
        <w:t>Раздел 1</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5002"/>
        <w:gridCol w:w="3645"/>
      </w:tblGrid>
      <w:tr w:rsidR="00CC3AFB" w:rsidRPr="00B95528" w:rsidTr="00D44959">
        <w:trPr>
          <w:jc w:val="center"/>
        </w:trPr>
        <w:tc>
          <w:tcPr>
            <w:tcW w:w="9351" w:type="dxa"/>
            <w:gridSpan w:val="3"/>
            <w:shd w:val="clear" w:color="auto" w:fill="auto"/>
          </w:tcPr>
          <w:p w:rsidR="00CC3AFB" w:rsidRPr="00B95528" w:rsidRDefault="00CC3AFB" w:rsidP="00CC3AFB">
            <w:pPr>
              <w:widowControl w:val="0"/>
              <w:autoSpaceDE w:val="0"/>
              <w:autoSpaceDN w:val="0"/>
              <w:jc w:val="center"/>
              <w:rPr>
                <w:sz w:val="22"/>
                <w:szCs w:val="22"/>
              </w:rPr>
            </w:pPr>
            <w:r w:rsidRPr="00B95528">
              <w:rPr>
                <w:sz w:val="22"/>
                <w:szCs w:val="22"/>
              </w:rPr>
              <w:t>Сведения об объекте</w:t>
            </w:r>
          </w:p>
        </w:tc>
      </w:tr>
      <w:tr w:rsidR="00CC3AFB" w:rsidRPr="00B95528" w:rsidTr="00D44959">
        <w:trPr>
          <w:jc w:val="center"/>
        </w:trPr>
        <w:tc>
          <w:tcPr>
            <w:tcW w:w="704" w:type="dxa"/>
            <w:shd w:val="clear" w:color="auto" w:fill="auto"/>
            <w:vAlign w:val="center"/>
          </w:tcPr>
          <w:p w:rsidR="00CC3AFB" w:rsidRPr="00B95528" w:rsidRDefault="00CC3AFB" w:rsidP="00CC3AFB">
            <w:pPr>
              <w:widowControl w:val="0"/>
              <w:autoSpaceDE w:val="0"/>
              <w:autoSpaceDN w:val="0"/>
              <w:jc w:val="center"/>
              <w:rPr>
                <w:sz w:val="22"/>
                <w:szCs w:val="22"/>
              </w:rPr>
            </w:pPr>
            <w:r w:rsidRPr="00B95528">
              <w:rPr>
                <w:sz w:val="22"/>
                <w:szCs w:val="22"/>
              </w:rPr>
              <w:t>№ п/п</w:t>
            </w:r>
          </w:p>
        </w:tc>
        <w:tc>
          <w:tcPr>
            <w:tcW w:w="5002" w:type="dxa"/>
            <w:shd w:val="clear" w:color="auto" w:fill="auto"/>
            <w:vAlign w:val="center"/>
          </w:tcPr>
          <w:p w:rsidR="00CC3AFB" w:rsidRPr="00B95528" w:rsidRDefault="00CC3AFB" w:rsidP="00CC3AFB">
            <w:pPr>
              <w:widowControl w:val="0"/>
              <w:autoSpaceDE w:val="0"/>
              <w:autoSpaceDN w:val="0"/>
              <w:jc w:val="center"/>
              <w:rPr>
                <w:sz w:val="22"/>
                <w:szCs w:val="22"/>
              </w:rPr>
            </w:pPr>
            <w:r w:rsidRPr="00B95528">
              <w:rPr>
                <w:sz w:val="22"/>
                <w:szCs w:val="22"/>
              </w:rPr>
              <w:t>Характеристики объекта</w:t>
            </w:r>
          </w:p>
        </w:tc>
        <w:tc>
          <w:tcPr>
            <w:tcW w:w="3645" w:type="dxa"/>
            <w:shd w:val="clear" w:color="auto" w:fill="auto"/>
            <w:vAlign w:val="center"/>
          </w:tcPr>
          <w:p w:rsidR="00CC3AFB" w:rsidRPr="00B95528" w:rsidRDefault="00CC3AFB" w:rsidP="00CC3AFB">
            <w:pPr>
              <w:widowControl w:val="0"/>
              <w:autoSpaceDE w:val="0"/>
              <w:autoSpaceDN w:val="0"/>
              <w:jc w:val="center"/>
              <w:rPr>
                <w:sz w:val="22"/>
                <w:szCs w:val="22"/>
              </w:rPr>
            </w:pPr>
            <w:r w:rsidRPr="00B95528">
              <w:rPr>
                <w:sz w:val="22"/>
                <w:szCs w:val="22"/>
              </w:rPr>
              <w:t>Описание характеристик</w:t>
            </w:r>
          </w:p>
        </w:tc>
      </w:tr>
      <w:tr w:rsidR="00CC3AFB" w:rsidRPr="00B95528" w:rsidTr="00D44959">
        <w:trPr>
          <w:jc w:val="center"/>
        </w:trPr>
        <w:tc>
          <w:tcPr>
            <w:tcW w:w="704" w:type="dxa"/>
            <w:shd w:val="clear" w:color="auto" w:fill="auto"/>
            <w:vAlign w:val="center"/>
          </w:tcPr>
          <w:p w:rsidR="00CC3AFB" w:rsidRPr="00B95528" w:rsidRDefault="00CC3AFB" w:rsidP="00CC3AFB">
            <w:pPr>
              <w:widowControl w:val="0"/>
              <w:autoSpaceDE w:val="0"/>
              <w:autoSpaceDN w:val="0"/>
              <w:jc w:val="center"/>
              <w:rPr>
                <w:sz w:val="22"/>
                <w:szCs w:val="22"/>
              </w:rPr>
            </w:pPr>
            <w:r w:rsidRPr="00B95528">
              <w:rPr>
                <w:sz w:val="22"/>
                <w:szCs w:val="22"/>
              </w:rPr>
              <w:t>1</w:t>
            </w:r>
          </w:p>
        </w:tc>
        <w:tc>
          <w:tcPr>
            <w:tcW w:w="5002" w:type="dxa"/>
            <w:shd w:val="clear" w:color="auto" w:fill="auto"/>
            <w:vAlign w:val="center"/>
          </w:tcPr>
          <w:p w:rsidR="00CC3AFB" w:rsidRPr="00B95528" w:rsidRDefault="00CC3AFB" w:rsidP="00CC3AFB">
            <w:pPr>
              <w:widowControl w:val="0"/>
              <w:autoSpaceDE w:val="0"/>
              <w:autoSpaceDN w:val="0"/>
              <w:jc w:val="center"/>
              <w:rPr>
                <w:sz w:val="22"/>
                <w:szCs w:val="22"/>
              </w:rPr>
            </w:pPr>
            <w:r w:rsidRPr="00B95528">
              <w:rPr>
                <w:sz w:val="22"/>
                <w:szCs w:val="22"/>
              </w:rPr>
              <w:t>2</w:t>
            </w:r>
          </w:p>
        </w:tc>
        <w:tc>
          <w:tcPr>
            <w:tcW w:w="3645" w:type="dxa"/>
            <w:shd w:val="clear" w:color="auto" w:fill="auto"/>
            <w:vAlign w:val="center"/>
          </w:tcPr>
          <w:p w:rsidR="00CC3AFB" w:rsidRPr="00B95528" w:rsidRDefault="00CC3AFB" w:rsidP="00CC3AFB">
            <w:pPr>
              <w:widowControl w:val="0"/>
              <w:autoSpaceDE w:val="0"/>
              <w:autoSpaceDN w:val="0"/>
              <w:jc w:val="center"/>
              <w:rPr>
                <w:sz w:val="22"/>
                <w:szCs w:val="22"/>
              </w:rPr>
            </w:pPr>
            <w:r w:rsidRPr="00B95528">
              <w:rPr>
                <w:sz w:val="22"/>
                <w:szCs w:val="22"/>
              </w:rPr>
              <w:t>3</w:t>
            </w:r>
          </w:p>
        </w:tc>
      </w:tr>
      <w:tr w:rsidR="00CC3AFB" w:rsidRPr="00B95528" w:rsidTr="00D44959">
        <w:trPr>
          <w:jc w:val="center"/>
        </w:trPr>
        <w:tc>
          <w:tcPr>
            <w:tcW w:w="704" w:type="dxa"/>
            <w:shd w:val="clear" w:color="auto" w:fill="auto"/>
            <w:vAlign w:val="center"/>
          </w:tcPr>
          <w:p w:rsidR="00CC3AFB" w:rsidRPr="00B95528" w:rsidRDefault="00CC3AFB" w:rsidP="00CC3AFB">
            <w:pPr>
              <w:widowControl w:val="0"/>
              <w:autoSpaceDE w:val="0"/>
              <w:autoSpaceDN w:val="0"/>
              <w:jc w:val="center"/>
              <w:rPr>
                <w:sz w:val="22"/>
                <w:szCs w:val="22"/>
              </w:rPr>
            </w:pPr>
            <w:r w:rsidRPr="00B95528">
              <w:rPr>
                <w:sz w:val="22"/>
                <w:szCs w:val="22"/>
              </w:rPr>
              <w:t>1</w:t>
            </w:r>
          </w:p>
        </w:tc>
        <w:tc>
          <w:tcPr>
            <w:tcW w:w="5002" w:type="dxa"/>
            <w:shd w:val="clear" w:color="auto" w:fill="auto"/>
            <w:vAlign w:val="center"/>
          </w:tcPr>
          <w:p w:rsidR="00CC3AFB" w:rsidRPr="00B95528" w:rsidRDefault="00CC3AFB" w:rsidP="00CC3AFB">
            <w:pPr>
              <w:widowControl w:val="0"/>
              <w:autoSpaceDE w:val="0"/>
              <w:autoSpaceDN w:val="0"/>
              <w:jc w:val="center"/>
              <w:rPr>
                <w:sz w:val="22"/>
                <w:szCs w:val="22"/>
              </w:rPr>
            </w:pPr>
            <w:r w:rsidRPr="00B95528">
              <w:rPr>
                <w:sz w:val="22"/>
                <w:szCs w:val="22"/>
              </w:rPr>
              <w:t>Местоположение объекта</w:t>
            </w:r>
          </w:p>
        </w:tc>
        <w:tc>
          <w:tcPr>
            <w:tcW w:w="3645" w:type="dxa"/>
            <w:shd w:val="clear" w:color="auto" w:fill="auto"/>
            <w:vAlign w:val="center"/>
          </w:tcPr>
          <w:p w:rsidR="00CC3AFB" w:rsidRPr="00B95528" w:rsidRDefault="00CC3AFB" w:rsidP="00CC3AFB">
            <w:pPr>
              <w:widowControl w:val="0"/>
              <w:autoSpaceDE w:val="0"/>
              <w:autoSpaceDN w:val="0"/>
              <w:jc w:val="center"/>
              <w:rPr>
                <w:sz w:val="22"/>
                <w:szCs w:val="22"/>
              </w:rPr>
            </w:pPr>
            <w:r w:rsidRPr="00B95528">
              <w:rPr>
                <w:sz w:val="22"/>
                <w:szCs w:val="22"/>
              </w:rPr>
              <w:t>Пензенская область,</w:t>
            </w:r>
          </w:p>
          <w:p w:rsidR="00CC3AFB" w:rsidRPr="00B95528" w:rsidRDefault="00CC3AFB" w:rsidP="00D44959">
            <w:pPr>
              <w:widowControl w:val="0"/>
              <w:autoSpaceDE w:val="0"/>
              <w:autoSpaceDN w:val="0"/>
              <w:jc w:val="center"/>
              <w:rPr>
                <w:sz w:val="22"/>
                <w:szCs w:val="22"/>
              </w:rPr>
            </w:pPr>
            <w:r w:rsidRPr="00B95528">
              <w:rPr>
                <w:sz w:val="22"/>
                <w:szCs w:val="22"/>
              </w:rPr>
              <w:t xml:space="preserve">Бековский район, Мошковский сельсовет, </w:t>
            </w:r>
            <w:r w:rsidR="00D44959" w:rsidRPr="00D44959">
              <w:rPr>
                <w:sz w:val="22"/>
                <w:szCs w:val="22"/>
              </w:rPr>
              <w:t xml:space="preserve"> </w:t>
            </w:r>
            <w:r w:rsidRPr="00B95528">
              <w:rPr>
                <w:sz w:val="22"/>
                <w:szCs w:val="22"/>
              </w:rPr>
              <w:t>село Мошки</w:t>
            </w:r>
          </w:p>
        </w:tc>
      </w:tr>
      <w:tr w:rsidR="00CC3AFB" w:rsidRPr="00B95528" w:rsidTr="00D44959">
        <w:trPr>
          <w:jc w:val="center"/>
        </w:trPr>
        <w:tc>
          <w:tcPr>
            <w:tcW w:w="704" w:type="dxa"/>
            <w:shd w:val="clear" w:color="auto" w:fill="auto"/>
            <w:vAlign w:val="center"/>
          </w:tcPr>
          <w:p w:rsidR="00CC3AFB" w:rsidRPr="00B95528" w:rsidRDefault="00CC3AFB" w:rsidP="00CC3AFB">
            <w:pPr>
              <w:widowControl w:val="0"/>
              <w:autoSpaceDE w:val="0"/>
              <w:autoSpaceDN w:val="0"/>
              <w:jc w:val="center"/>
              <w:rPr>
                <w:sz w:val="22"/>
                <w:szCs w:val="22"/>
              </w:rPr>
            </w:pPr>
            <w:r w:rsidRPr="00B95528">
              <w:rPr>
                <w:sz w:val="22"/>
                <w:szCs w:val="22"/>
              </w:rPr>
              <w:t>2</w:t>
            </w:r>
          </w:p>
        </w:tc>
        <w:tc>
          <w:tcPr>
            <w:tcW w:w="5002" w:type="dxa"/>
            <w:shd w:val="clear" w:color="auto" w:fill="auto"/>
          </w:tcPr>
          <w:p w:rsidR="00CC3AFB" w:rsidRPr="00B95528" w:rsidRDefault="00CC3AFB" w:rsidP="00CC3AFB">
            <w:pPr>
              <w:widowControl w:val="0"/>
              <w:autoSpaceDE w:val="0"/>
              <w:autoSpaceDN w:val="0"/>
              <w:rPr>
                <w:sz w:val="22"/>
                <w:szCs w:val="22"/>
              </w:rPr>
            </w:pPr>
            <w:r w:rsidRPr="00B95528">
              <w:rPr>
                <w:sz w:val="22"/>
                <w:szCs w:val="22"/>
              </w:rPr>
              <w:t>Площадь объекта ± величина погрешности определения площади (</w:t>
            </w:r>
            <w:r w:rsidRPr="00B95528">
              <w:rPr>
                <w:sz w:val="22"/>
                <w:szCs w:val="22"/>
                <w:lang w:val="en-US"/>
              </w:rPr>
              <w:t>P</w:t>
            </w:r>
            <w:r w:rsidRPr="00B95528">
              <w:rPr>
                <w:sz w:val="22"/>
                <w:szCs w:val="22"/>
              </w:rPr>
              <w:t xml:space="preserve"> ± ∆</w:t>
            </w:r>
            <w:r w:rsidRPr="00B95528">
              <w:rPr>
                <w:sz w:val="22"/>
                <w:szCs w:val="22"/>
                <w:lang w:val="en-US"/>
              </w:rPr>
              <w:t>P</w:t>
            </w:r>
            <w:r w:rsidRPr="00B95528">
              <w:rPr>
                <w:sz w:val="22"/>
                <w:szCs w:val="22"/>
              </w:rPr>
              <w:t>)</w:t>
            </w:r>
          </w:p>
        </w:tc>
        <w:tc>
          <w:tcPr>
            <w:tcW w:w="3645" w:type="dxa"/>
            <w:shd w:val="clear" w:color="auto" w:fill="auto"/>
            <w:vAlign w:val="center"/>
          </w:tcPr>
          <w:p w:rsidR="00CC3AFB" w:rsidRPr="00B95528" w:rsidRDefault="00CC3AFB" w:rsidP="00CC3AFB">
            <w:pPr>
              <w:widowControl w:val="0"/>
              <w:autoSpaceDE w:val="0"/>
              <w:autoSpaceDN w:val="0"/>
              <w:jc w:val="center"/>
              <w:rPr>
                <w:color w:val="000000"/>
                <w:sz w:val="22"/>
                <w:szCs w:val="22"/>
              </w:rPr>
            </w:pPr>
            <w:r w:rsidRPr="00B95528">
              <w:rPr>
                <w:color w:val="000000"/>
                <w:sz w:val="22"/>
                <w:szCs w:val="22"/>
              </w:rPr>
              <w:t>-</w:t>
            </w:r>
          </w:p>
        </w:tc>
      </w:tr>
      <w:tr w:rsidR="00CC3AFB" w:rsidRPr="00B95528" w:rsidTr="00D44959">
        <w:trPr>
          <w:jc w:val="center"/>
        </w:trPr>
        <w:tc>
          <w:tcPr>
            <w:tcW w:w="704" w:type="dxa"/>
            <w:shd w:val="clear" w:color="auto" w:fill="auto"/>
            <w:vAlign w:val="center"/>
          </w:tcPr>
          <w:p w:rsidR="00CC3AFB" w:rsidRPr="00B95528" w:rsidRDefault="00CC3AFB" w:rsidP="00CC3AFB">
            <w:pPr>
              <w:widowControl w:val="0"/>
              <w:autoSpaceDE w:val="0"/>
              <w:autoSpaceDN w:val="0"/>
              <w:jc w:val="center"/>
              <w:rPr>
                <w:sz w:val="22"/>
                <w:szCs w:val="22"/>
              </w:rPr>
            </w:pPr>
            <w:r w:rsidRPr="00B95528">
              <w:rPr>
                <w:sz w:val="22"/>
                <w:szCs w:val="22"/>
              </w:rPr>
              <w:t>3</w:t>
            </w:r>
          </w:p>
        </w:tc>
        <w:tc>
          <w:tcPr>
            <w:tcW w:w="5002" w:type="dxa"/>
            <w:shd w:val="clear" w:color="auto" w:fill="auto"/>
          </w:tcPr>
          <w:p w:rsidR="00CC3AFB" w:rsidRPr="00B95528" w:rsidRDefault="00CC3AFB" w:rsidP="00CC3AFB">
            <w:pPr>
              <w:widowControl w:val="0"/>
              <w:autoSpaceDE w:val="0"/>
              <w:autoSpaceDN w:val="0"/>
              <w:rPr>
                <w:sz w:val="22"/>
                <w:szCs w:val="22"/>
              </w:rPr>
            </w:pPr>
            <w:r w:rsidRPr="00B95528">
              <w:rPr>
                <w:sz w:val="22"/>
                <w:szCs w:val="22"/>
              </w:rPr>
              <w:t>Иные характеристики объекта</w:t>
            </w:r>
          </w:p>
        </w:tc>
        <w:tc>
          <w:tcPr>
            <w:tcW w:w="3645" w:type="dxa"/>
            <w:shd w:val="clear" w:color="auto" w:fill="auto"/>
            <w:vAlign w:val="center"/>
          </w:tcPr>
          <w:p w:rsidR="00CC3AFB" w:rsidRPr="00B95528" w:rsidRDefault="00CC3AFB" w:rsidP="00CC3AFB">
            <w:pPr>
              <w:widowControl w:val="0"/>
              <w:autoSpaceDE w:val="0"/>
              <w:autoSpaceDN w:val="0"/>
              <w:jc w:val="center"/>
              <w:rPr>
                <w:sz w:val="22"/>
                <w:szCs w:val="22"/>
              </w:rPr>
            </w:pPr>
            <w:r w:rsidRPr="00B95528">
              <w:rPr>
                <w:sz w:val="22"/>
                <w:szCs w:val="22"/>
              </w:rPr>
              <w:t>-</w:t>
            </w:r>
          </w:p>
        </w:tc>
      </w:tr>
    </w:tbl>
    <w:p w:rsidR="00CC3AFB" w:rsidRPr="00B95528" w:rsidRDefault="00CC3AFB" w:rsidP="00CC3AFB">
      <w:pPr>
        <w:jc w:val="center"/>
        <w:rPr>
          <w:sz w:val="22"/>
          <w:szCs w:val="22"/>
        </w:rPr>
      </w:pPr>
    </w:p>
    <w:p w:rsidR="00CC3AFB" w:rsidRPr="00B95528" w:rsidRDefault="00CC3AFB" w:rsidP="00CC3AFB">
      <w:pPr>
        <w:jc w:val="center"/>
        <w:rPr>
          <w:sz w:val="22"/>
          <w:szCs w:val="22"/>
        </w:rPr>
      </w:pPr>
      <w:r w:rsidRPr="00B95528">
        <w:rPr>
          <w:sz w:val="22"/>
          <w:szCs w:val="22"/>
        </w:rPr>
        <w:t>Раздел 2</w:t>
      </w:r>
    </w:p>
    <w:tbl>
      <w:tblPr>
        <w:tblW w:w="490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0"/>
        <w:gridCol w:w="1312"/>
        <w:gridCol w:w="1319"/>
        <w:gridCol w:w="2235"/>
        <w:gridCol w:w="1532"/>
        <w:gridCol w:w="55"/>
        <w:gridCol w:w="216"/>
        <w:gridCol w:w="1292"/>
      </w:tblGrid>
      <w:tr w:rsidR="00CC3AFB" w:rsidRPr="00B95528" w:rsidTr="00CC3AFB">
        <w:tc>
          <w:tcPr>
            <w:tcW w:w="5000" w:type="pct"/>
            <w:gridSpan w:val="8"/>
            <w:vAlign w:val="center"/>
          </w:tcPr>
          <w:p w:rsidR="00CC3AFB" w:rsidRPr="00B95528" w:rsidRDefault="00CC3AFB" w:rsidP="00CC3AFB">
            <w:pPr>
              <w:pStyle w:val="13"/>
              <w:jc w:val="center"/>
              <w:rPr>
                <w:sz w:val="22"/>
                <w:szCs w:val="22"/>
              </w:rPr>
            </w:pPr>
            <w:r w:rsidRPr="00B95528">
              <w:rPr>
                <w:sz w:val="22"/>
                <w:szCs w:val="22"/>
              </w:rPr>
              <w:t xml:space="preserve">Сведения о местоположении границ объекта </w:t>
            </w:r>
          </w:p>
        </w:tc>
      </w:tr>
      <w:tr w:rsidR="00CC3AFB" w:rsidRPr="00B95528" w:rsidTr="00CC3AFB">
        <w:tc>
          <w:tcPr>
            <w:tcW w:w="5000" w:type="pct"/>
            <w:gridSpan w:val="8"/>
            <w:vAlign w:val="center"/>
          </w:tcPr>
          <w:p w:rsidR="00CC3AFB" w:rsidRPr="00B95528" w:rsidRDefault="00CC3AFB" w:rsidP="00CC3AFB">
            <w:pPr>
              <w:pStyle w:val="13"/>
              <w:rPr>
                <w:sz w:val="22"/>
                <w:szCs w:val="22"/>
              </w:rPr>
            </w:pPr>
            <w:r w:rsidRPr="00B95528">
              <w:rPr>
                <w:sz w:val="22"/>
                <w:szCs w:val="22"/>
              </w:rPr>
              <w:t>1. Система координат: МСК-58, зона 1</w:t>
            </w:r>
          </w:p>
        </w:tc>
      </w:tr>
      <w:tr w:rsidR="00CC3AFB" w:rsidRPr="00B95528" w:rsidTr="00CC3AFB">
        <w:trPr>
          <w:trHeight w:val="337"/>
        </w:trPr>
        <w:tc>
          <w:tcPr>
            <w:tcW w:w="5000" w:type="pct"/>
            <w:gridSpan w:val="8"/>
          </w:tcPr>
          <w:p w:rsidR="00CC3AFB" w:rsidRPr="00B95528" w:rsidRDefault="00CC3AFB" w:rsidP="00CC3AFB">
            <w:pPr>
              <w:rPr>
                <w:sz w:val="22"/>
                <w:szCs w:val="22"/>
              </w:rPr>
            </w:pPr>
            <w:r w:rsidRPr="00B95528">
              <w:rPr>
                <w:sz w:val="22"/>
                <w:szCs w:val="22"/>
              </w:rPr>
              <w:t>2. Сведения о характерных точках границ объекта</w:t>
            </w:r>
          </w:p>
        </w:tc>
      </w:tr>
      <w:tr w:rsidR="00CC3AFB" w:rsidRPr="00B95528" w:rsidTr="00E0279D">
        <w:tblPrEx>
          <w:tblLook w:val="0000" w:firstRow="0" w:lastRow="0" w:firstColumn="0" w:lastColumn="0" w:noHBand="0" w:noVBand="0"/>
        </w:tblPrEx>
        <w:tc>
          <w:tcPr>
            <w:tcW w:w="655" w:type="pct"/>
            <w:vMerge w:val="restart"/>
            <w:vAlign w:val="center"/>
          </w:tcPr>
          <w:p w:rsidR="00CC3AFB" w:rsidRPr="00B95528" w:rsidRDefault="00CC3AFB" w:rsidP="00CC3AFB">
            <w:pPr>
              <w:pStyle w:val="13"/>
              <w:jc w:val="center"/>
              <w:rPr>
                <w:sz w:val="22"/>
                <w:szCs w:val="22"/>
              </w:rPr>
            </w:pPr>
            <w:r w:rsidRPr="00B95528">
              <w:rPr>
                <w:sz w:val="22"/>
                <w:szCs w:val="22"/>
              </w:rPr>
              <w:t>Обозначение</w:t>
            </w:r>
          </w:p>
          <w:p w:rsidR="00CC3AFB" w:rsidRPr="00B95528" w:rsidRDefault="00CC3AFB" w:rsidP="00CC3AFB">
            <w:pPr>
              <w:pStyle w:val="13"/>
              <w:jc w:val="center"/>
              <w:rPr>
                <w:sz w:val="22"/>
                <w:szCs w:val="22"/>
              </w:rPr>
            </w:pPr>
            <w:r w:rsidRPr="00B95528">
              <w:rPr>
                <w:sz w:val="22"/>
                <w:szCs w:val="22"/>
              </w:rPr>
              <w:t>характерных точек границ</w:t>
            </w:r>
          </w:p>
        </w:tc>
        <w:tc>
          <w:tcPr>
            <w:tcW w:w="1436" w:type="pct"/>
            <w:gridSpan w:val="2"/>
            <w:vAlign w:val="center"/>
          </w:tcPr>
          <w:p w:rsidR="00CC3AFB" w:rsidRPr="00B95528" w:rsidRDefault="00CC3AFB" w:rsidP="00CC3AFB">
            <w:pPr>
              <w:pStyle w:val="13"/>
              <w:jc w:val="center"/>
              <w:rPr>
                <w:sz w:val="22"/>
                <w:szCs w:val="22"/>
              </w:rPr>
            </w:pPr>
            <w:r w:rsidRPr="00B95528">
              <w:rPr>
                <w:sz w:val="22"/>
                <w:szCs w:val="22"/>
              </w:rPr>
              <w:t>Координаты, м</w:t>
            </w:r>
          </w:p>
        </w:tc>
        <w:tc>
          <w:tcPr>
            <w:tcW w:w="1220" w:type="pct"/>
            <w:vMerge w:val="restart"/>
            <w:vAlign w:val="center"/>
          </w:tcPr>
          <w:p w:rsidR="00CC3AFB" w:rsidRPr="00B95528" w:rsidRDefault="00CC3AFB" w:rsidP="00CC3AFB">
            <w:pPr>
              <w:pStyle w:val="13"/>
              <w:spacing w:before="60" w:after="60"/>
              <w:jc w:val="center"/>
              <w:rPr>
                <w:sz w:val="22"/>
                <w:szCs w:val="22"/>
              </w:rPr>
            </w:pPr>
            <w:r w:rsidRPr="00B95528">
              <w:rPr>
                <w:sz w:val="22"/>
                <w:szCs w:val="22"/>
              </w:rPr>
              <w:t>Метод определения координат характерной точки</w:t>
            </w:r>
          </w:p>
        </w:tc>
        <w:tc>
          <w:tcPr>
            <w:tcW w:w="866" w:type="pct"/>
            <w:gridSpan w:val="2"/>
            <w:vMerge w:val="restart"/>
            <w:vAlign w:val="center"/>
          </w:tcPr>
          <w:p w:rsidR="00CC3AFB" w:rsidRPr="00B95528" w:rsidRDefault="00CC3AFB" w:rsidP="00CC3AFB">
            <w:pPr>
              <w:pStyle w:val="13"/>
              <w:spacing w:before="60" w:after="60"/>
              <w:jc w:val="center"/>
              <w:rPr>
                <w:sz w:val="22"/>
                <w:szCs w:val="22"/>
              </w:rPr>
            </w:pPr>
            <w:r w:rsidRPr="00B95528">
              <w:rPr>
                <w:sz w:val="22"/>
                <w:szCs w:val="22"/>
              </w:rPr>
              <w:t xml:space="preserve">Средняя </w:t>
            </w:r>
            <w:proofErr w:type="spellStart"/>
            <w:r w:rsidRPr="00B95528">
              <w:rPr>
                <w:sz w:val="22"/>
                <w:szCs w:val="22"/>
              </w:rPr>
              <w:t>квадратическая</w:t>
            </w:r>
            <w:proofErr w:type="spellEnd"/>
            <w:r w:rsidRPr="00B95528">
              <w:rPr>
                <w:sz w:val="22"/>
                <w:szCs w:val="22"/>
              </w:rPr>
              <w:t xml:space="preserve"> погрешность положения характерной точки (М</w:t>
            </w:r>
            <w:r w:rsidRPr="00B95528">
              <w:rPr>
                <w:sz w:val="22"/>
                <w:szCs w:val="22"/>
                <w:vertAlign w:val="subscript"/>
                <w:lang w:val="en-US"/>
              </w:rPr>
              <w:t>t</w:t>
            </w:r>
            <w:r w:rsidRPr="00B95528">
              <w:rPr>
                <w:sz w:val="22"/>
                <w:szCs w:val="22"/>
              </w:rPr>
              <w:t>), м</w:t>
            </w:r>
          </w:p>
        </w:tc>
        <w:tc>
          <w:tcPr>
            <w:tcW w:w="824" w:type="pct"/>
            <w:gridSpan w:val="2"/>
            <w:vMerge w:val="restart"/>
            <w:vAlign w:val="center"/>
          </w:tcPr>
          <w:p w:rsidR="00CC3AFB" w:rsidRPr="00B95528" w:rsidRDefault="00CC3AFB" w:rsidP="00CC3AFB">
            <w:pPr>
              <w:pStyle w:val="13"/>
              <w:spacing w:before="60" w:after="60"/>
              <w:jc w:val="center"/>
              <w:rPr>
                <w:sz w:val="22"/>
                <w:szCs w:val="22"/>
              </w:rPr>
            </w:pPr>
            <w:r w:rsidRPr="00B95528">
              <w:rPr>
                <w:sz w:val="22"/>
                <w:szCs w:val="22"/>
              </w:rPr>
              <w:t>Описа</w:t>
            </w:r>
            <w:r w:rsidRPr="00B95528">
              <w:rPr>
                <w:sz w:val="22"/>
                <w:szCs w:val="22"/>
              </w:rPr>
              <w:softHyphen/>
              <w:t>ние обозначения точки на местности (при наличии)</w:t>
            </w:r>
          </w:p>
        </w:tc>
      </w:tr>
      <w:tr w:rsidR="00CC3AFB" w:rsidRPr="00B95528" w:rsidTr="00E0279D">
        <w:tblPrEx>
          <w:tblLook w:val="0000" w:firstRow="0" w:lastRow="0" w:firstColumn="0" w:lastColumn="0" w:noHBand="0" w:noVBand="0"/>
        </w:tblPrEx>
        <w:tc>
          <w:tcPr>
            <w:tcW w:w="655" w:type="pct"/>
            <w:vMerge/>
            <w:vAlign w:val="center"/>
          </w:tcPr>
          <w:p w:rsidR="00CC3AFB" w:rsidRPr="00B95528" w:rsidRDefault="00CC3AFB" w:rsidP="00CC3AFB">
            <w:pPr>
              <w:pStyle w:val="13"/>
              <w:jc w:val="center"/>
              <w:rPr>
                <w:sz w:val="22"/>
                <w:szCs w:val="22"/>
              </w:rPr>
            </w:pPr>
          </w:p>
        </w:tc>
        <w:tc>
          <w:tcPr>
            <w:tcW w:w="716" w:type="pct"/>
            <w:vAlign w:val="center"/>
          </w:tcPr>
          <w:p w:rsidR="00CC3AFB" w:rsidRPr="00B95528" w:rsidRDefault="00CC3AFB" w:rsidP="00CC3AFB">
            <w:pPr>
              <w:pStyle w:val="ad"/>
              <w:jc w:val="center"/>
              <w:rPr>
                <w:sz w:val="22"/>
                <w:szCs w:val="22"/>
              </w:rPr>
            </w:pPr>
            <w:r w:rsidRPr="00B95528">
              <w:rPr>
                <w:sz w:val="22"/>
                <w:szCs w:val="22"/>
              </w:rPr>
              <w:t>Х</w:t>
            </w:r>
          </w:p>
        </w:tc>
        <w:tc>
          <w:tcPr>
            <w:tcW w:w="719" w:type="pct"/>
            <w:vAlign w:val="center"/>
          </w:tcPr>
          <w:p w:rsidR="00CC3AFB" w:rsidRPr="00B95528" w:rsidRDefault="00CC3AFB" w:rsidP="00CC3AFB">
            <w:pPr>
              <w:pStyle w:val="13"/>
              <w:jc w:val="center"/>
              <w:rPr>
                <w:sz w:val="22"/>
                <w:szCs w:val="22"/>
                <w:lang w:val="en-US"/>
              </w:rPr>
            </w:pPr>
            <w:r w:rsidRPr="00B95528">
              <w:rPr>
                <w:sz w:val="22"/>
                <w:szCs w:val="22"/>
                <w:lang w:val="en-US"/>
              </w:rPr>
              <w:t>Y</w:t>
            </w:r>
          </w:p>
        </w:tc>
        <w:tc>
          <w:tcPr>
            <w:tcW w:w="1220" w:type="pct"/>
            <w:vMerge/>
            <w:vAlign w:val="center"/>
          </w:tcPr>
          <w:p w:rsidR="00CC3AFB" w:rsidRPr="00B95528" w:rsidRDefault="00CC3AFB" w:rsidP="00CC3AFB">
            <w:pPr>
              <w:pStyle w:val="13"/>
              <w:jc w:val="center"/>
              <w:rPr>
                <w:sz w:val="22"/>
                <w:szCs w:val="22"/>
              </w:rPr>
            </w:pPr>
          </w:p>
        </w:tc>
        <w:tc>
          <w:tcPr>
            <w:tcW w:w="866" w:type="pct"/>
            <w:gridSpan w:val="2"/>
            <w:vMerge/>
            <w:vAlign w:val="center"/>
          </w:tcPr>
          <w:p w:rsidR="00CC3AFB" w:rsidRPr="00B95528" w:rsidRDefault="00CC3AFB" w:rsidP="00CC3AFB">
            <w:pPr>
              <w:pStyle w:val="13"/>
              <w:jc w:val="center"/>
              <w:rPr>
                <w:sz w:val="22"/>
                <w:szCs w:val="22"/>
              </w:rPr>
            </w:pPr>
          </w:p>
        </w:tc>
        <w:tc>
          <w:tcPr>
            <w:tcW w:w="824" w:type="pct"/>
            <w:gridSpan w:val="2"/>
            <w:vMerge/>
            <w:vAlign w:val="center"/>
          </w:tcPr>
          <w:p w:rsidR="00CC3AFB" w:rsidRPr="00B95528" w:rsidRDefault="00CC3AFB" w:rsidP="00CC3AFB">
            <w:pPr>
              <w:pStyle w:val="13"/>
              <w:jc w:val="center"/>
              <w:rPr>
                <w:sz w:val="22"/>
                <w:szCs w:val="22"/>
              </w:rPr>
            </w:pPr>
          </w:p>
        </w:tc>
      </w:tr>
      <w:tr w:rsidR="00CC3AFB" w:rsidRPr="00B95528" w:rsidTr="00E0279D">
        <w:tblPrEx>
          <w:tblLook w:val="0000" w:firstRow="0" w:lastRow="0" w:firstColumn="0" w:lastColumn="0" w:noHBand="0" w:noVBand="0"/>
        </w:tblPrEx>
        <w:tc>
          <w:tcPr>
            <w:tcW w:w="655" w:type="pct"/>
            <w:vAlign w:val="center"/>
          </w:tcPr>
          <w:p w:rsidR="00CC3AFB" w:rsidRPr="00B95528" w:rsidRDefault="00CC3AFB" w:rsidP="00CC3AFB">
            <w:pPr>
              <w:pStyle w:val="13"/>
              <w:jc w:val="center"/>
              <w:rPr>
                <w:sz w:val="22"/>
                <w:szCs w:val="22"/>
              </w:rPr>
            </w:pPr>
            <w:r w:rsidRPr="00B95528">
              <w:rPr>
                <w:sz w:val="22"/>
                <w:szCs w:val="22"/>
              </w:rPr>
              <w:t>1</w:t>
            </w:r>
          </w:p>
        </w:tc>
        <w:tc>
          <w:tcPr>
            <w:tcW w:w="716" w:type="pct"/>
            <w:vAlign w:val="center"/>
          </w:tcPr>
          <w:p w:rsidR="00CC3AFB" w:rsidRPr="00B95528" w:rsidRDefault="00CC3AFB" w:rsidP="00CC3AFB">
            <w:pPr>
              <w:pStyle w:val="ad"/>
              <w:jc w:val="center"/>
              <w:rPr>
                <w:sz w:val="22"/>
                <w:szCs w:val="22"/>
              </w:rPr>
            </w:pPr>
            <w:r w:rsidRPr="00B95528">
              <w:rPr>
                <w:sz w:val="22"/>
                <w:szCs w:val="22"/>
              </w:rPr>
              <w:t>2</w:t>
            </w:r>
          </w:p>
        </w:tc>
        <w:tc>
          <w:tcPr>
            <w:tcW w:w="719" w:type="pct"/>
            <w:vAlign w:val="center"/>
          </w:tcPr>
          <w:p w:rsidR="00CC3AFB" w:rsidRPr="00B95528" w:rsidRDefault="00CC3AFB" w:rsidP="00CC3AFB">
            <w:pPr>
              <w:pStyle w:val="13"/>
              <w:jc w:val="center"/>
              <w:rPr>
                <w:sz w:val="22"/>
                <w:szCs w:val="22"/>
                <w:lang w:val="en-US"/>
              </w:rPr>
            </w:pPr>
            <w:r w:rsidRPr="00B95528">
              <w:rPr>
                <w:sz w:val="22"/>
                <w:szCs w:val="22"/>
                <w:lang w:val="en-US"/>
              </w:rPr>
              <w:t>3</w:t>
            </w:r>
          </w:p>
        </w:tc>
        <w:tc>
          <w:tcPr>
            <w:tcW w:w="1220" w:type="pct"/>
            <w:vAlign w:val="center"/>
          </w:tcPr>
          <w:p w:rsidR="00CC3AFB" w:rsidRPr="00B95528" w:rsidRDefault="00CC3AFB" w:rsidP="00CC3AFB">
            <w:pPr>
              <w:pStyle w:val="13"/>
              <w:jc w:val="center"/>
              <w:rPr>
                <w:sz w:val="22"/>
                <w:szCs w:val="22"/>
              </w:rPr>
            </w:pPr>
            <w:r w:rsidRPr="00B95528">
              <w:rPr>
                <w:sz w:val="22"/>
                <w:szCs w:val="22"/>
              </w:rPr>
              <w:t>4</w:t>
            </w:r>
          </w:p>
        </w:tc>
        <w:tc>
          <w:tcPr>
            <w:tcW w:w="866" w:type="pct"/>
            <w:gridSpan w:val="2"/>
            <w:vAlign w:val="center"/>
          </w:tcPr>
          <w:p w:rsidR="00CC3AFB" w:rsidRPr="00B95528" w:rsidRDefault="00CC3AFB" w:rsidP="00CC3AFB">
            <w:pPr>
              <w:pStyle w:val="13"/>
              <w:jc w:val="center"/>
              <w:rPr>
                <w:sz w:val="22"/>
                <w:szCs w:val="22"/>
              </w:rPr>
            </w:pPr>
            <w:r w:rsidRPr="00B95528">
              <w:rPr>
                <w:sz w:val="22"/>
                <w:szCs w:val="22"/>
              </w:rPr>
              <w:t>5</w:t>
            </w:r>
          </w:p>
        </w:tc>
        <w:tc>
          <w:tcPr>
            <w:tcW w:w="824" w:type="pct"/>
            <w:gridSpan w:val="2"/>
            <w:vAlign w:val="center"/>
          </w:tcPr>
          <w:p w:rsidR="00CC3AFB" w:rsidRPr="00B95528" w:rsidRDefault="00CC3AFB" w:rsidP="00CC3AFB">
            <w:pPr>
              <w:pStyle w:val="13"/>
              <w:jc w:val="center"/>
              <w:rPr>
                <w:sz w:val="22"/>
                <w:szCs w:val="22"/>
              </w:rPr>
            </w:pPr>
            <w:r w:rsidRPr="00B95528">
              <w:rPr>
                <w:sz w:val="22"/>
                <w:szCs w:val="22"/>
              </w:rPr>
              <w:t>6</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310763,57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1353167,11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310803,14</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1353181,97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310859,76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1353196,91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310883,61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1353309,12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310973,96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1353647,76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310979,97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1353678,41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310983,56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1353710,86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310979,97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1353760,11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310960,91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1353846,76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310949,26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1353885,91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310941,87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1353946,25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310946,31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1353977,70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lastRenderedPageBreak/>
              <w:t>13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310954,11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1354008,95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310999,46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1354132,45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311017,86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1354183,19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311032,27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1354258,34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311041,86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1354307,64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311056,31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1354351,49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311077,16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1354421,84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310981,39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1354444,59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310900,14</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1354463,90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310775,42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1354582,30</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rPr>
              <w:t>0,30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310759,23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1354587,66</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rPr>
              <w:t>0,30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310753,15</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1354588,34</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rPr>
              <w:t>0,30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310750,46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1354589,55</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rPr>
              <w:t>0,30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310723,40</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1354605,17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310713,49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1354577,34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310659,06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1354591,33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310473,64</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1354664,74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30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310449,92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1354675,98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31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310012,71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1354816,23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32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310010,97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1354797,68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33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310009,23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1354780,08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34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310000,72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1354762,28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35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309995,62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1354747,43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66" w:type="pct"/>
            <w:gridSpan w:val="2"/>
          </w:tcPr>
          <w:p w:rsidR="00CC3AFB" w:rsidRPr="00B95528" w:rsidRDefault="00CC3AFB" w:rsidP="00CC3AFB">
            <w:pPr>
              <w:jc w:val="center"/>
              <w:rPr>
                <w:sz w:val="22"/>
                <w:szCs w:val="22"/>
              </w:rPr>
            </w:pPr>
            <w:r w:rsidRPr="00B95528">
              <w:rPr>
                <w:sz w:val="22"/>
                <w:szCs w:val="22"/>
                <w:lang w:val="en-US"/>
              </w:rPr>
              <w:t>5,00</w:t>
            </w:r>
          </w:p>
        </w:tc>
        <w:tc>
          <w:tcPr>
            <w:tcW w:w="824" w:type="pct"/>
            <w:gridSpan w:val="2"/>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36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309991,02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1354729,48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37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309994,07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1354707,78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38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309991,52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1354690,53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39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309986,92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1354671,03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40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309976,11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1354651,08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41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309963,72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1354645,98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42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309946,91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1354650,04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lastRenderedPageBreak/>
              <w:t>43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309935,12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1354661,83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44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309924,07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1354673,98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45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309908,47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1354696,68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46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309890,27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1354727,58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47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309875,67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1354754,63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48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309859,76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1354796,63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49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309852,57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1354823,83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50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309846,42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1354847,88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51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309848,47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1354873,03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52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309850,18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1354902,28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53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309852,97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1354918,83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54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309855,33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1354935,12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55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309860,82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1354954,53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56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309869,02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1354974,52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57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309876,17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1354988,87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58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309884,37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1355003,22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59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309890,51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1355012,42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60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309899,22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1355017,07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61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309912,07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1355016,52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62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309924,37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1355022,17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63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309927,97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1355029,87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64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309925,92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1355037,57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65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309925,92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1355047,32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66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309929,47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1355055,52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67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309940,77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1355065,77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68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309956,12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1355076,02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69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309996,12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1355100,62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70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310023,22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1355114,72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lastRenderedPageBreak/>
              <w:t>71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310002,37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1355122,15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72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309962,31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1355106,25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73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309850,41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1355048,37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74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309772,84</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1355008,93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75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309750,58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1354977,13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76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309732,78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1354909,07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77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309730,87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1354839,74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78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309747,40</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1354751,33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79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309786,19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1354671,19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80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309829,42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1354623,49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81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309879,02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1354592,32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82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309950,23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1354563,06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83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309985,84</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1354559,24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84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310020,52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1354542,08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85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310054,92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1354519,34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86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310120,27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1354462,19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87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310143,56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1354406,74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88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310147,06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1354330,94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89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310144,17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1354300,59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90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310127,81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1354248,09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91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310112,67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1354211,95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92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310080,57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1354132,00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93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310067,77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1354087,10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94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310058,42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1354064,95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95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310038,57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1354042,20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96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310021,33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1354027,56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97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310018,08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1354011,50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98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310007,00</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1353986,06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lastRenderedPageBreak/>
              <w:t>99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309984,56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1353967,07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100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309953,41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1353947,35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101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309932,43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1353923,82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102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309927,18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1353860,81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103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309921,92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1353835,11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104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309910,82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1353806,56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105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309870,02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1353754,61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106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309842,02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1353724,86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107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309801,52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1353683,26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108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309767,75</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1353650,32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109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309748,67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1353594,35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110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309741,67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1353561,91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111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309742,57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1353501,27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112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309746,92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1353416,32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113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309740,53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1353377,82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114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309724,78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1353335,22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115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309714,90</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1353297,54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116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309661,77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1353230,62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117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309627,92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1353182,97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118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309574,87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1353105,43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119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309558,87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1353073,09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120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309541,62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1353048,23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121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309518,87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1353016,73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122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309492,03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1352982,93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123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309462,92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1352939,31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124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309440,50</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1352876,10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125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309377,72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1352793,34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126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309317,02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1352728,59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lastRenderedPageBreak/>
              <w:t>127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309275,03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1352682,04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128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309247,63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1352652,79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129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309152,72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1352545,38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130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309135,77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1352525,80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131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309116,56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1352502,44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132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309073,58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1352469,00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133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309037,58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1352438,80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134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309004,37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1352391,45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135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308976,43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1352358,93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136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308943,85</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1352337,83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137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308890,62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1352316,80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138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308866,73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1352292,90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139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308832,33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1352253,81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140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308799,68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1352223,45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141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308766,98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1352198,96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142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308734,33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1352179,15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143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308703,69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1352158,83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144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308663,80</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1352138,37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145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308624,68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1352123,16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146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308600,98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1352093,08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147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308561,60</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1352077,35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148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308471,32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1352036,65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149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308414,09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1351997,21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150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308388,02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1351965,41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151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308333,98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1351932,33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152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308293,94</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1351916,66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153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308284,68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1351910,92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154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308288,14</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1351885,02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lastRenderedPageBreak/>
              <w:t>155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308322,28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1351660,72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156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308326,94</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1351656,32</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rPr>
              <w:t>0,10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157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308329,35</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1351633,65</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rPr>
              <w:t>0,10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158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308329,49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1351632,45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159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308334,24</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1351592,04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160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308429,61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1351396,58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161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308472,78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1351307,43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162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308484,14</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1351339,73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163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308519,97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1351347,88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164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308567,19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1351406,52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165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308614,45</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1351439,13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166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308650,28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1351448,89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167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308752,92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1351442,38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168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308782,22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1351448,89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169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308809,93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1351473,35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170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308839,23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1351489,66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171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308863,56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1351492,58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172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308864,98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1351505,76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173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308874,57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1351512,16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174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308902,92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1351511,76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175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308923,29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1351522,55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176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308939,67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1351527,75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177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308944,06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1351541,33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178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308940,46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1351554,12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179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308945,66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1351563,70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180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308954,04</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1351568,50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181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308970,82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1351555,71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182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308978,01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1351554,91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183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308990,79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1351559,31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lastRenderedPageBreak/>
              <w:t>184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309002,77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1351561,31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185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309018,75</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1351557,31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186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309023,94</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1351549,32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187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309030,33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1351544,53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188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309038,72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1351545,33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189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309059,89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1351536,14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190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309068,12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1351529,02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191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309088,91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1351544,31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192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309101,40</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1351573,62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193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309122,19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1351602,06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194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309136,97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1351606,06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195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309163,32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1351600,25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196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309178,90</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1351587,68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197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309188,09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1351586,08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198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309220,04</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1351596,47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199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309230,82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1351609,65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200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309236,52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1351632,96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201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309237,39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1351650,04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202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309234,02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1351661,19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203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309239,68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1351701,87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204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309247,60</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1351716,73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205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309261,18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1351723,52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206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309279,95</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1351721,92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207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309292,33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1351714,73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208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309302,31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1351702,35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209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309312,30</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1351696,75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210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309317,89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1351697,95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211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309326,68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1351713,93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lastRenderedPageBreak/>
              <w:t>212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309326,68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1351732,71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213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309342,13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1351745,93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214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309359,05</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1351760,31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215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309357,73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1351779,88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216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309281,93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1351976,94</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rPr>
              <w:t>0,10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217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309279,03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1351995,78</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rPr>
              <w:t>0,10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218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309280,02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1351999,52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219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309295,68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1352007,77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220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309297,72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1352006,34</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rPr>
              <w:t>0,10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221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309297,75</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1352006,56</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rPr>
              <w:t>0,10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222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309295,88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1352007,87</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223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309339,28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1352030,75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224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309376,78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1352050,20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225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309410,62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1352069,91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226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309442,88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1352089,76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227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309460,86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1352101,85</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228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309485,67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1352121,09</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229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309522,41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1352150,21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230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309529,40</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1352153,72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231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309549,12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1352172,84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232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309564,07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1352184,20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233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309575,42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1352194,36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234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309636,32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1352247,14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235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309960,72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1352519,54</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236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310320,73</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1352817,98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237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310497,01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1352965,83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238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310498,22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1352964,38</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rPr>
              <w:t>0,10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239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310498,37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1352964,51</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rPr>
              <w:t>0,10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240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310497,16</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1352965,96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241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310548,29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1353009,26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242</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310575,32</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1353032,10</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lastRenderedPageBreak/>
              <w:t>243</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310594,49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1353047,43</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244</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310616,60</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1353063,68</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245</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310645,21</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1353078,82</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246</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310645,19</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1353076,16</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rPr>
              <w:t>0,10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247</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310646,08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1353075,73</w:t>
            </w:r>
          </w:p>
        </w:tc>
        <w:tc>
          <w:tcPr>
            <w:tcW w:w="1220" w:type="pct"/>
          </w:tcPr>
          <w:p w:rsidR="00CC3AFB" w:rsidRPr="00B95528" w:rsidRDefault="00CC3AFB" w:rsidP="00CC3AFB">
            <w:pPr>
              <w:rPr>
                <w:sz w:val="22"/>
                <w:szCs w:val="22"/>
              </w:rPr>
            </w:pPr>
            <w:proofErr w:type="spellStart"/>
            <w:r w:rsidRPr="00B95528">
              <w:rPr>
                <w:sz w:val="22"/>
                <w:szCs w:val="22"/>
              </w:rPr>
              <w:t>Геодезичес</w:t>
            </w:r>
            <w:r w:rsidRPr="00B95528">
              <w:rPr>
                <w:sz w:val="22"/>
                <w:szCs w:val="22"/>
                <w:lang w:val="en-US"/>
              </w:rPr>
              <w:t>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rPr>
              <w:t>0,10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248</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310645,37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1353078,91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249</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310659,98</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1353098,06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250</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310718,77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1353145,26</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E0279D">
        <w:tblPrEx>
          <w:tblLook w:val="0000" w:firstRow="0" w:lastRow="0" w:firstColumn="0" w:lastColumn="0" w:noHBand="0" w:noVBand="0"/>
        </w:tblPrEx>
        <w:tc>
          <w:tcPr>
            <w:tcW w:w="655" w:type="pct"/>
            <w:vAlign w:val="bottom"/>
          </w:tcPr>
          <w:p w:rsidR="00CC3AFB" w:rsidRPr="00B95528" w:rsidRDefault="00CC3AFB" w:rsidP="00CC3AFB">
            <w:pPr>
              <w:jc w:val="center"/>
              <w:rPr>
                <w:color w:val="000000"/>
                <w:sz w:val="22"/>
                <w:szCs w:val="22"/>
              </w:rPr>
            </w:pPr>
            <w:r w:rsidRPr="00B95528">
              <w:rPr>
                <w:color w:val="000000"/>
                <w:sz w:val="22"/>
                <w:szCs w:val="22"/>
              </w:rPr>
              <w:t>1</w:t>
            </w:r>
          </w:p>
        </w:tc>
        <w:tc>
          <w:tcPr>
            <w:tcW w:w="716" w:type="pct"/>
            <w:vAlign w:val="bottom"/>
          </w:tcPr>
          <w:p w:rsidR="00CC3AFB" w:rsidRPr="00B95528" w:rsidRDefault="00CC3AFB" w:rsidP="00CC3AFB">
            <w:pPr>
              <w:jc w:val="right"/>
              <w:rPr>
                <w:color w:val="000000"/>
                <w:sz w:val="22"/>
                <w:szCs w:val="22"/>
              </w:rPr>
            </w:pPr>
            <w:r w:rsidRPr="00B95528">
              <w:rPr>
                <w:color w:val="000000"/>
                <w:sz w:val="22"/>
                <w:szCs w:val="22"/>
              </w:rPr>
              <w:t>310763,57</w:t>
            </w:r>
          </w:p>
        </w:tc>
        <w:tc>
          <w:tcPr>
            <w:tcW w:w="719" w:type="pct"/>
            <w:vAlign w:val="bottom"/>
          </w:tcPr>
          <w:p w:rsidR="00CC3AFB" w:rsidRPr="00B95528" w:rsidRDefault="00CC3AFB" w:rsidP="00CC3AFB">
            <w:pPr>
              <w:jc w:val="right"/>
              <w:rPr>
                <w:color w:val="000000"/>
                <w:sz w:val="22"/>
                <w:szCs w:val="22"/>
              </w:rPr>
            </w:pPr>
            <w:r w:rsidRPr="00B95528">
              <w:rPr>
                <w:color w:val="000000"/>
                <w:sz w:val="22"/>
                <w:szCs w:val="22"/>
              </w:rPr>
              <w:t>1353167,11</w:t>
            </w:r>
          </w:p>
        </w:tc>
        <w:tc>
          <w:tcPr>
            <w:tcW w:w="1220" w:type="pct"/>
          </w:tcPr>
          <w:p w:rsidR="00CC3AFB" w:rsidRPr="00B95528" w:rsidRDefault="00CC3AFB" w:rsidP="00CC3AFB">
            <w:pPr>
              <w:rPr>
                <w:sz w:val="22"/>
                <w:szCs w:val="22"/>
              </w:rPr>
            </w:pPr>
            <w:proofErr w:type="spellStart"/>
            <w:r w:rsidRPr="00B95528">
              <w:rPr>
                <w:sz w:val="22"/>
                <w:szCs w:val="22"/>
                <w:lang w:val="en-US"/>
              </w:rPr>
              <w:t>Картометрический</w:t>
            </w:r>
            <w:proofErr w:type="spellEnd"/>
            <w:r w:rsidRPr="00B95528">
              <w:rPr>
                <w:sz w:val="22"/>
                <w:szCs w:val="22"/>
                <w:lang w:val="en-US"/>
              </w:rPr>
              <w:t xml:space="preserve"> </w:t>
            </w:r>
            <w:proofErr w:type="spellStart"/>
            <w:r w:rsidRPr="00B95528">
              <w:rPr>
                <w:sz w:val="22"/>
                <w:szCs w:val="22"/>
                <w:lang w:val="en-US"/>
              </w:rPr>
              <w:t>метод</w:t>
            </w:r>
            <w:proofErr w:type="spellEnd"/>
          </w:p>
        </w:tc>
        <w:tc>
          <w:tcPr>
            <w:tcW w:w="836" w:type="pct"/>
          </w:tcPr>
          <w:p w:rsidR="00CC3AFB" w:rsidRPr="00B95528" w:rsidRDefault="00CC3AFB" w:rsidP="00CC3AFB">
            <w:pPr>
              <w:jc w:val="center"/>
              <w:rPr>
                <w:sz w:val="22"/>
                <w:szCs w:val="22"/>
              </w:rPr>
            </w:pPr>
            <w:r w:rsidRPr="00B95528">
              <w:rPr>
                <w:sz w:val="22"/>
                <w:szCs w:val="22"/>
                <w:lang w:val="en-US"/>
              </w:rPr>
              <w:t>5,00</w:t>
            </w:r>
          </w:p>
        </w:tc>
        <w:tc>
          <w:tcPr>
            <w:tcW w:w="854" w:type="pct"/>
            <w:gridSpan w:val="3"/>
          </w:tcPr>
          <w:p w:rsidR="00CC3AFB" w:rsidRPr="00B95528" w:rsidRDefault="00CC3AFB" w:rsidP="00CC3AFB">
            <w:pPr>
              <w:jc w:val="center"/>
              <w:rPr>
                <w:sz w:val="22"/>
                <w:szCs w:val="22"/>
              </w:rPr>
            </w:pPr>
            <w:r w:rsidRPr="00B95528">
              <w:rPr>
                <w:sz w:val="22"/>
                <w:szCs w:val="22"/>
              </w:rPr>
              <w:t>-</w:t>
            </w:r>
          </w:p>
        </w:tc>
      </w:tr>
      <w:tr w:rsidR="00CC3AFB" w:rsidRPr="00B95528" w:rsidTr="00CC3AFB">
        <w:tblPrEx>
          <w:tblLook w:val="0000" w:firstRow="0" w:lastRow="0" w:firstColumn="0" w:lastColumn="0" w:noHBand="0" w:noVBand="0"/>
        </w:tblPrEx>
        <w:tc>
          <w:tcPr>
            <w:tcW w:w="5000" w:type="pct"/>
            <w:gridSpan w:val="8"/>
          </w:tcPr>
          <w:p w:rsidR="00CC3AFB" w:rsidRPr="00B95528" w:rsidRDefault="00CC3AFB" w:rsidP="00CC3AFB">
            <w:pPr>
              <w:rPr>
                <w:sz w:val="22"/>
                <w:szCs w:val="22"/>
              </w:rPr>
            </w:pPr>
            <w:r w:rsidRPr="00B95528">
              <w:rPr>
                <w:sz w:val="22"/>
                <w:szCs w:val="22"/>
              </w:rPr>
              <w:t xml:space="preserve">3. Сведения о характерных точках части (частей) границы объекта </w:t>
            </w:r>
          </w:p>
        </w:tc>
      </w:tr>
      <w:tr w:rsidR="00CC3AFB" w:rsidRPr="00B95528" w:rsidTr="00E0279D">
        <w:tblPrEx>
          <w:tblLook w:val="0000" w:firstRow="0" w:lastRow="0" w:firstColumn="0" w:lastColumn="0" w:noHBand="0" w:noVBand="0"/>
        </w:tblPrEx>
        <w:tc>
          <w:tcPr>
            <w:tcW w:w="655" w:type="pct"/>
            <w:vMerge w:val="restart"/>
            <w:vAlign w:val="center"/>
          </w:tcPr>
          <w:p w:rsidR="00CC3AFB" w:rsidRPr="00B95528" w:rsidRDefault="00CC3AFB" w:rsidP="00CC3AFB">
            <w:pPr>
              <w:pStyle w:val="13"/>
              <w:jc w:val="center"/>
              <w:rPr>
                <w:sz w:val="22"/>
                <w:szCs w:val="22"/>
              </w:rPr>
            </w:pPr>
            <w:r w:rsidRPr="00B95528">
              <w:rPr>
                <w:sz w:val="22"/>
                <w:szCs w:val="22"/>
              </w:rPr>
              <w:t>Обозначение</w:t>
            </w:r>
          </w:p>
          <w:p w:rsidR="00CC3AFB" w:rsidRPr="00B95528" w:rsidRDefault="00CC3AFB" w:rsidP="00CC3AFB">
            <w:pPr>
              <w:pStyle w:val="13"/>
              <w:jc w:val="center"/>
              <w:rPr>
                <w:sz w:val="22"/>
                <w:szCs w:val="22"/>
              </w:rPr>
            </w:pPr>
            <w:r w:rsidRPr="00B95528">
              <w:rPr>
                <w:sz w:val="22"/>
                <w:szCs w:val="22"/>
              </w:rPr>
              <w:t>характерных точек границ</w:t>
            </w:r>
          </w:p>
        </w:tc>
        <w:tc>
          <w:tcPr>
            <w:tcW w:w="1436" w:type="pct"/>
            <w:gridSpan w:val="2"/>
            <w:vAlign w:val="center"/>
          </w:tcPr>
          <w:p w:rsidR="00CC3AFB" w:rsidRPr="00B95528" w:rsidRDefault="00CC3AFB" w:rsidP="00CC3AFB">
            <w:pPr>
              <w:pStyle w:val="13"/>
              <w:jc w:val="center"/>
              <w:rPr>
                <w:sz w:val="22"/>
                <w:szCs w:val="22"/>
              </w:rPr>
            </w:pPr>
            <w:r w:rsidRPr="00B95528">
              <w:rPr>
                <w:sz w:val="22"/>
                <w:szCs w:val="22"/>
              </w:rPr>
              <w:t>Координаты, м</w:t>
            </w:r>
          </w:p>
        </w:tc>
        <w:tc>
          <w:tcPr>
            <w:tcW w:w="1220" w:type="pct"/>
            <w:vMerge w:val="restart"/>
            <w:vAlign w:val="center"/>
          </w:tcPr>
          <w:p w:rsidR="00CC3AFB" w:rsidRPr="00B95528" w:rsidRDefault="00CC3AFB" w:rsidP="00CC3AFB">
            <w:pPr>
              <w:pStyle w:val="13"/>
              <w:spacing w:before="60" w:after="60"/>
              <w:jc w:val="center"/>
              <w:rPr>
                <w:sz w:val="22"/>
                <w:szCs w:val="22"/>
              </w:rPr>
            </w:pPr>
            <w:r w:rsidRPr="00B95528">
              <w:rPr>
                <w:sz w:val="22"/>
                <w:szCs w:val="22"/>
              </w:rPr>
              <w:t>Метод определения координат характерной точки</w:t>
            </w:r>
          </w:p>
        </w:tc>
        <w:tc>
          <w:tcPr>
            <w:tcW w:w="984" w:type="pct"/>
            <w:gridSpan w:val="3"/>
            <w:vMerge w:val="restart"/>
            <w:vAlign w:val="center"/>
          </w:tcPr>
          <w:p w:rsidR="00CC3AFB" w:rsidRPr="00B95528" w:rsidRDefault="00CC3AFB" w:rsidP="00CC3AFB">
            <w:pPr>
              <w:pStyle w:val="13"/>
              <w:spacing w:before="60" w:after="60"/>
              <w:jc w:val="center"/>
              <w:rPr>
                <w:sz w:val="22"/>
                <w:szCs w:val="22"/>
              </w:rPr>
            </w:pPr>
            <w:r w:rsidRPr="00B95528">
              <w:rPr>
                <w:sz w:val="22"/>
                <w:szCs w:val="22"/>
              </w:rPr>
              <w:t xml:space="preserve">Средняя </w:t>
            </w:r>
            <w:proofErr w:type="spellStart"/>
            <w:r w:rsidRPr="00B95528">
              <w:rPr>
                <w:sz w:val="22"/>
                <w:szCs w:val="22"/>
              </w:rPr>
              <w:t>квадратическая</w:t>
            </w:r>
            <w:proofErr w:type="spellEnd"/>
            <w:r w:rsidRPr="00B95528">
              <w:rPr>
                <w:sz w:val="22"/>
                <w:szCs w:val="22"/>
              </w:rPr>
              <w:t xml:space="preserve"> погрешность положения характерной точки (М</w:t>
            </w:r>
            <w:r w:rsidRPr="00B95528">
              <w:rPr>
                <w:sz w:val="22"/>
                <w:szCs w:val="22"/>
                <w:vertAlign w:val="subscript"/>
                <w:lang w:val="en-US"/>
              </w:rPr>
              <w:t>t</w:t>
            </w:r>
            <w:r w:rsidRPr="00B95528">
              <w:rPr>
                <w:sz w:val="22"/>
                <w:szCs w:val="22"/>
              </w:rPr>
              <w:t>), м</w:t>
            </w:r>
          </w:p>
        </w:tc>
        <w:tc>
          <w:tcPr>
            <w:tcW w:w="706" w:type="pct"/>
            <w:vMerge w:val="restart"/>
            <w:vAlign w:val="center"/>
          </w:tcPr>
          <w:p w:rsidR="00CC3AFB" w:rsidRPr="00B95528" w:rsidRDefault="00CC3AFB" w:rsidP="00CC3AFB">
            <w:pPr>
              <w:pStyle w:val="13"/>
              <w:spacing w:before="60" w:after="60"/>
              <w:jc w:val="center"/>
              <w:rPr>
                <w:sz w:val="22"/>
                <w:szCs w:val="22"/>
              </w:rPr>
            </w:pPr>
            <w:r w:rsidRPr="00B95528">
              <w:rPr>
                <w:sz w:val="22"/>
                <w:szCs w:val="22"/>
              </w:rPr>
              <w:t>Описа</w:t>
            </w:r>
            <w:r w:rsidRPr="00B95528">
              <w:rPr>
                <w:sz w:val="22"/>
                <w:szCs w:val="22"/>
              </w:rPr>
              <w:softHyphen/>
              <w:t>ние обозначения точки на местности (при наличии)</w:t>
            </w:r>
          </w:p>
        </w:tc>
      </w:tr>
      <w:tr w:rsidR="00CC3AFB" w:rsidRPr="00B95528" w:rsidTr="00E0279D">
        <w:tblPrEx>
          <w:tblLook w:val="0000" w:firstRow="0" w:lastRow="0" w:firstColumn="0" w:lastColumn="0" w:noHBand="0" w:noVBand="0"/>
        </w:tblPrEx>
        <w:tc>
          <w:tcPr>
            <w:tcW w:w="655" w:type="pct"/>
            <w:vMerge/>
            <w:vAlign w:val="center"/>
          </w:tcPr>
          <w:p w:rsidR="00CC3AFB" w:rsidRPr="00B95528" w:rsidRDefault="00CC3AFB" w:rsidP="00CC3AFB">
            <w:pPr>
              <w:pStyle w:val="13"/>
              <w:jc w:val="center"/>
              <w:rPr>
                <w:sz w:val="22"/>
                <w:szCs w:val="22"/>
              </w:rPr>
            </w:pPr>
          </w:p>
        </w:tc>
        <w:tc>
          <w:tcPr>
            <w:tcW w:w="716" w:type="pct"/>
            <w:vAlign w:val="center"/>
          </w:tcPr>
          <w:p w:rsidR="00CC3AFB" w:rsidRPr="00B95528" w:rsidRDefault="00CC3AFB" w:rsidP="00CC3AFB">
            <w:pPr>
              <w:pStyle w:val="ad"/>
              <w:jc w:val="center"/>
              <w:rPr>
                <w:sz w:val="22"/>
                <w:szCs w:val="22"/>
              </w:rPr>
            </w:pPr>
            <w:r w:rsidRPr="00B95528">
              <w:rPr>
                <w:sz w:val="22"/>
                <w:szCs w:val="22"/>
              </w:rPr>
              <w:t>Х</w:t>
            </w:r>
          </w:p>
        </w:tc>
        <w:tc>
          <w:tcPr>
            <w:tcW w:w="719" w:type="pct"/>
            <w:vAlign w:val="center"/>
          </w:tcPr>
          <w:p w:rsidR="00CC3AFB" w:rsidRPr="00B95528" w:rsidRDefault="00CC3AFB" w:rsidP="00CC3AFB">
            <w:pPr>
              <w:pStyle w:val="13"/>
              <w:jc w:val="center"/>
              <w:rPr>
                <w:sz w:val="22"/>
                <w:szCs w:val="22"/>
                <w:lang w:val="en-US"/>
              </w:rPr>
            </w:pPr>
            <w:r w:rsidRPr="00B95528">
              <w:rPr>
                <w:sz w:val="22"/>
                <w:szCs w:val="22"/>
                <w:lang w:val="en-US"/>
              </w:rPr>
              <w:t>Y</w:t>
            </w:r>
          </w:p>
        </w:tc>
        <w:tc>
          <w:tcPr>
            <w:tcW w:w="1220" w:type="pct"/>
            <w:vMerge/>
            <w:vAlign w:val="center"/>
          </w:tcPr>
          <w:p w:rsidR="00CC3AFB" w:rsidRPr="00B95528" w:rsidRDefault="00CC3AFB" w:rsidP="00CC3AFB">
            <w:pPr>
              <w:pStyle w:val="13"/>
              <w:jc w:val="center"/>
              <w:rPr>
                <w:sz w:val="22"/>
                <w:szCs w:val="22"/>
              </w:rPr>
            </w:pPr>
          </w:p>
        </w:tc>
        <w:tc>
          <w:tcPr>
            <w:tcW w:w="984" w:type="pct"/>
            <w:gridSpan w:val="3"/>
            <w:vMerge/>
            <w:vAlign w:val="center"/>
          </w:tcPr>
          <w:p w:rsidR="00CC3AFB" w:rsidRPr="00B95528" w:rsidRDefault="00CC3AFB" w:rsidP="00CC3AFB">
            <w:pPr>
              <w:pStyle w:val="13"/>
              <w:jc w:val="center"/>
              <w:rPr>
                <w:sz w:val="22"/>
                <w:szCs w:val="22"/>
              </w:rPr>
            </w:pPr>
          </w:p>
        </w:tc>
        <w:tc>
          <w:tcPr>
            <w:tcW w:w="706" w:type="pct"/>
            <w:vMerge/>
            <w:vAlign w:val="center"/>
          </w:tcPr>
          <w:p w:rsidR="00CC3AFB" w:rsidRPr="00B95528" w:rsidRDefault="00CC3AFB" w:rsidP="00CC3AFB">
            <w:pPr>
              <w:pStyle w:val="13"/>
              <w:jc w:val="center"/>
              <w:rPr>
                <w:sz w:val="22"/>
                <w:szCs w:val="22"/>
              </w:rPr>
            </w:pPr>
          </w:p>
        </w:tc>
      </w:tr>
      <w:tr w:rsidR="00CC3AFB" w:rsidRPr="00B95528" w:rsidTr="00E0279D">
        <w:tblPrEx>
          <w:tblLook w:val="0000" w:firstRow="0" w:lastRow="0" w:firstColumn="0" w:lastColumn="0" w:noHBand="0" w:noVBand="0"/>
        </w:tblPrEx>
        <w:tc>
          <w:tcPr>
            <w:tcW w:w="655" w:type="pct"/>
            <w:vAlign w:val="center"/>
          </w:tcPr>
          <w:p w:rsidR="00CC3AFB" w:rsidRPr="00B95528" w:rsidRDefault="00CC3AFB" w:rsidP="00CC3AFB">
            <w:pPr>
              <w:pStyle w:val="13"/>
              <w:jc w:val="center"/>
              <w:rPr>
                <w:sz w:val="22"/>
                <w:szCs w:val="22"/>
              </w:rPr>
            </w:pPr>
            <w:r w:rsidRPr="00B95528">
              <w:rPr>
                <w:sz w:val="22"/>
                <w:szCs w:val="22"/>
              </w:rPr>
              <w:t>1</w:t>
            </w:r>
          </w:p>
        </w:tc>
        <w:tc>
          <w:tcPr>
            <w:tcW w:w="716" w:type="pct"/>
            <w:vAlign w:val="center"/>
          </w:tcPr>
          <w:p w:rsidR="00CC3AFB" w:rsidRPr="00B95528" w:rsidRDefault="00CC3AFB" w:rsidP="00CC3AFB">
            <w:pPr>
              <w:pStyle w:val="ad"/>
              <w:jc w:val="center"/>
              <w:rPr>
                <w:sz w:val="22"/>
                <w:szCs w:val="22"/>
              </w:rPr>
            </w:pPr>
            <w:r w:rsidRPr="00B95528">
              <w:rPr>
                <w:sz w:val="22"/>
                <w:szCs w:val="22"/>
              </w:rPr>
              <w:t>2</w:t>
            </w:r>
          </w:p>
        </w:tc>
        <w:tc>
          <w:tcPr>
            <w:tcW w:w="719" w:type="pct"/>
            <w:vAlign w:val="center"/>
          </w:tcPr>
          <w:p w:rsidR="00CC3AFB" w:rsidRPr="00B95528" w:rsidRDefault="00CC3AFB" w:rsidP="00CC3AFB">
            <w:pPr>
              <w:pStyle w:val="13"/>
              <w:jc w:val="center"/>
              <w:rPr>
                <w:sz w:val="22"/>
                <w:szCs w:val="22"/>
                <w:lang w:val="en-US"/>
              </w:rPr>
            </w:pPr>
            <w:r w:rsidRPr="00B95528">
              <w:rPr>
                <w:sz w:val="22"/>
                <w:szCs w:val="22"/>
                <w:lang w:val="en-US"/>
              </w:rPr>
              <w:t>3</w:t>
            </w:r>
          </w:p>
        </w:tc>
        <w:tc>
          <w:tcPr>
            <w:tcW w:w="1220" w:type="pct"/>
            <w:vAlign w:val="center"/>
          </w:tcPr>
          <w:p w:rsidR="00CC3AFB" w:rsidRPr="00B95528" w:rsidRDefault="00CC3AFB" w:rsidP="00CC3AFB">
            <w:pPr>
              <w:pStyle w:val="13"/>
              <w:jc w:val="center"/>
              <w:rPr>
                <w:sz w:val="22"/>
                <w:szCs w:val="22"/>
              </w:rPr>
            </w:pPr>
            <w:r w:rsidRPr="00B95528">
              <w:rPr>
                <w:sz w:val="22"/>
                <w:szCs w:val="22"/>
              </w:rPr>
              <w:t>4</w:t>
            </w:r>
          </w:p>
        </w:tc>
        <w:tc>
          <w:tcPr>
            <w:tcW w:w="984" w:type="pct"/>
            <w:gridSpan w:val="3"/>
            <w:vAlign w:val="center"/>
          </w:tcPr>
          <w:p w:rsidR="00CC3AFB" w:rsidRPr="00B95528" w:rsidRDefault="00CC3AFB" w:rsidP="00CC3AFB">
            <w:pPr>
              <w:pStyle w:val="13"/>
              <w:jc w:val="center"/>
              <w:rPr>
                <w:sz w:val="22"/>
                <w:szCs w:val="22"/>
              </w:rPr>
            </w:pPr>
            <w:r w:rsidRPr="00B95528">
              <w:rPr>
                <w:sz w:val="22"/>
                <w:szCs w:val="22"/>
              </w:rPr>
              <w:t>5</w:t>
            </w:r>
          </w:p>
        </w:tc>
        <w:tc>
          <w:tcPr>
            <w:tcW w:w="706" w:type="pct"/>
            <w:vAlign w:val="center"/>
          </w:tcPr>
          <w:p w:rsidR="00CC3AFB" w:rsidRPr="00B95528" w:rsidRDefault="00CC3AFB" w:rsidP="00CC3AFB">
            <w:pPr>
              <w:pStyle w:val="13"/>
              <w:jc w:val="center"/>
              <w:rPr>
                <w:sz w:val="22"/>
                <w:szCs w:val="22"/>
              </w:rPr>
            </w:pPr>
            <w:r w:rsidRPr="00B95528">
              <w:rPr>
                <w:sz w:val="22"/>
                <w:szCs w:val="22"/>
              </w:rPr>
              <w:t>6</w:t>
            </w:r>
          </w:p>
        </w:tc>
      </w:tr>
      <w:tr w:rsidR="00CC3AFB" w:rsidRPr="00B95528" w:rsidTr="00CC3AFB">
        <w:tblPrEx>
          <w:tblLook w:val="0000" w:firstRow="0" w:lastRow="0" w:firstColumn="0" w:lastColumn="0" w:noHBand="0" w:noVBand="0"/>
        </w:tblPrEx>
        <w:tc>
          <w:tcPr>
            <w:tcW w:w="5000" w:type="pct"/>
            <w:gridSpan w:val="8"/>
          </w:tcPr>
          <w:p w:rsidR="00CC3AFB" w:rsidRPr="00B95528" w:rsidRDefault="00CC3AFB" w:rsidP="00CC3AFB">
            <w:pPr>
              <w:rPr>
                <w:sz w:val="22"/>
                <w:szCs w:val="22"/>
              </w:rPr>
            </w:pPr>
            <w:r w:rsidRPr="00B95528">
              <w:rPr>
                <w:sz w:val="22"/>
                <w:szCs w:val="22"/>
              </w:rPr>
              <w:t>Часть № 1</w:t>
            </w:r>
          </w:p>
        </w:tc>
      </w:tr>
      <w:tr w:rsidR="00CC3AFB" w:rsidRPr="00B95528" w:rsidTr="00E0279D">
        <w:tblPrEx>
          <w:tblLook w:val="0000" w:firstRow="0" w:lastRow="0" w:firstColumn="0" w:lastColumn="0" w:noHBand="0" w:noVBand="0"/>
        </w:tblPrEx>
        <w:tc>
          <w:tcPr>
            <w:tcW w:w="655" w:type="pct"/>
          </w:tcPr>
          <w:p w:rsidR="00CC3AFB" w:rsidRPr="00B95528" w:rsidRDefault="00CC3AFB" w:rsidP="00CC3AFB">
            <w:pPr>
              <w:pStyle w:val="aff1"/>
              <w:spacing w:after="0"/>
              <w:jc w:val="center"/>
              <w:rPr>
                <w:sz w:val="22"/>
                <w:szCs w:val="22"/>
              </w:rPr>
            </w:pPr>
            <w:r w:rsidRPr="00B95528">
              <w:rPr>
                <w:sz w:val="22"/>
                <w:szCs w:val="22"/>
              </w:rPr>
              <w:t>-</w:t>
            </w:r>
          </w:p>
        </w:tc>
        <w:tc>
          <w:tcPr>
            <w:tcW w:w="716" w:type="pct"/>
          </w:tcPr>
          <w:p w:rsidR="00CC3AFB" w:rsidRPr="00B95528" w:rsidRDefault="00CC3AFB" w:rsidP="00CC3AFB">
            <w:pPr>
              <w:pStyle w:val="aff1"/>
              <w:spacing w:after="0"/>
              <w:jc w:val="center"/>
              <w:rPr>
                <w:sz w:val="22"/>
                <w:szCs w:val="22"/>
              </w:rPr>
            </w:pPr>
            <w:r w:rsidRPr="00B95528">
              <w:rPr>
                <w:sz w:val="22"/>
                <w:szCs w:val="22"/>
              </w:rPr>
              <w:t>-</w:t>
            </w:r>
          </w:p>
        </w:tc>
        <w:tc>
          <w:tcPr>
            <w:tcW w:w="719" w:type="pct"/>
          </w:tcPr>
          <w:p w:rsidR="00CC3AFB" w:rsidRPr="00B95528" w:rsidRDefault="00CC3AFB" w:rsidP="00CC3AFB">
            <w:pPr>
              <w:pStyle w:val="aff1"/>
              <w:spacing w:after="0"/>
              <w:jc w:val="center"/>
              <w:rPr>
                <w:sz w:val="22"/>
                <w:szCs w:val="22"/>
              </w:rPr>
            </w:pPr>
            <w:r w:rsidRPr="00B95528">
              <w:rPr>
                <w:sz w:val="22"/>
                <w:szCs w:val="22"/>
              </w:rPr>
              <w:t>-</w:t>
            </w:r>
          </w:p>
        </w:tc>
        <w:tc>
          <w:tcPr>
            <w:tcW w:w="1220" w:type="pct"/>
          </w:tcPr>
          <w:p w:rsidR="00CC3AFB" w:rsidRPr="00B95528" w:rsidRDefault="00CC3AFB" w:rsidP="00CC3AFB">
            <w:pPr>
              <w:pStyle w:val="aff1"/>
              <w:spacing w:after="0"/>
              <w:rPr>
                <w:sz w:val="22"/>
                <w:szCs w:val="22"/>
              </w:rPr>
            </w:pPr>
            <w:r w:rsidRPr="00B95528">
              <w:rPr>
                <w:sz w:val="22"/>
                <w:szCs w:val="22"/>
              </w:rPr>
              <w:t>-</w:t>
            </w:r>
          </w:p>
        </w:tc>
        <w:tc>
          <w:tcPr>
            <w:tcW w:w="984" w:type="pct"/>
            <w:gridSpan w:val="3"/>
          </w:tcPr>
          <w:p w:rsidR="00CC3AFB" w:rsidRPr="00B95528" w:rsidRDefault="00CC3AFB" w:rsidP="00CC3AFB">
            <w:pPr>
              <w:pStyle w:val="aff1"/>
              <w:spacing w:after="0"/>
              <w:jc w:val="center"/>
              <w:rPr>
                <w:sz w:val="22"/>
                <w:szCs w:val="22"/>
              </w:rPr>
            </w:pPr>
            <w:r w:rsidRPr="00B95528">
              <w:rPr>
                <w:sz w:val="22"/>
                <w:szCs w:val="22"/>
              </w:rPr>
              <w:t>-</w:t>
            </w:r>
          </w:p>
        </w:tc>
        <w:tc>
          <w:tcPr>
            <w:tcW w:w="706" w:type="pct"/>
          </w:tcPr>
          <w:p w:rsidR="00CC3AFB" w:rsidRPr="00B95528" w:rsidRDefault="00CC3AFB" w:rsidP="00CC3AFB">
            <w:pPr>
              <w:pStyle w:val="aff1"/>
              <w:spacing w:after="0"/>
              <w:jc w:val="center"/>
              <w:rPr>
                <w:sz w:val="22"/>
                <w:szCs w:val="22"/>
              </w:rPr>
            </w:pPr>
            <w:r w:rsidRPr="00B95528">
              <w:rPr>
                <w:sz w:val="22"/>
                <w:szCs w:val="22"/>
              </w:rPr>
              <w:t>-</w:t>
            </w:r>
          </w:p>
        </w:tc>
      </w:tr>
      <w:tr w:rsidR="00CC3AFB" w:rsidRPr="00B95528" w:rsidTr="00CC3AFB">
        <w:tblPrEx>
          <w:tblLook w:val="0000" w:firstRow="0" w:lastRow="0" w:firstColumn="0" w:lastColumn="0" w:noHBand="0" w:noVBand="0"/>
        </w:tblPrEx>
        <w:tc>
          <w:tcPr>
            <w:tcW w:w="5000" w:type="pct"/>
            <w:gridSpan w:val="8"/>
          </w:tcPr>
          <w:p w:rsidR="00CC3AFB" w:rsidRPr="00B95528" w:rsidRDefault="00CC3AFB" w:rsidP="00CC3AFB">
            <w:pPr>
              <w:pStyle w:val="aff1"/>
              <w:spacing w:after="0"/>
              <w:rPr>
                <w:sz w:val="22"/>
                <w:szCs w:val="22"/>
              </w:rPr>
            </w:pPr>
            <w:r w:rsidRPr="00B95528">
              <w:rPr>
                <w:sz w:val="22"/>
                <w:szCs w:val="22"/>
              </w:rPr>
              <w:t>Часть № 2</w:t>
            </w:r>
          </w:p>
        </w:tc>
      </w:tr>
      <w:tr w:rsidR="00CC3AFB" w:rsidRPr="00B95528" w:rsidTr="00E0279D">
        <w:tblPrEx>
          <w:tblLook w:val="0000" w:firstRow="0" w:lastRow="0" w:firstColumn="0" w:lastColumn="0" w:noHBand="0" w:noVBand="0"/>
        </w:tblPrEx>
        <w:tc>
          <w:tcPr>
            <w:tcW w:w="655" w:type="pct"/>
          </w:tcPr>
          <w:p w:rsidR="00CC3AFB" w:rsidRPr="00B95528" w:rsidRDefault="00CC3AFB" w:rsidP="00CC3AFB">
            <w:pPr>
              <w:pStyle w:val="aff1"/>
              <w:spacing w:after="0"/>
              <w:jc w:val="center"/>
              <w:rPr>
                <w:sz w:val="22"/>
                <w:szCs w:val="22"/>
              </w:rPr>
            </w:pPr>
            <w:r w:rsidRPr="00B95528">
              <w:rPr>
                <w:sz w:val="22"/>
                <w:szCs w:val="22"/>
              </w:rPr>
              <w:t>-</w:t>
            </w:r>
          </w:p>
        </w:tc>
        <w:tc>
          <w:tcPr>
            <w:tcW w:w="716" w:type="pct"/>
          </w:tcPr>
          <w:p w:rsidR="00CC3AFB" w:rsidRPr="00B95528" w:rsidRDefault="00CC3AFB" w:rsidP="00CC3AFB">
            <w:pPr>
              <w:pStyle w:val="aff1"/>
              <w:spacing w:after="0"/>
              <w:jc w:val="center"/>
              <w:rPr>
                <w:sz w:val="22"/>
                <w:szCs w:val="22"/>
              </w:rPr>
            </w:pPr>
            <w:r w:rsidRPr="00B95528">
              <w:rPr>
                <w:sz w:val="22"/>
                <w:szCs w:val="22"/>
              </w:rPr>
              <w:t>-</w:t>
            </w:r>
          </w:p>
        </w:tc>
        <w:tc>
          <w:tcPr>
            <w:tcW w:w="719" w:type="pct"/>
          </w:tcPr>
          <w:p w:rsidR="00CC3AFB" w:rsidRPr="00B95528" w:rsidRDefault="00CC3AFB" w:rsidP="00CC3AFB">
            <w:pPr>
              <w:pStyle w:val="aff1"/>
              <w:spacing w:after="0"/>
              <w:jc w:val="center"/>
              <w:rPr>
                <w:sz w:val="22"/>
                <w:szCs w:val="22"/>
              </w:rPr>
            </w:pPr>
            <w:r w:rsidRPr="00B95528">
              <w:rPr>
                <w:sz w:val="22"/>
                <w:szCs w:val="22"/>
              </w:rPr>
              <w:t>-</w:t>
            </w:r>
          </w:p>
        </w:tc>
        <w:tc>
          <w:tcPr>
            <w:tcW w:w="1220" w:type="pct"/>
          </w:tcPr>
          <w:p w:rsidR="00CC3AFB" w:rsidRPr="00B95528" w:rsidRDefault="00CC3AFB" w:rsidP="00CC3AFB">
            <w:pPr>
              <w:pStyle w:val="aff1"/>
              <w:spacing w:after="0"/>
              <w:rPr>
                <w:sz w:val="22"/>
                <w:szCs w:val="22"/>
              </w:rPr>
            </w:pPr>
            <w:r w:rsidRPr="00B95528">
              <w:rPr>
                <w:sz w:val="22"/>
                <w:szCs w:val="22"/>
              </w:rPr>
              <w:t>-</w:t>
            </w:r>
          </w:p>
        </w:tc>
        <w:tc>
          <w:tcPr>
            <w:tcW w:w="984" w:type="pct"/>
            <w:gridSpan w:val="3"/>
          </w:tcPr>
          <w:p w:rsidR="00CC3AFB" w:rsidRPr="00B95528" w:rsidRDefault="00CC3AFB" w:rsidP="00CC3AFB">
            <w:pPr>
              <w:pStyle w:val="aff1"/>
              <w:spacing w:after="0"/>
              <w:jc w:val="center"/>
              <w:rPr>
                <w:sz w:val="22"/>
                <w:szCs w:val="22"/>
              </w:rPr>
            </w:pPr>
            <w:r w:rsidRPr="00B95528">
              <w:rPr>
                <w:sz w:val="22"/>
                <w:szCs w:val="22"/>
              </w:rPr>
              <w:t>-</w:t>
            </w:r>
          </w:p>
        </w:tc>
        <w:tc>
          <w:tcPr>
            <w:tcW w:w="706" w:type="pct"/>
          </w:tcPr>
          <w:p w:rsidR="00CC3AFB" w:rsidRPr="00B95528" w:rsidRDefault="00CC3AFB" w:rsidP="00CC3AFB">
            <w:pPr>
              <w:pStyle w:val="aff1"/>
              <w:spacing w:after="0"/>
              <w:jc w:val="center"/>
              <w:rPr>
                <w:sz w:val="22"/>
                <w:szCs w:val="22"/>
              </w:rPr>
            </w:pPr>
            <w:r w:rsidRPr="00B95528">
              <w:rPr>
                <w:sz w:val="22"/>
                <w:szCs w:val="22"/>
              </w:rPr>
              <w:t>-</w:t>
            </w:r>
          </w:p>
        </w:tc>
      </w:tr>
      <w:tr w:rsidR="00CC3AFB" w:rsidRPr="00B95528" w:rsidTr="00CC3AFB">
        <w:tblPrEx>
          <w:tblLook w:val="0000" w:firstRow="0" w:lastRow="0" w:firstColumn="0" w:lastColumn="0" w:noHBand="0" w:noVBand="0"/>
        </w:tblPrEx>
        <w:tc>
          <w:tcPr>
            <w:tcW w:w="5000" w:type="pct"/>
            <w:gridSpan w:val="8"/>
            <w:vAlign w:val="center"/>
          </w:tcPr>
          <w:p w:rsidR="00CC3AFB" w:rsidRPr="00B95528" w:rsidRDefault="00CC3AFB" w:rsidP="00CC3AFB">
            <w:pPr>
              <w:pStyle w:val="aff1"/>
              <w:spacing w:after="0"/>
              <w:rPr>
                <w:sz w:val="22"/>
                <w:szCs w:val="22"/>
              </w:rPr>
            </w:pPr>
            <w:r w:rsidRPr="00B95528">
              <w:rPr>
                <w:sz w:val="22"/>
                <w:szCs w:val="22"/>
              </w:rPr>
              <w:t>Часть № …</w:t>
            </w:r>
          </w:p>
        </w:tc>
      </w:tr>
      <w:tr w:rsidR="00CC3AFB" w:rsidRPr="00B95528" w:rsidTr="00E0279D">
        <w:tblPrEx>
          <w:tblLook w:val="0000" w:firstRow="0" w:lastRow="0" w:firstColumn="0" w:lastColumn="0" w:noHBand="0" w:noVBand="0"/>
        </w:tblPrEx>
        <w:tc>
          <w:tcPr>
            <w:tcW w:w="655"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716" w:type="pct"/>
            <w:vAlign w:val="center"/>
          </w:tcPr>
          <w:p w:rsidR="00CC3AFB" w:rsidRPr="00B95528" w:rsidRDefault="00CC3AFB" w:rsidP="00CC3AFB">
            <w:pPr>
              <w:jc w:val="center"/>
              <w:rPr>
                <w:sz w:val="22"/>
                <w:szCs w:val="22"/>
              </w:rPr>
            </w:pPr>
            <w:r w:rsidRPr="00B95528">
              <w:rPr>
                <w:sz w:val="22"/>
                <w:szCs w:val="22"/>
              </w:rPr>
              <w:t>-</w:t>
            </w:r>
          </w:p>
        </w:tc>
        <w:tc>
          <w:tcPr>
            <w:tcW w:w="719" w:type="pct"/>
            <w:vAlign w:val="center"/>
          </w:tcPr>
          <w:p w:rsidR="00CC3AFB" w:rsidRPr="00B95528" w:rsidRDefault="00CC3AFB" w:rsidP="00CC3AFB">
            <w:pPr>
              <w:jc w:val="center"/>
              <w:rPr>
                <w:sz w:val="22"/>
                <w:szCs w:val="22"/>
              </w:rPr>
            </w:pPr>
            <w:r w:rsidRPr="00B95528">
              <w:rPr>
                <w:sz w:val="22"/>
                <w:szCs w:val="22"/>
              </w:rPr>
              <w:t>-</w:t>
            </w:r>
          </w:p>
        </w:tc>
        <w:tc>
          <w:tcPr>
            <w:tcW w:w="1220"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984" w:type="pct"/>
            <w:gridSpan w:val="3"/>
            <w:vAlign w:val="center"/>
          </w:tcPr>
          <w:p w:rsidR="00CC3AFB" w:rsidRPr="00B95528" w:rsidRDefault="00CC3AFB" w:rsidP="00CC3AFB">
            <w:pPr>
              <w:pStyle w:val="aff1"/>
              <w:spacing w:after="0"/>
              <w:jc w:val="center"/>
              <w:rPr>
                <w:sz w:val="22"/>
                <w:szCs w:val="22"/>
              </w:rPr>
            </w:pPr>
            <w:r w:rsidRPr="00B95528">
              <w:rPr>
                <w:sz w:val="22"/>
                <w:szCs w:val="22"/>
              </w:rPr>
              <w:t>-</w:t>
            </w:r>
          </w:p>
        </w:tc>
        <w:tc>
          <w:tcPr>
            <w:tcW w:w="706" w:type="pct"/>
            <w:vAlign w:val="center"/>
          </w:tcPr>
          <w:p w:rsidR="00CC3AFB" w:rsidRPr="00B95528" w:rsidRDefault="00CC3AFB" w:rsidP="00CC3AFB">
            <w:pPr>
              <w:pStyle w:val="aff1"/>
              <w:spacing w:after="0"/>
              <w:jc w:val="center"/>
              <w:rPr>
                <w:sz w:val="22"/>
                <w:szCs w:val="22"/>
              </w:rPr>
            </w:pPr>
            <w:r w:rsidRPr="00B95528">
              <w:rPr>
                <w:sz w:val="22"/>
                <w:szCs w:val="22"/>
              </w:rPr>
              <w:t>-</w:t>
            </w:r>
          </w:p>
        </w:tc>
      </w:tr>
    </w:tbl>
    <w:p w:rsidR="00CC3AFB" w:rsidRPr="00B95528" w:rsidRDefault="00CC3AFB" w:rsidP="00CC3AFB">
      <w:pPr>
        <w:jc w:val="center"/>
        <w:rPr>
          <w:sz w:val="22"/>
          <w:szCs w:val="22"/>
        </w:rPr>
      </w:pPr>
      <w:r w:rsidRPr="00B95528">
        <w:rPr>
          <w:sz w:val="22"/>
          <w:szCs w:val="22"/>
        </w:rPr>
        <w:t>Раздел 3</w:t>
      </w:r>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9"/>
        <w:gridCol w:w="863"/>
        <w:gridCol w:w="866"/>
        <w:gridCol w:w="816"/>
        <w:gridCol w:w="818"/>
        <w:gridCol w:w="1482"/>
        <w:gridCol w:w="1652"/>
        <w:gridCol w:w="1273"/>
      </w:tblGrid>
      <w:tr w:rsidR="00CC3AFB" w:rsidRPr="00B95528" w:rsidTr="00CC3AFB">
        <w:tc>
          <w:tcPr>
            <w:tcW w:w="5000" w:type="pct"/>
            <w:gridSpan w:val="8"/>
            <w:vAlign w:val="center"/>
          </w:tcPr>
          <w:p w:rsidR="00CC3AFB" w:rsidRPr="00B95528" w:rsidRDefault="00CC3AFB" w:rsidP="00CC3AFB">
            <w:pPr>
              <w:pStyle w:val="13"/>
              <w:jc w:val="center"/>
              <w:rPr>
                <w:sz w:val="22"/>
                <w:szCs w:val="22"/>
              </w:rPr>
            </w:pPr>
            <w:r w:rsidRPr="00B95528">
              <w:rPr>
                <w:sz w:val="22"/>
                <w:szCs w:val="22"/>
              </w:rPr>
              <w:t xml:space="preserve">Сведения о местоположении измененных (уточненных) границ объекта </w:t>
            </w:r>
          </w:p>
        </w:tc>
      </w:tr>
      <w:tr w:rsidR="00CC3AFB" w:rsidRPr="00B95528" w:rsidTr="00CC3AFB">
        <w:tc>
          <w:tcPr>
            <w:tcW w:w="5000" w:type="pct"/>
            <w:gridSpan w:val="8"/>
            <w:vAlign w:val="center"/>
          </w:tcPr>
          <w:p w:rsidR="00CC3AFB" w:rsidRPr="00B95528" w:rsidRDefault="00CC3AFB" w:rsidP="00CC3AFB">
            <w:pPr>
              <w:pStyle w:val="13"/>
              <w:rPr>
                <w:sz w:val="22"/>
                <w:szCs w:val="22"/>
              </w:rPr>
            </w:pPr>
            <w:r w:rsidRPr="00B95528">
              <w:rPr>
                <w:sz w:val="22"/>
                <w:szCs w:val="22"/>
              </w:rPr>
              <w:t>1. Система координат: МСК-58, зона 1</w:t>
            </w:r>
            <w:r w:rsidRPr="00B95528">
              <w:rPr>
                <w:sz w:val="22"/>
                <w:szCs w:val="22"/>
                <w:u w:val="single"/>
              </w:rPr>
              <w:t xml:space="preserve"> </w:t>
            </w:r>
          </w:p>
        </w:tc>
      </w:tr>
      <w:tr w:rsidR="00CC3AFB" w:rsidRPr="00B95528" w:rsidTr="00CC3AFB">
        <w:tc>
          <w:tcPr>
            <w:tcW w:w="5000" w:type="pct"/>
            <w:gridSpan w:val="8"/>
          </w:tcPr>
          <w:p w:rsidR="00CC3AFB" w:rsidRPr="00B95528" w:rsidRDefault="00CC3AFB" w:rsidP="00CC3AFB">
            <w:pPr>
              <w:rPr>
                <w:sz w:val="22"/>
                <w:szCs w:val="22"/>
              </w:rPr>
            </w:pPr>
            <w:r w:rsidRPr="00B95528">
              <w:rPr>
                <w:sz w:val="22"/>
                <w:szCs w:val="22"/>
              </w:rPr>
              <w:t xml:space="preserve">2. Сведения о характерных точках границ объекта </w:t>
            </w:r>
          </w:p>
        </w:tc>
      </w:tr>
      <w:tr w:rsidR="00CC3AFB" w:rsidRPr="00B95528" w:rsidTr="00CC3AFB">
        <w:tblPrEx>
          <w:tblLook w:val="0000" w:firstRow="0" w:lastRow="0" w:firstColumn="0" w:lastColumn="0" w:noHBand="0" w:noVBand="0"/>
        </w:tblPrEx>
        <w:tc>
          <w:tcPr>
            <w:tcW w:w="800" w:type="pct"/>
            <w:vMerge w:val="restart"/>
            <w:vAlign w:val="center"/>
          </w:tcPr>
          <w:p w:rsidR="00CC3AFB" w:rsidRPr="00B95528" w:rsidRDefault="00CC3AFB" w:rsidP="00CC3AFB">
            <w:pPr>
              <w:pStyle w:val="13"/>
              <w:jc w:val="center"/>
              <w:rPr>
                <w:sz w:val="22"/>
                <w:szCs w:val="22"/>
              </w:rPr>
            </w:pPr>
            <w:r w:rsidRPr="00B95528">
              <w:rPr>
                <w:sz w:val="22"/>
                <w:szCs w:val="22"/>
              </w:rPr>
              <w:t>Обозначение</w:t>
            </w:r>
          </w:p>
          <w:p w:rsidR="00CC3AFB" w:rsidRPr="00B95528" w:rsidRDefault="00CC3AFB" w:rsidP="00CC3AFB">
            <w:pPr>
              <w:pStyle w:val="13"/>
              <w:jc w:val="center"/>
              <w:rPr>
                <w:sz w:val="22"/>
                <w:szCs w:val="22"/>
              </w:rPr>
            </w:pPr>
            <w:r w:rsidRPr="00B95528">
              <w:rPr>
                <w:sz w:val="22"/>
                <w:szCs w:val="22"/>
              </w:rPr>
              <w:t>характерных точек границ</w:t>
            </w:r>
          </w:p>
        </w:tc>
        <w:tc>
          <w:tcPr>
            <w:tcW w:w="935" w:type="pct"/>
            <w:gridSpan w:val="2"/>
            <w:vAlign w:val="center"/>
          </w:tcPr>
          <w:p w:rsidR="00CC3AFB" w:rsidRPr="00B95528" w:rsidRDefault="00CC3AFB" w:rsidP="00CC3AFB">
            <w:pPr>
              <w:pStyle w:val="13"/>
              <w:jc w:val="center"/>
              <w:rPr>
                <w:sz w:val="22"/>
                <w:szCs w:val="22"/>
              </w:rPr>
            </w:pPr>
            <w:r w:rsidRPr="00B95528">
              <w:rPr>
                <w:sz w:val="22"/>
                <w:szCs w:val="22"/>
              </w:rPr>
              <w:t>Существующие координаты, м</w:t>
            </w:r>
          </w:p>
        </w:tc>
        <w:tc>
          <w:tcPr>
            <w:tcW w:w="883" w:type="pct"/>
            <w:gridSpan w:val="2"/>
            <w:vAlign w:val="center"/>
          </w:tcPr>
          <w:p w:rsidR="00CC3AFB" w:rsidRPr="00B95528" w:rsidRDefault="00CC3AFB" w:rsidP="00CC3AFB">
            <w:pPr>
              <w:pStyle w:val="13"/>
              <w:jc w:val="center"/>
              <w:rPr>
                <w:sz w:val="22"/>
                <w:szCs w:val="22"/>
              </w:rPr>
            </w:pPr>
            <w:r w:rsidRPr="00B95528">
              <w:rPr>
                <w:sz w:val="22"/>
                <w:szCs w:val="22"/>
              </w:rPr>
              <w:t>Измененные (уточненные) координаты, м</w:t>
            </w:r>
          </w:p>
        </w:tc>
        <w:tc>
          <w:tcPr>
            <w:tcW w:w="801" w:type="pct"/>
            <w:vMerge w:val="restart"/>
            <w:vAlign w:val="center"/>
          </w:tcPr>
          <w:p w:rsidR="00CC3AFB" w:rsidRPr="00B95528" w:rsidRDefault="00CC3AFB" w:rsidP="00CC3AFB">
            <w:pPr>
              <w:pStyle w:val="13"/>
              <w:spacing w:before="60" w:after="60"/>
              <w:jc w:val="center"/>
              <w:rPr>
                <w:sz w:val="22"/>
                <w:szCs w:val="22"/>
              </w:rPr>
            </w:pPr>
            <w:r w:rsidRPr="00B95528">
              <w:rPr>
                <w:sz w:val="22"/>
                <w:szCs w:val="22"/>
              </w:rPr>
              <w:t>Метод определения координат характерной точки</w:t>
            </w:r>
          </w:p>
        </w:tc>
        <w:tc>
          <w:tcPr>
            <w:tcW w:w="893" w:type="pct"/>
            <w:vMerge w:val="restart"/>
            <w:vAlign w:val="center"/>
          </w:tcPr>
          <w:p w:rsidR="00CC3AFB" w:rsidRPr="00B95528" w:rsidRDefault="00CC3AFB" w:rsidP="00CC3AFB">
            <w:pPr>
              <w:pStyle w:val="13"/>
              <w:spacing w:before="60" w:after="60"/>
              <w:jc w:val="center"/>
              <w:rPr>
                <w:sz w:val="22"/>
                <w:szCs w:val="22"/>
              </w:rPr>
            </w:pPr>
            <w:r w:rsidRPr="00B95528">
              <w:rPr>
                <w:sz w:val="22"/>
                <w:szCs w:val="22"/>
              </w:rPr>
              <w:t xml:space="preserve">Средняя </w:t>
            </w:r>
            <w:proofErr w:type="spellStart"/>
            <w:r w:rsidRPr="00B95528">
              <w:rPr>
                <w:sz w:val="22"/>
                <w:szCs w:val="22"/>
              </w:rPr>
              <w:t>квадратическая</w:t>
            </w:r>
            <w:proofErr w:type="spellEnd"/>
            <w:r w:rsidRPr="00B95528">
              <w:rPr>
                <w:sz w:val="22"/>
                <w:szCs w:val="22"/>
              </w:rPr>
              <w:t xml:space="preserve"> погрешность положения характерной точки (М</w:t>
            </w:r>
            <w:r w:rsidRPr="00B95528">
              <w:rPr>
                <w:sz w:val="22"/>
                <w:szCs w:val="22"/>
                <w:vertAlign w:val="subscript"/>
                <w:lang w:val="en-US"/>
              </w:rPr>
              <w:t>t</w:t>
            </w:r>
            <w:r w:rsidRPr="00B95528">
              <w:rPr>
                <w:sz w:val="22"/>
                <w:szCs w:val="22"/>
              </w:rPr>
              <w:t>), м</w:t>
            </w:r>
          </w:p>
        </w:tc>
        <w:tc>
          <w:tcPr>
            <w:tcW w:w="688" w:type="pct"/>
            <w:vMerge w:val="restart"/>
            <w:vAlign w:val="center"/>
          </w:tcPr>
          <w:p w:rsidR="00CC3AFB" w:rsidRPr="00B95528" w:rsidRDefault="00CC3AFB" w:rsidP="00CC3AFB">
            <w:pPr>
              <w:pStyle w:val="13"/>
              <w:spacing w:before="60" w:after="60"/>
              <w:jc w:val="center"/>
              <w:rPr>
                <w:sz w:val="22"/>
                <w:szCs w:val="22"/>
              </w:rPr>
            </w:pPr>
            <w:r w:rsidRPr="00B95528">
              <w:rPr>
                <w:sz w:val="22"/>
                <w:szCs w:val="22"/>
              </w:rPr>
              <w:t>Описа</w:t>
            </w:r>
            <w:r w:rsidRPr="00B95528">
              <w:rPr>
                <w:sz w:val="22"/>
                <w:szCs w:val="22"/>
              </w:rPr>
              <w:softHyphen/>
              <w:t>ние обозначения точки на местности (при наличии)</w:t>
            </w:r>
          </w:p>
        </w:tc>
      </w:tr>
      <w:tr w:rsidR="00CC3AFB" w:rsidRPr="00B95528" w:rsidTr="00CC3AFB">
        <w:tblPrEx>
          <w:tblLook w:val="0000" w:firstRow="0" w:lastRow="0" w:firstColumn="0" w:lastColumn="0" w:noHBand="0" w:noVBand="0"/>
        </w:tblPrEx>
        <w:tc>
          <w:tcPr>
            <w:tcW w:w="800" w:type="pct"/>
            <w:vMerge/>
            <w:vAlign w:val="center"/>
          </w:tcPr>
          <w:p w:rsidR="00CC3AFB" w:rsidRPr="00B95528" w:rsidRDefault="00CC3AFB" w:rsidP="00CC3AFB">
            <w:pPr>
              <w:pStyle w:val="13"/>
              <w:jc w:val="center"/>
              <w:rPr>
                <w:sz w:val="22"/>
                <w:szCs w:val="22"/>
              </w:rPr>
            </w:pPr>
          </w:p>
        </w:tc>
        <w:tc>
          <w:tcPr>
            <w:tcW w:w="467" w:type="pct"/>
            <w:vAlign w:val="center"/>
          </w:tcPr>
          <w:p w:rsidR="00CC3AFB" w:rsidRPr="00B95528" w:rsidRDefault="00CC3AFB" w:rsidP="00CC3AFB">
            <w:pPr>
              <w:pStyle w:val="ad"/>
              <w:jc w:val="center"/>
              <w:rPr>
                <w:sz w:val="22"/>
                <w:szCs w:val="22"/>
              </w:rPr>
            </w:pPr>
            <w:r w:rsidRPr="00B95528">
              <w:rPr>
                <w:sz w:val="22"/>
                <w:szCs w:val="22"/>
              </w:rPr>
              <w:t>Х</w:t>
            </w:r>
          </w:p>
        </w:tc>
        <w:tc>
          <w:tcPr>
            <w:tcW w:w="468" w:type="pct"/>
            <w:vAlign w:val="center"/>
          </w:tcPr>
          <w:p w:rsidR="00CC3AFB" w:rsidRPr="00B95528" w:rsidRDefault="00CC3AFB" w:rsidP="00CC3AFB">
            <w:pPr>
              <w:pStyle w:val="ad"/>
              <w:jc w:val="center"/>
              <w:rPr>
                <w:sz w:val="22"/>
                <w:szCs w:val="22"/>
              </w:rPr>
            </w:pPr>
            <w:r w:rsidRPr="00B95528">
              <w:rPr>
                <w:sz w:val="22"/>
                <w:szCs w:val="22"/>
                <w:lang w:val="en-US"/>
              </w:rPr>
              <w:t>Y</w:t>
            </w:r>
          </w:p>
        </w:tc>
        <w:tc>
          <w:tcPr>
            <w:tcW w:w="441" w:type="pct"/>
            <w:vAlign w:val="center"/>
          </w:tcPr>
          <w:p w:rsidR="00CC3AFB" w:rsidRPr="00B95528" w:rsidRDefault="00CC3AFB" w:rsidP="00CC3AFB">
            <w:pPr>
              <w:pStyle w:val="ad"/>
              <w:jc w:val="center"/>
              <w:rPr>
                <w:sz w:val="22"/>
                <w:szCs w:val="22"/>
              </w:rPr>
            </w:pPr>
            <w:r w:rsidRPr="00B95528">
              <w:rPr>
                <w:sz w:val="22"/>
                <w:szCs w:val="22"/>
              </w:rPr>
              <w:t>Х</w:t>
            </w:r>
          </w:p>
        </w:tc>
        <w:tc>
          <w:tcPr>
            <w:tcW w:w="442" w:type="pct"/>
            <w:vAlign w:val="center"/>
          </w:tcPr>
          <w:p w:rsidR="00CC3AFB" w:rsidRPr="00B95528" w:rsidRDefault="00CC3AFB" w:rsidP="00CC3AFB">
            <w:pPr>
              <w:pStyle w:val="ad"/>
              <w:jc w:val="center"/>
              <w:rPr>
                <w:sz w:val="22"/>
                <w:szCs w:val="22"/>
              </w:rPr>
            </w:pPr>
            <w:r w:rsidRPr="00B95528">
              <w:rPr>
                <w:sz w:val="22"/>
                <w:szCs w:val="22"/>
                <w:lang w:val="en-US"/>
              </w:rPr>
              <w:t>Y</w:t>
            </w:r>
          </w:p>
        </w:tc>
        <w:tc>
          <w:tcPr>
            <w:tcW w:w="801" w:type="pct"/>
            <w:vMerge/>
            <w:vAlign w:val="center"/>
          </w:tcPr>
          <w:p w:rsidR="00CC3AFB" w:rsidRPr="00B95528" w:rsidRDefault="00CC3AFB" w:rsidP="00CC3AFB">
            <w:pPr>
              <w:pStyle w:val="13"/>
              <w:jc w:val="center"/>
              <w:rPr>
                <w:sz w:val="22"/>
                <w:szCs w:val="22"/>
              </w:rPr>
            </w:pPr>
          </w:p>
        </w:tc>
        <w:tc>
          <w:tcPr>
            <w:tcW w:w="893" w:type="pct"/>
            <w:vMerge/>
            <w:vAlign w:val="center"/>
          </w:tcPr>
          <w:p w:rsidR="00CC3AFB" w:rsidRPr="00B95528" w:rsidRDefault="00CC3AFB" w:rsidP="00CC3AFB">
            <w:pPr>
              <w:pStyle w:val="13"/>
              <w:jc w:val="center"/>
              <w:rPr>
                <w:sz w:val="22"/>
                <w:szCs w:val="22"/>
              </w:rPr>
            </w:pPr>
          </w:p>
        </w:tc>
        <w:tc>
          <w:tcPr>
            <w:tcW w:w="688" w:type="pct"/>
            <w:vMerge/>
            <w:vAlign w:val="center"/>
          </w:tcPr>
          <w:p w:rsidR="00CC3AFB" w:rsidRPr="00B95528" w:rsidRDefault="00CC3AFB" w:rsidP="00CC3AFB">
            <w:pPr>
              <w:pStyle w:val="13"/>
              <w:jc w:val="center"/>
              <w:rPr>
                <w:sz w:val="22"/>
                <w:szCs w:val="22"/>
              </w:rPr>
            </w:pPr>
          </w:p>
        </w:tc>
      </w:tr>
      <w:tr w:rsidR="00CC3AFB" w:rsidRPr="00B95528" w:rsidTr="00CC3AFB">
        <w:tblPrEx>
          <w:tblLook w:val="0000" w:firstRow="0" w:lastRow="0" w:firstColumn="0" w:lastColumn="0" w:noHBand="0" w:noVBand="0"/>
        </w:tblPrEx>
        <w:tc>
          <w:tcPr>
            <w:tcW w:w="800" w:type="pct"/>
            <w:vAlign w:val="center"/>
          </w:tcPr>
          <w:p w:rsidR="00CC3AFB" w:rsidRPr="00B95528" w:rsidRDefault="00CC3AFB" w:rsidP="00CC3AFB">
            <w:pPr>
              <w:pStyle w:val="13"/>
              <w:jc w:val="center"/>
              <w:rPr>
                <w:sz w:val="22"/>
                <w:szCs w:val="22"/>
              </w:rPr>
            </w:pPr>
            <w:r w:rsidRPr="00B95528">
              <w:rPr>
                <w:sz w:val="22"/>
                <w:szCs w:val="22"/>
              </w:rPr>
              <w:t>1</w:t>
            </w:r>
          </w:p>
        </w:tc>
        <w:tc>
          <w:tcPr>
            <w:tcW w:w="467" w:type="pct"/>
            <w:vAlign w:val="center"/>
          </w:tcPr>
          <w:p w:rsidR="00CC3AFB" w:rsidRPr="00B95528" w:rsidRDefault="00CC3AFB" w:rsidP="00CC3AFB">
            <w:pPr>
              <w:pStyle w:val="ad"/>
              <w:jc w:val="center"/>
              <w:rPr>
                <w:sz w:val="22"/>
                <w:szCs w:val="22"/>
              </w:rPr>
            </w:pPr>
            <w:r w:rsidRPr="00B95528">
              <w:rPr>
                <w:sz w:val="22"/>
                <w:szCs w:val="22"/>
              </w:rPr>
              <w:t>2</w:t>
            </w:r>
          </w:p>
        </w:tc>
        <w:tc>
          <w:tcPr>
            <w:tcW w:w="468" w:type="pct"/>
            <w:vAlign w:val="center"/>
          </w:tcPr>
          <w:p w:rsidR="00CC3AFB" w:rsidRPr="00B95528" w:rsidRDefault="00CC3AFB" w:rsidP="00CC3AFB">
            <w:pPr>
              <w:pStyle w:val="ad"/>
              <w:jc w:val="center"/>
              <w:rPr>
                <w:sz w:val="22"/>
                <w:szCs w:val="22"/>
              </w:rPr>
            </w:pPr>
            <w:r w:rsidRPr="00B95528">
              <w:rPr>
                <w:sz w:val="22"/>
                <w:szCs w:val="22"/>
              </w:rPr>
              <w:t>3</w:t>
            </w:r>
          </w:p>
        </w:tc>
        <w:tc>
          <w:tcPr>
            <w:tcW w:w="441" w:type="pct"/>
            <w:vAlign w:val="center"/>
          </w:tcPr>
          <w:p w:rsidR="00CC3AFB" w:rsidRPr="00B95528" w:rsidRDefault="00CC3AFB" w:rsidP="00CC3AFB">
            <w:pPr>
              <w:pStyle w:val="13"/>
              <w:jc w:val="center"/>
              <w:rPr>
                <w:sz w:val="22"/>
                <w:szCs w:val="22"/>
              </w:rPr>
            </w:pPr>
            <w:r w:rsidRPr="00B95528">
              <w:rPr>
                <w:sz w:val="22"/>
                <w:szCs w:val="22"/>
              </w:rPr>
              <w:t>4</w:t>
            </w:r>
          </w:p>
        </w:tc>
        <w:tc>
          <w:tcPr>
            <w:tcW w:w="442" w:type="pct"/>
            <w:vAlign w:val="center"/>
          </w:tcPr>
          <w:p w:rsidR="00CC3AFB" w:rsidRPr="00B95528" w:rsidRDefault="00CC3AFB" w:rsidP="00CC3AFB">
            <w:pPr>
              <w:pStyle w:val="13"/>
              <w:jc w:val="center"/>
              <w:rPr>
                <w:sz w:val="22"/>
                <w:szCs w:val="22"/>
              </w:rPr>
            </w:pPr>
            <w:r w:rsidRPr="00B95528">
              <w:rPr>
                <w:sz w:val="22"/>
                <w:szCs w:val="22"/>
              </w:rPr>
              <w:t>5</w:t>
            </w:r>
          </w:p>
        </w:tc>
        <w:tc>
          <w:tcPr>
            <w:tcW w:w="801" w:type="pct"/>
            <w:vAlign w:val="center"/>
          </w:tcPr>
          <w:p w:rsidR="00CC3AFB" w:rsidRPr="00B95528" w:rsidRDefault="00CC3AFB" w:rsidP="00CC3AFB">
            <w:pPr>
              <w:pStyle w:val="13"/>
              <w:jc w:val="center"/>
              <w:rPr>
                <w:sz w:val="22"/>
                <w:szCs w:val="22"/>
              </w:rPr>
            </w:pPr>
            <w:r w:rsidRPr="00B95528">
              <w:rPr>
                <w:sz w:val="22"/>
                <w:szCs w:val="22"/>
              </w:rPr>
              <w:t>6</w:t>
            </w:r>
          </w:p>
        </w:tc>
        <w:tc>
          <w:tcPr>
            <w:tcW w:w="893" w:type="pct"/>
            <w:vAlign w:val="center"/>
          </w:tcPr>
          <w:p w:rsidR="00CC3AFB" w:rsidRPr="00B95528" w:rsidRDefault="00CC3AFB" w:rsidP="00CC3AFB">
            <w:pPr>
              <w:pStyle w:val="13"/>
              <w:jc w:val="center"/>
              <w:rPr>
                <w:sz w:val="22"/>
                <w:szCs w:val="22"/>
              </w:rPr>
            </w:pPr>
            <w:r w:rsidRPr="00B95528">
              <w:rPr>
                <w:sz w:val="22"/>
                <w:szCs w:val="22"/>
              </w:rPr>
              <w:t>7</w:t>
            </w:r>
          </w:p>
        </w:tc>
        <w:tc>
          <w:tcPr>
            <w:tcW w:w="688" w:type="pct"/>
            <w:vAlign w:val="center"/>
          </w:tcPr>
          <w:p w:rsidR="00CC3AFB" w:rsidRPr="00B95528" w:rsidRDefault="00CC3AFB" w:rsidP="00CC3AFB">
            <w:pPr>
              <w:pStyle w:val="13"/>
              <w:jc w:val="center"/>
              <w:rPr>
                <w:sz w:val="22"/>
                <w:szCs w:val="22"/>
              </w:rPr>
            </w:pPr>
            <w:r w:rsidRPr="00B95528">
              <w:rPr>
                <w:sz w:val="22"/>
                <w:szCs w:val="22"/>
              </w:rPr>
              <w:t>8</w:t>
            </w:r>
          </w:p>
        </w:tc>
      </w:tr>
      <w:tr w:rsidR="00CC3AFB" w:rsidRPr="00B95528" w:rsidTr="00CC3AFB">
        <w:tblPrEx>
          <w:tblLook w:val="0000" w:firstRow="0" w:lastRow="0" w:firstColumn="0" w:lastColumn="0" w:noHBand="0" w:noVBand="0"/>
        </w:tblPrEx>
        <w:tc>
          <w:tcPr>
            <w:tcW w:w="800" w:type="pct"/>
            <w:vAlign w:val="center"/>
          </w:tcPr>
          <w:p w:rsidR="00CC3AFB" w:rsidRPr="00B95528" w:rsidRDefault="00CC3AFB" w:rsidP="00CC3AFB">
            <w:pPr>
              <w:pStyle w:val="aff1"/>
              <w:spacing w:before="0" w:beforeAutospacing="0" w:after="0"/>
              <w:jc w:val="center"/>
              <w:rPr>
                <w:sz w:val="22"/>
                <w:szCs w:val="22"/>
              </w:rPr>
            </w:pPr>
            <w:r w:rsidRPr="00B95528">
              <w:rPr>
                <w:sz w:val="22"/>
                <w:szCs w:val="22"/>
              </w:rPr>
              <w:t>-</w:t>
            </w:r>
          </w:p>
        </w:tc>
        <w:tc>
          <w:tcPr>
            <w:tcW w:w="467" w:type="pct"/>
            <w:vAlign w:val="center"/>
          </w:tcPr>
          <w:p w:rsidR="00CC3AFB" w:rsidRPr="00B95528" w:rsidRDefault="00CC3AFB" w:rsidP="00CC3AFB">
            <w:pPr>
              <w:jc w:val="center"/>
              <w:rPr>
                <w:sz w:val="22"/>
                <w:szCs w:val="22"/>
              </w:rPr>
            </w:pPr>
            <w:r w:rsidRPr="00B95528">
              <w:rPr>
                <w:sz w:val="22"/>
                <w:szCs w:val="22"/>
              </w:rPr>
              <w:t>-</w:t>
            </w:r>
          </w:p>
        </w:tc>
        <w:tc>
          <w:tcPr>
            <w:tcW w:w="468" w:type="pct"/>
            <w:vAlign w:val="center"/>
          </w:tcPr>
          <w:p w:rsidR="00CC3AFB" w:rsidRPr="00B95528" w:rsidRDefault="00CC3AFB" w:rsidP="00CC3AFB">
            <w:pPr>
              <w:jc w:val="center"/>
              <w:rPr>
                <w:sz w:val="22"/>
                <w:szCs w:val="22"/>
              </w:rPr>
            </w:pPr>
            <w:r w:rsidRPr="00B95528">
              <w:rPr>
                <w:sz w:val="22"/>
                <w:szCs w:val="22"/>
              </w:rPr>
              <w:t>-</w:t>
            </w:r>
          </w:p>
        </w:tc>
        <w:tc>
          <w:tcPr>
            <w:tcW w:w="441" w:type="pct"/>
            <w:vAlign w:val="center"/>
          </w:tcPr>
          <w:p w:rsidR="00CC3AFB" w:rsidRPr="00B95528" w:rsidRDefault="00CC3AFB" w:rsidP="00CC3AFB">
            <w:pPr>
              <w:pStyle w:val="aff1"/>
              <w:spacing w:before="0" w:beforeAutospacing="0" w:after="0"/>
              <w:jc w:val="center"/>
              <w:rPr>
                <w:sz w:val="22"/>
                <w:szCs w:val="22"/>
              </w:rPr>
            </w:pPr>
            <w:r w:rsidRPr="00B95528">
              <w:rPr>
                <w:sz w:val="22"/>
                <w:szCs w:val="22"/>
              </w:rPr>
              <w:t>-</w:t>
            </w:r>
          </w:p>
        </w:tc>
        <w:tc>
          <w:tcPr>
            <w:tcW w:w="442" w:type="pct"/>
            <w:vAlign w:val="center"/>
          </w:tcPr>
          <w:p w:rsidR="00CC3AFB" w:rsidRPr="00B95528" w:rsidRDefault="00CC3AFB" w:rsidP="00CC3AFB">
            <w:pPr>
              <w:pStyle w:val="aff1"/>
              <w:spacing w:before="0" w:beforeAutospacing="0" w:after="0"/>
              <w:jc w:val="center"/>
              <w:rPr>
                <w:sz w:val="22"/>
                <w:szCs w:val="22"/>
              </w:rPr>
            </w:pPr>
            <w:r w:rsidRPr="00B95528">
              <w:rPr>
                <w:sz w:val="22"/>
                <w:szCs w:val="22"/>
              </w:rPr>
              <w:t>-</w:t>
            </w:r>
          </w:p>
        </w:tc>
        <w:tc>
          <w:tcPr>
            <w:tcW w:w="801" w:type="pct"/>
            <w:vAlign w:val="center"/>
          </w:tcPr>
          <w:p w:rsidR="00CC3AFB" w:rsidRPr="00B95528" w:rsidRDefault="00CC3AFB" w:rsidP="00CC3AFB">
            <w:pPr>
              <w:pStyle w:val="aff1"/>
              <w:spacing w:before="0" w:beforeAutospacing="0" w:after="0"/>
              <w:rPr>
                <w:sz w:val="22"/>
                <w:szCs w:val="22"/>
              </w:rPr>
            </w:pPr>
            <w:r w:rsidRPr="00B95528">
              <w:rPr>
                <w:sz w:val="22"/>
                <w:szCs w:val="22"/>
              </w:rPr>
              <w:t>-</w:t>
            </w:r>
          </w:p>
        </w:tc>
        <w:tc>
          <w:tcPr>
            <w:tcW w:w="893" w:type="pct"/>
            <w:vAlign w:val="center"/>
          </w:tcPr>
          <w:p w:rsidR="00CC3AFB" w:rsidRPr="00B95528" w:rsidRDefault="00CC3AFB" w:rsidP="00CC3AFB">
            <w:pPr>
              <w:pStyle w:val="aff1"/>
              <w:spacing w:before="0" w:beforeAutospacing="0" w:after="0"/>
              <w:jc w:val="center"/>
              <w:rPr>
                <w:sz w:val="22"/>
                <w:szCs w:val="22"/>
              </w:rPr>
            </w:pPr>
            <w:r w:rsidRPr="00B95528">
              <w:rPr>
                <w:sz w:val="22"/>
                <w:szCs w:val="22"/>
              </w:rPr>
              <w:t>-</w:t>
            </w:r>
          </w:p>
        </w:tc>
        <w:tc>
          <w:tcPr>
            <w:tcW w:w="688" w:type="pct"/>
            <w:vAlign w:val="center"/>
          </w:tcPr>
          <w:p w:rsidR="00CC3AFB" w:rsidRPr="00B95528" w:rsidRDefault="00CC3AFB" w:rsidP="00CC3AFB">
            <w:pPr>
              <w:pStyle w:val="13"/>
              <w:jc w:val="center"/>
              <w:rPr>
                <w:sz w:val="22"/>
                <w:szCs w:val="22"/>
              </w:rPr>
            </w:pPr>
            <w:r w:rsidRPr="00B95528">
              <w:rPr>
                <w:sz w:val="22"/>
                <w:szCs w:val="22"/>
              </w:rPr>
              <w:t>-</w:t>
            </w:r>
          </w:p>
        </w:tc>
      </w:tr>
      <w:tr w:rsidR="00CC3AFB" w:rsidRPr="00B95528" w:rsidTr="00CC3AFB">
        <w:tblPrEx>
          <w:tblLook w:val="0000" w:firstRow="0" w:lastRow="0" w:firstColumn="0" w:lastColumn="0" w:noHBand="0" w:noVBand="0"/>
        </w:tblPrEx>
        <w:tc>
          <w:tcPr>
            <w:tcW w:w="5000" w:type="pct"/>
            <w:gridSpan w:val="8"/>
          </w:tcPr>
          <w:p w:rsidR="00CC3AFB" w:rsidRPr="00B95528" w:rsidRDefault="00CC3AFB" w:rsidP="00CC3AFB">
            <w:pPr>
              <w:rPr>
                <w:sz w:val="22"/>
                <w:szCs w:val="22"/>
              </w:rPr>
            </w:pPr>
            <w:r w:rsidRPr="00B95528">
              <w:rPr>
                <w:sz w:val="22"/>
                <w:szCs w:val="22"/>
              </w:rPr>
              <w:t xml:space="preserve">3. Сведения о характерных точках части (частей) границы объекта </w:t>
            </w:r>
          </w:p>
        </w:tc>
      </w:tr>
      <w:tr w:rsidR="00CC3AFB" w:rsidRPr="00B95528" w:rsidTr="00CC3AFB">
        <w:tblPrEx>
          <w:tblLook w:val="0000" w:firstRow="0" w:lastRow="0" w:firstColumn="0" w:lastColumn="0" w:noHBand="0" w:noVBand="0"/>
        </w:tblPrEx>
        <w:tc>
          <w:tcPr>
            <w:tcW w:w="5000" w:type="pct"/>
            <w:gridSpan w:val="8"/>
          </w:tcPr>
          <w:p w:rsidR="00CC3AFB" w:rsidRPr="00B95528" w:rsidRDefault="00CC3AFB" w:rsidP="00CC3AFB">
            <w:pPr>
              <w:rPr>
                <w:sz w:val="22"/>
                <w:szCs w:val="22"/>
              </w:rPr>
            </w:pPr>
            <w:r w:rsidRPr="00B95528">
              <w:rPr>
                <w:sz w:val="22"/>
                <w:szCs w:val="22"/>
              </w:rPr>
              <w:t>Часть № 1</w:t>
            </w:r>
          </w:p>
        </w:tc>
      </w:tr>
      <w:tr w:rsidR="00CC3AFB" w:rsidRPr="00B95528" w:rsidTr="00CC3AFB">
        <w:tblPrEx>
          <w:tblLook w:val="0000" w:firstRow="0" w:lastRow="0" w:firstColumn="0" w:lastColumn="0" w:noHBand="0" w:noVBand="0"/>
        </w:tblPrEx>
        <w:tc>
          <w:tcPr>
            <w:tcW w:w="800"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467" w:type="pct"/>
            <w:vAlign w:val="center"/>
          </w:tcPr>
          <w:p w:rsidR="00CC3AFB" w:rsidRPr="00B95528" w:rsidRDefault="00CC3AFB" w:rsidP="00CC3AFB">
            <w:pPr>
              <w:jc w:val="center"/>
              <w:rPr>
                <w:sz w:val="22"/>
                <w:szCs w:val="22"/>
              </w:rPr>
            </w:pPr>
            <w:r w:rsidRPr="00B95528">
              <w:rPr>
                <w:sz w:val="22"/>
                <w:szCs w:val="22"/>
              </w:rPr>
              <w:t>-</w:t>
            </w:r>
          </w:p>
        </w:tc>
        <w:tc>
          <w:tcPr>
            <w:tcW w:w="468" w:type="pct"/>
            <w:vAlign w:val="center"/>
          </w:tcPr>
          <w:p w:rsidR="00CC3AFB" w:rsidRPr="00B95528" w:rsidRDefault="00CC3AFB" w:rsidP="00CC3AFB">
            <w:pPr>
              <w:jc w:val="center"/>
              <w:rPr>
                <w:sz w:val="22"/>
                <w:szCs w:val="22"/>
              </w:rPr>
            </w:pPr>
            <w:r w:rsidRPr="00B95528">
              <w:rPr>
                <w:sz w:val="22"/>
                <w:szCs w:val="22"/>
              </w:rPr>
              <w:t>-</w:t>
            </w:r>
          </w:p>
        </w:tc>
        <w:tc>
          <w:tcPr>
            <w:tcW w:w="441"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442"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801" w:type="pct"/>
            <w:vAlign w:val="center"/>
          </w:tcPr>
          <w:p w:rsidR="00CC3AFB" w:rsidRPr="00B95528" w:rsidRDefault="00CC3AFB" w:rsidP="00CC3AFB">
            <w:pPr>
              <w:pStyle w:val="aff1"/>
              <w:spacing w:after="0"/>
              <w:rPr>
                <w:sz w:val="22"/>
                <w:szCs w:val="22"/>
              </w:rPr>
            </w:pPr>
            <w:r w:rsidRPr="00B95528">
              <w:rPr>
                <w:sz w:val="22"/>
                <w:szCs w:val="22"/>
              </w:rPr>
              <w:t>-</w:t>
            </w:r>
          </w:p>
        </w:tc>
        <w:tc>
          <w:tcPr>
            <w:tcW w:w="893"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688" w:type="pct"/>
            <w:vAlign w:val="center"/>
          </w:tcPr>
          <w:p w:rsidR="00CC3AFB" w:rsidRPr="00B95528" w:rsidRDefault="00CC3AFB" w:rsidP="00CC3AFB">
            <w:pPr>
              <w:pStyle w:val="13"/>
              <w:jc w:val="center"/>
              <w:rPr>
                <w:sz w:val="22"/>
                <w:szCs w:val="22"/>
              </w:rPr>
            </w:pPr>
            <w:r w:rsidRPr="00B95528">
              <w:rPr>
                <w:sz w:val="22"/>
                <w:szCs w:val="22"/>
              </w:rPr>
              <w:t>-</w:t>
            </w:r>
          </w:p>
        </w:tc>
      </w:tr>
      <w:tr w:rsidR="00CC3AFB" w:rsidRPr="00B95528" w:rsidTr="00CC3AFB">
        <w:tblPrEx>
          <w:tblLook w:val="0000" w:firstRow="0" w:lastRow="0" w:firstColumn="0" w:lastColumn="0" w:noHBand="0" w:noVBand="0"/>
        </w:tblPrEx>
        <w:tc>
          <w:tcPr>
            <w:tcW w:w="5000" w:type="pct"/>
            <w:gridSpan w:val="8"/>
            <w:vAlign w:val="center"/>
          </w:tcPr>
          <w:p w:rsidR="00CC3AFB" w:rsidRPr="00B95528" w:rsidRDefault="00CC3AFB" w:rsidP="00CC3AFB">
            <w:pPr>
              <w:pStyle w:val="13"/>
              <w:rPr>
                <w:sz w:val="22"/>
                <w:szCs w:val="22"/>
              </w:rPr>
            </w:pPr>
            <w:r w:rsidRPr="00B95528">
              <w:rPr>
                <w:sz w:val="22"/>
                <w:szCs w:val="22"/>
              </w:rPr>
              <w:t>Часть № 2</w:t>
            </w:r>
          </w:p>
        </w:tc>
      </w:tr>
      <w:tr w:rsidR="00CC3AFB" w:rsidRPr="00B95528" w:rsidTr="00CC3AFB">
        <w:tblPrEx>
          <w:tblLook w:val="0000" w:firstRow="0" w:lastRow="0" w:firstColumn="0" w:lastColumn="0" w:noHBand="0" w:noVBand="0"/>
        </w:tblPrEx>
        <w:tc>
          <w:tcPr>
            <w:tcW w:w="800"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467" w:type="pct"/>
            <w:vAlign w:val="center"/>
          </w:tcPr>
          <w:p w:rsidR="00CC3AFB" w:rsidRPr="00B95528" w:rsidRDefault="00CC3AFB" w:rsidP="00CC3AFB">
            <w:pPr>
              <w:jc w:val="center"/>
              <w:rPr>
                <w:sz w:val="22"/>
                <w:szCs w:val="22"/>
              </w:rPr>
            </w:pPr>
            <w:r w:rsidRPr="00B95528">
              <w:rPr>
                <w:sz w:val="22"/>
                <w:szCs w:val="22"/>
              </w:rPr>
              <w:t>-</w:t>
            </w:r>
          </w:p>
        </w:tc>
        <w:tc>
          <w:tcPr>
            <w:tcW w:w="468" w:type="pct"/>
            <w:vAlign w:val="center"/>
          </w:tcPr>
          <w:p w:rsidR="00CC3AFB" w:rsidRPr="00B95528" w:rsidRDefault="00CC3AFB" w:rsidP="00CC3AFB">
            <w:pPr>
              <w:jc w:val="center"/>
              <w:rPr>
                <w:sz w:val="22"/>
                <w:szCs w:val="22"/>
              </w:rPr>
            </w:pPr>
            <w:r w:rsidRPr="00B95528">
              <w:rPr>
                <w:sz w:val="22"/>
                <w:szCs w:val="22"/>
              </w:rPr>
              <w:t>-</w:t>
            </w:r>
          </w:p>
        </w:tc>
        <w:tc>
          <w:tcPr>
            <w:tcW w:w="441"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442"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801" w:type="pct"/>
            <w:vAlign w:val="center"/>
          </w:tcPr>
          <w:p w:rsidR="00CC3AFB" w:rsidRPr="00B95528" w:rsidRDefault="00CC3AFB" w:rsidP="00CC3AFB">
            <w:pPr>
              <w:pStyle w:val="aff1"/>
              <w:spacing w:after="0"/>
              <w:rPr>
                <w:sz w:val="22"/>
                <w:szCs w:val="22"/>
              </w:rPr>
            </w:pPr>
            <w:r w:rsidRPr="00B95528">
              <w:rPr>
                <w:sz w:val="22"/>
                <w:szCs w:val="22"/>
              </w:rPr>
              <w:t>-</w:t>
            </w:r>
          </w:p>
        </w:tc>
        <w:tc>
          <w:tcPr>
            <w:tcW w:w="893"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688" w:type="pct"/>
            <w:vAlign w:val="center"/>
          </w:tcPr>
          <w:p w:rsidR="00CC3AFB" w:rsidRPr="00B95528" w:rsidRDefault="00CC3AFB" w:rsidP="00CC3AFB">
            <w:pPr>
              <w:pStyle w:val="13"/>
              <w:jc w:val="center"/>
              <w:rPr>
                <w:sz w:val="22"/>
                <w:szCs w:val="22"/>
              </w:rPr>
            </w:pPr>
            <w:r w:rsidRPr="00B95528">
              <w:rPr>
                <w:sz w:val="22"/>
                <w:szCs w:val="22"/>
              </w:rPr>
              <w:t>-</w:t>
            </w:r>
          </w:p>
        </w:tc>
      </w:tr>
      <w:tr w:rsidR="00CC3AFB" w:rsidRPr="00B95528" w:rsidTr="00CC3AFB">
        <w:tblPrEx>
          <w:tblLook w:val="0000" w:firstRow="0" w:lastRow="0" w:firstColumn="0" w:lastColumn="0" w:noHBand="0" w:noVBand="0"/>
        </w:tblPrEx>
        <w:tc>
          <w:tcPr>
            <w:tcW w:w="5000" w:type="pct"/>
            <w:gridSpan w:val="8"/>
            <w:vAlign w:val="center"/>
          </w:tcPr>
          <w:p w:rsidR="00CC3AFB" w:rsidRPr="00B95528" w:rsidRDefault="00CC3AFB" w:rsidP="00CC3AFB">
            <w:pPr>
              <w:pStyle w:val="13"/>
              <w:rPr>
                <w:sz w:val="22"/>
                <w:szCs w:val="22"/>
              </w:rPr>
            </w:pPr>
            <w:r w:rsidRPr="00B95528">
              <w:rPr>
                <w:sz w:val="22"/>
                <w:szCs w:val="22"/>
              </w:rPr>
              <w:t>Часть № …</w:t>
            </w:r>
          </w:p>
        </w:tc>
      </w:tr>
      <w:tr w:rsidR="00CC3AFB" w:rsidRPr="00B95528" w:rsidTr="00CC3AFB">
        <w:tblPrEx>
          <w:tblLook w:val="0000" w:firstRow="0" w:lastRow="0" w:firstColumn="0" w:lastColumn="0" w:noHBand="0" w:noVBand="0"/>
        </w:tblPrEx>
        <w:tc>
          <w:tcPr>
            <w:tcW w:w="800"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467" w:type="pct"/>
            <w:vAlign w:val="center"/>
          </w:tcPr>
          <w:p w:rsidR="00CC3AFB" w:rsidRPr="00B95528" w:rsidRDefault="00CC3AFB" w:rsidP="00CC3AFB">
            <w:pPr>
              <w:jc w:val="center"/>
              <w:rPr>
                <w:sz w:val="22"/>
                <w:szCs w:val="22"/>
              </w:rPr>
            </w:pPr>
            <w:r w:rsidRPr="00B95528">
              <w:rPr>
                <w:sz w:val="22"/>
                <w:szCs w:val="22"/>
              </w:rPr>
              <w:t>-</w:t>
            </w:r>
          </w:p>
        </w:tc>
        <w:tc>
          <w:tcPr>
            <w:tcW w:w="468" w:type="pct"/>
            <w:vAlign w:val="center"/>
          </w:tcPr>
          <w:p w:rsidR="00CC3AFB" w:rsidRPr="00B95528" w:rsidRDefault="00CC3AFB" w:rsidP="00CC3AFB">
            <w:pPr>
              <w:jc w:val="center"/>
              <w:rPr>
                <w:sz w:val="22"/>
                <w:szCs w:val="22"/>
              </w:rPr>
            </w:pPr>
            <w:r w:rsidRPr="00B95528">
              <w:rPr>
                <w:sz w:val="22"/>
                <w:szCs w:val="22"/>
              </w:rPr>
              <w:t>-</w:t>
            </w:r>
          </w:p>
        </w:tc>
        <w:tc>
          <w:tcPr>
            <w:tcW w:w="441"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442"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801" w:type="pct"/>
            <w:vAlign w:val="center"/>
          </w:tcPr>
          <w:p w:rsidR="00CC3AFB" w:rsidRPr="00B95528" w:rsidRDefault="00CC3AFB" w:rsidP="00CC3AFB">
            <w:pPr>
              <w:pStyle w:val="aff1"/>
              <w:spacing w:after="0"/>
              <w:rPr>
                <w:sz w:val="22"/>
                <w:szCs w:val="22"/>
              </w:rPr>
            </w:pPr>
            <w:r w:rsidRPr="00B95528">
              <w:rPr>
                <w:sz w:val="22"/>
                <w:szCs w:val="22"/>
              </w:rPr>
              <w:t>-</w:t>
            </w:r>
          </w:p>
        </w:tc>
        <w:tc>
          <w:tcPr>
            <w:tcW w:w="893" w:type="pct"/>
            <w:vAlign w:val="center"/>
          </w:tcPr>
          <w:p w:rsidR="00CC3AFB" w:rsidRPr="00B95528" w:rsidRDefault="00CC3AFB" w:rsidP="00CC3AFB">
            <w:pPr>
              <w:pStyle w:val="aff1"/>
              <w:spacing w:after="0"/>
              <w:jc w:val="center"/>
              <w:rPr>
                <w:sz w:val="22"/>
                <w:szCs w:val="22"/>
              </w:rPr>
            </w:pPr>
            <w:r w:rsidRPr="00B95528">
              <w:rPr>
                <w:sz w:val="22"/>
                <w:szCs w:val="22"/>
              </w:rPr>
              <w:t>-</w:t>
            </w:r>
          </w:p>
        </w:tc>
        <w:tc>
          <w:tcPr>
            <w:tcW w:w="688" w:type="pct"/>
            <w:vAlign w:val="center"/>
          </w:tcPr>
          <w:p w:rsidR="00CC3AFB" w:rsidRPr="00B95528" w:rsidRDefault="00CC3AFB" w:rsidP="00CC3AFB">
            <w:pPr>
              <w:pStyle w:val="13"/>
              <w:jc w:val="center"/>
              <w:rPr>
                <w:sz w:val="22"/>
                <w:szCs w:val="22"/>
              </w:rPr>
            </w:pPr>
            <w:r w:rsidRPr="00B95528">
              <w:rPr>
                <w:sz w:val="22"/>
                <w:szCs w:val="22"/>
              </w:rPr>
              <w:t>-</w:t>
            </w:r>
          </w:p>
        </w:tc>
      </w:tr>
    </w:tbl>
    <w:p w:rsidR="00CC3AFB" w:rsidRPr="00B95528" w:rsidRDefault="00CC3AFB" w:rsidP="00CC3AFB">
      <w:pPr>
        <w:ind w:firstLine="708"/>
        <w:rPr>
          <w:sz w:val="22"/>
          <w:szCs w:val="22"/>
        </w:rPr>
      </w:pPr>
    </w:p>
    <w:p w:rsidR="0056442F" w:rsidRDefault="0056442F" w:rsidP="00E0279D">
      <w:pPr>
        <w:ind w:firstLine="851"/>
      </w:pPr>
    </w:p>
    <w:p w:rsidR="0056442F" w:rsidRDefault="00FD1401">
      <w:r>
        <w:rPr>
          <w:noProof/>
        </w:rPr>
        <w:lastRenderedPageBreak/>
        <w:drawing>
          <wp:inline distT="0" distB="0" distL="0" distR="0" wp14:anchorId="44D499A9" wp14:editId="2B17C0BD">
            <wp:extent cx="5760055" cy="4130040"/>
            <wp:effectExtent l="0" t="0" r="0"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2" cstate="print"/>
                    <a:srcRect l="1225" t="1764" r="392" b="719"/>
                    <a:stretch>
                      <a:fillRect/>
                    </a:stretch>
                  </pic:blipFill>
                  <pic:spPr bwMode="auto">
                    <a:xfrm>
                      <a:off x="0" y="0"/>
                      <a:ext cx="5761325" cy="4130951"/>
                    </a:xfrm>
                    <a:prstGeom prst="rect">
                      <a:avLst/>
                    </a:prstGeom>
                    <a:noFill/>
                    <a:ln w="9525">
                      <a:noFill/>
                      <a:miter lim="800000"/>
                      <a:headEnd/>
                      <a:tailEnd/>
                    </a:ln>
                  </pic:spPr>
                </pic:pic>
              </a:graphicData>
            </a:graphic>
          </wp:inline>
        </w:drawing>
      </w:r>
    </w:p>
    <w:p w:rsidR="00FD1401" w:rsidRDefault="00FD1401">
      <w:pPr>
        <w:rPr>
          <w:noProof/>
          <w:sz w:val="18"/>
          <w:szCs w:val="18"/>
        </w:rPr>
      </w:pPr>
    </w:p>
    <w:p w:rsidR="00FD1401" w:rsidRDefault="00FD1401">
      <w:pPr>
        <w:rPr>
          <w:noProof/>
          <w:sz w:val="18"/>
          <w:szCs w:val="18"/>
        </w:rPr>
      </w:pPr>
      <w:r>
        <w:rPr>
          <w:noProof/>
        </w:rPr>
        <w:drawing>
          <wp:inline distT="0" distB="0" distL="0" distR="0" wp14:anchorId="107E8D25" wp14:editId="61F97B83">
            <wp:extent cx="5760720" cy="3879807"/>
            <wp:effectExtent l="0" t="0" r="0" b="6985"/>
            <wp:docPr id="3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3" cstate="print"/>
                    <a:srcRect l="1450" t="1703" r="633"/>
                    <a:stretch>
                      <a:fillRect/>
                    </a:stretch>
                  </pic:blipFill>
                  <pic:spPr bwMode="auto">
                    <a:xfrm>
                      <a:off x="0" y="0"/>
                      <a:ext cx="5760720" cy="3879807"/>
                    </a:xfrm>
                    <a:prstGeom prst="rect">
                      <a:avLst/>
                    </a:prstGeom>
                    <a:noFill/>
                    <a:ln w="9525">
                      <a:noFill/>
                      <a:miter lim="800000"/>
                      <a:headEnd/>
                      <a:tailEnd/>
                    </a:ln>
                  </pic:spPr>
                </pic:pic>
              </a:graphicData>
            </a:graphic>
          </wp:inline>
        </w:drawing>
      </w:r>
    </w:p>
    <w:p w:rsidR="00FD1401" w:rsidRPr="00FD1401" w:rsidRDefault="00FD1401" w:rsidP="00FD1401">
      <w:pPr>
        <w:rPr>
          <w:sz w:val="18"/>
          <w:szCs w:val="18"/>
        </w:rPr>
      </w:pPr>
    </w:p>
    <w:p w:rsidR="00FD1401" w:rsidRPr="00FD1401" w:rsidRDefault="00FD1401" w:rsidP="00FD1401">
      <w:pPr>
        <w:rPr>
          <w:sz w:val="18"/>
          <w:szCs w:val="18"/>
        </w:rPr>
      </w:pPr>
    </w:p>
    <w:p w:rsidR="00FD1401" w:rsidRPr="00FD1401" w:rsidRDefault="00FD1401" w:rsidP="00FD1401">
      <w:pPr>
        <w:rPr>
          <w:sz w:val="18"/>
          <w:szCs w:val="18"/>
        </w:rPr>
      </w:pPr>
    </w:p>
    <w:p w:rsidR="00FD1401" w:rsidRDefault="00FD1401" w:rsidP="00FD1401">
      <w:pPr>
        <w:rPr>
          <w:sz w:val="18"/>
          <w:szCs w:val="18"/>
        </w:rPr>
      </w:pPr>
    </w:p>
    <w:p w:rsidR="00F854D4" w:rsidRDefault="00F854D4" w:rsidP="00FD1401">
      <w:pPr>
        <w:rPr>
          <w:sz w:val="18"/>
          <w:szCs w:val="18"/>
        </w:rPr>
      </w:pPr>
    </w:p>
    <w:p w:rsidR="00F854D4" w:rsidRDefault="00F854D4" w:rsidP="00FD1401">
      <w:pPr>
        <w:rPr>
          <w:sz w:val="18"/>
          <w:szCs w:val="18"/>
        </w:rPr>
      </w:pPr>
    </w:p>
    <w:p w:rsidR="00F854D4" w:rsidRPr="00FD1401" w:rsidRDefault="00D44959" w:rsidP="00FD1401">
      <w:pPr>
        <w:rPr>
          <w:sz w:val="18"/>
          <w:szCs w:val="18"/>
        </w:rPr>
      </w:pPr>
      <w:r>
        <w:rPr>
          <w:noProof/>
          <w:sz w:val="18"/>
          <w:szCs w:val="18"/>
        </w:rPr>
        <w:lastRenderedPageBreak/>
        <w:drawing>
          <wp:anchor distT="0" distB="0" distL="114300" distR="114300" simplePos="0" relativeHeight="251675648" behindDoc="0" locked="0" layoutInCell="1" allowOverlap="1" wp14:anchorId="47DF8DC0" wp14:editId="664DD225">
            <wp:simplePos x="0" y="0"/>
            <wp:positionH relativeFrom="page">
              <wp:align>center</wp:align>
            </wp:positionH>
            <wp:positionV relativeFrom="margin">
              <wp:align>top</wp:align>
            </wp:positionV>
            <wp:extent cx="6372225" cy="3781425"/>
            <wp:effectExtent l="0" t="0" r="9525" b="9525"/>
            <wp:wrapSquare wrapText="bothSides"/>
            <wp:docPr id="3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4" cstate="print"/>
                    <a:srcRect l="1379" t="2013" r="691" b="731"/>
                    <a:stretch>
                      <a:fillRect/>
                    </a:stretch>
                  </pic:blipFill>
                  <pic:spPr bwMode="auto">
                    <a:xfrm>
                      <a:off x="0" y="0"/>
                      <a:ext cx="6372225" cy="3781425"/>
                    </a:xfrm>
                    <a:prstGeom prst="rect">
                      <a:avLst/>
                    </a:prstGeom>
                    <a:noFill/>
                    <a:ln w="9525">
                      <a:noFill/>
                      <a:miter lim="800000"/>
                      <a:headEnd/>
                      <a:tailEnd/>
                    </a:ln>
                  </pic:spPr>
                </pic:pic>
              </a:graphicData>
            </a:graphic>
          </wp:anchor>
        </w:drawing>
      </w:r>
      <w:r w:rsidR="00F854D4">
        <w:rPr>
          <w:noProof/>
          <w:sz w:val="18"/>
          <w:szCs w:val="18"/>
        </w:rPr>
        <w:drawing>
          <wp:anchor distT="0" distB="0" distL="114300" distR="114300" simplePos="0" relativeHeight="251673600" behindDoc="0" locked="0" layoutInCell="1" allowOverlap="1" wp14:anchorId="4F5C7B8D" wp14:editId="29FCC08B">
            <wp:simplePos x="0" y="0"/>
            <wp:positionH relativeFrom="margin">
              <wp:posOffset>0</wp:posOffset>
            </wp:positionH>
            <wp:positionV relativeFrom="margin">
              <wp:posOffset>4807585</wp:posOffset>
            </wp:positionV>
            <wp:extent cx="5762625" cy="4800600"/>
            <wp:effectExtent l="0" t="0" r="9525" b="0"/>
            <wp:wrapSquare wrapText="bothSides"/>
            <wp:docPr id="3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5" cstate="print"/>
                    <a:srcRect l="1173" t="543" r="827" b="388"/>
                    <a:stretch>
                      <a:fillRect/>
                    </a:stretch>
                  </pic:blipFill>
                  <pic:spPr bwMode="auto">
                    <a:xfrm>
                      <a:off x="0" y="0"/>
                      <a:ext cx="5762625" cy="48006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B95528" w:rsidRDefault="00B95528" w:rsidP="00B95528">
      <w:pPr>
        <w:rPr>
          <w:noProof/>
          <w:sz w:val="18"/>
          <w:szCs w:val="18"/>
        </w:rPr>
      </w:pPr>
    </w:p>
    <w:p w:rsidR="00F854D4" w:rsidRDefault="00F854D4" w:rsidP="00B95528">
      <w:pPr>
        <w:rPr>
          <w:noProof/>
          <w:sz w:val="18"/>
          <w:szCs w:val="18"/>
        </w:rPr>
      </w:pPr>
    </w:p>
    <w:p w:rsidR="00F854D4" w:rsidRDefault="00F854D4" w:rsidP="00B95528">
      <w:pPr>
        <w:rPr>
          <w:noProof/>
          <w:sz w:val="18"/>
          <w:szCs w:val="18"/>
        </w:rPr>
      </w:pPr>
    </w:p>
    <w:p w:rsidR="00F854D4" w:rsidRDefault="00F854D4" w:rsidP="00B95528">
      <w:pPr>
        <w:rPr>
          <w:noProof/>
          <w:sz w:val="18"/>
          <w:szCs w:val="18"/>
        </w:rPr>
      </w:pPr>
    </w:p>
    <w:p w:rsidR="00F854D4" w:rsidRDefault="00F854D4" w:rsidP="00B95528">
      <w:pPr>
        <w:rPr>
          <w:noProof/>
          <w:sz w:val="18"/>
          <w:szCs w:val="18"/>
        </w:rPr>
      </w:pPr>
    </w:p>
    <w:p w:rsidR="00F854D4" w:rsidRDefault="00F854D4" w:rsidP="00B95528">
      <w:pPr>
        <w:rPr>
          <w:noProof/>
          <w:sz w:val="18"/>
          <w:szCs w:val="18"/>
        </w:rPr>
      </w:pPr>
      <w:r>
        <w:rPr>
          <w:noProof/>
        </w:rPr>
        <w:lastRenderedPageBreak/>
        <w:drawing>
          <wp:inline distT="0" distB="0" distL="0" distR="0" wp14:anchorId="0B6839C0" wp14:editId="387C3126">
            <wp:extent cx="5760720" cy="4424649"/>
            <wp:effectExtent l="0" t="0" r="0" b="0"/>
            <wp:docPr id="3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6" cstate="print"/>
                    <a:srcRect r="1361" b="854"/>
                    <a:stretch>
                      <a:fillRect/>
                    </a:stretch>
                  </pic:blipFill>
                  <pic:spPr bwMode="auto">
                    <a:xfrm>
                      <a:off x="0" y="0"/>
                      <a:ext cx="5760720" cy="4424649"/>
                    </a:xfrm>
                    <a:prstGeom prst="rect">
                      <a:avLst/>
                    </a:prstGeom>
                    <a:noFill/>
                    <a:ln w="9525">
                      <a:noFill/>
                      <a:miter lim="800000"/>
                      <a:headEnd/>
                      <a:tailEnd/>
                    </a:ln>
                  </pic:spPr>
                </pic:pic>
              </a:graphicData>
            </a:graphic>
          </wp:inline>
        </w:drawing>
      </w:r>
    </w:p>
    <w:p w:rsidR="00F854D4" w:rsidRDefault="00F854D4" w:rsidP="00B95528">
      <w:pPr>
        <w:rPr>
          <w:noProof/>
          <w:sz w:val="18"/>
          <w:szCs w:val="18"/>
        </w:rPr>
      </w:pPr>
    </w:p>
    <w:p w:rsidR="00F854D4" w:rsidRDefault="00F854D4" w:rsidP="00B95528">
      <w:pPr>
        <w:rPr>
          <w:noProof/>
          <w:sz w:val="18"/>
          <w:szCs w:val="18"/>
        </w:rPr>
      </w:pPr>
    </w:p>
    <w:p w:rsidR="00B95528" w:rsidRPr="00E0279D" w:rsidRDefault="00D44959" w:rsidP="00FD1401">
      <w:pPr>
        <w:tabs>
          <w:tab w:val="left" w:pos="3075"/>
        </w:tabs>
        <w:rPr>
          <w:sz w:val="26"/>
          <w:szCs w:val="26"/>
        </w:rPr>
      </w:pPr>
      <w:r>
        <w:t xml:space="preserve">                                           </w:t>
      </w:r>
      <w:r w:rsidR="00F854D4" w:rsidRPr="00F854D4">
        <w:rPr>
          <w:sz w:val="26"/>
          <w:szCs w:val="26"/>
        </w:rPr>
        <w:t>О</w:t>
      </w:r>
      <w:r w:rsidR="00B95528" w:rsidRPr="00E0279D">
        <w:rPr>
          <w:sz w:val="26"/>
          <w:szCs w:val="26"/>
        </w:rPr>
        <w:t>ПИСАНИЕ МЕСТОПОЛОЖЕНИЯ ГРАНИЦ</w:t>
      </w:r>
    </w:p>
    <w:p w:rsidR="00B95528" w:rsidRPr="00E0279D" w:rsidRDefault="00B95528" w:rsidP="00B95528">
      <w:pPr>
        <w:jc w:val="center"/>
        <w:rPr>
          <w:sz w:val="26"/>
          <w:szCs w:val="26"/>
          <w:u w:val="single"/>
        </w:rPr>
      </w:pPr>
      <w:r w:rsidRPr="00E0279D">
        <w:rPr>
          <w:sz w:val="26"/>
          <w:szCs w:val="26"/>
          <w:u w:val="single"/>
        </w:rPr>
        <w:t xml:space="preserve">село Гранки </w:t>
      </w:r>
    </w:p>
    <w:p w:rsidR="00B95528" w:rsidRPr="00E0279D" w:rsidRDefault="00B95528" w:rsidP="00B95528">
      <w:pPr>
        <w:jc w:val="center"/>
        <w:rPr>
          <w:sz w:val="26"/>
          <w:szCs w:val="26"/>
          <w:u w:val="single"/>
        </w:rPr>
      </w:pPr>
      <w:r w:rsidRPr="00E0279D">
        <w:rPr>
          <w:sz w:val="26"/>
          <w:szCs w:val="26"/>
          <w:u w:val="single"/>
        </w:rPr>
        <w:t>Мошковского сельсовета Бековского района Пензенской области</w:t>
      </w:r>
    </w:p>
    <w:p w:rsidR="00B95528" w:rsidRPr="00E0279D" w:rsidRDefault="00B95528" w:rsidP="00B95528">
      <w:pPr>
        <w:jc w:val="center"/>
        <w:rPr>
          <w:sz w:val="26"/>
          <w:szCs w:val="26"/>
        </w:rPr>
      </w:pPr>
      <w:r w:rsidRPr="00E0279D">
        <w:rPr>
          <w:sz w:val="26"/>
          <w:szCs w:val="26"/>
        </w:rPr>
        <w:t>(наименование объекта, местоположение границ которого описано (далее – объект)</w:t>
      </w:r>
    </w:p>
    <w:p w:rsidR="00B95528" w:rsidRPr="00E0279D" w:rsidRDefault="00B95528" w:rsidP="00B95528">
      <w:pPr>
        <w:jc w:val="center"/>
        <w:rPr>
          <w:b/>
          <w:color w:val="000000"/>
          <w:sz w:val="26"/>
          <w:szCs w:val="26"/>
        </w:rPr>
      </w:pPr>
    </w:p>
    <w:p w:rsidR="00B95528" w:rsidRPr="00B11E62" w:rsidRDefault="00B95528" w:rsidP="00B95528">
      <w:pPr>
        <w:jc w:val="center"/>
        <w:rPr>
          <w:sz w:val="22"/>
          <w:szCs w:val="22"/>
        </w:rPr>
      </w:pPr>
      <w:r w:rsidRPr="00B11E62">
        <w:rPr>
          <w:sz w:val="22"/>
          <w:szCs w:val="22"/>
        </w:rPr>
        <w:t>Раздел 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792"/>
        <w:gridCol w:w="3713"/>
      </w:tblGrid>
      <w:tr w:rsidR="00B95528" w:rsidRPr="00B11E62" w:rsidTr="00D44959">
        <w:trPr>
          <w:jc w:val="center"/>
        </w:trPr>
        <w:tc>
          <w:tcPr>
            <w:tcW w:w="9067" w:type="dxa"/>
            <w:gridSpan w:val="3"/>
            <w:shd w:val="clear" w:color="auto" w:fill="auto"/>
          </w:tcPr>
          <w:p w:rsidR="00B95528" w:rsidRPr="00B11E62" w:rsidRDefault="00B95528" w:rsidP="00B95528">
            <w:pPr>
              <w:widowControl w:val="0"/>
              <w:autoSpaceDE w:val="0"/>
              <w:autoSpaceDN w:val="0"/>
              <w:jc w:val="center"/>
              <w:rPr>
                <w:sz w:val="22"/>
                <w:szCs w:val="22"/>
              </w:rPr>
            </w:pPr>
            <w:r w:rsidRPr="00B11E62">
              <w:rPr>
                <w:sz w:val="22"/>
                <w:szCs w:val="22"/>
              </w:rPr>
              <w:t>Сведения об объекте</w:t>
            </w:r>
          </w:p>
        </w:tc>
      </w:tr>
      <w:tr w:rsidR="00B95528" w:rsidRPr="00B11E62" w:rsidTr="00D44959">
        <w:trPr>
          <w:jc w:val="center"/>
        </w:trPr>
        <w:tc>
          <w:tcPr>
            <w:tcW w:w="562" w:type="dxa"/>
            <w:shd w:val="clear" w:color="auto" w:fill="auto"/>
            <w:vAlign w:val="center"/>
          </w:tcPr>
          <w:p w:rsidR="00B95528" w:rsidRPr="00B11E62" w:rsidRDefault="00B95528" w:rsidP="00B95528">
            <w:pPr>
              <w:widowControl w:val="0"/>
              <w:autoSpaceDE w:val="0"/>
              <w:autoSpaceDN w:val="0"/>
              <w:jc w:val="center"/>
              <w:rPr>
                <w:sz w:val="22"/>
                <w:szCs w:val="22"/>
              </w:rPr>
            </w:pPr>
            <w:r w:rsidRPr="00B11E62">
              <w:rPr>
                <w:sz w:val="22"/>
                <w:szCs w:val="22"/>
              </w:rPr>
              <w:t>№ п/п</w:t>
            </w:r>
          </w:p>
        </w:tc>
        <w:tc>
          <w:tcPr>
            <w:tcW w:w="4792" w:type="dxa"/>
            <w:shd w:val="clear" w:color="auto" w:fill="auto"/>
            <w:vAlign w:val="center"/>
          </w:tcPr>
          <w:p w:rsidR="00B95528" w:rsidRPr="00B11E62" w:rsidRDefault="00B95528" w:rsidP="00B95528">
            <w:pPr>
              <w:widowControl w:val="0"/>
              <w:autoSpaceDE w:val="0"/>
              <w:autoSpaceDN w:val="0"/>
              <w:jc w:val="center"/>
              <w:rPr>
                <w:sz w:val="22"/>
                <w:szCs w:val="22"/>
              </w:rPr>
            </w:pPr>
            <w:r w:rsidRPr="00B11E62">
              <w:rPr>
                <w:sz w:val="22"/>
                <w:szCs w:val="22"/>
              </w:rPr>
              <w:t>Характеристики объекта</w:t>
            </w:r>
          </w:p>
        </w:tc>
        <w:tc>
          <w:tcPr>
            <w:tcW w:w="3713" w:type="dxa"/>
            <w:shd w:val="clear" w:color="auto" w:fill="auto"/>
            <w:vAlign w:val="center"/>
          </w:tcPr>
          <w:p w:rsidR="00B95528" w:rsidRPr="00B11E62" w:rsidRDefault="00B95528" w:rsidP="00B95528">
            <w:pPr>
              <w:widowControl w:val="0"/>
              <w:autoSpaceDE w:val="0"/>
              <w:autoSpaceDN w:val="0"/>
              <w:jc w:val="center"/>
              <w:rPr>
                <w:sz w:val="22"/>
                <w:szCs w:val="22"/>
              </w:rPr>
            </w:pPr>
            <w:r w:rsidRPr="00B11E62">
              <w:rPr>
                <w:sz w:val="22"/>
                <w:szCs w:val="22"/>
              </w:rPr>
              <w:t>Описание характеристик</w:t>
            </w:r>
          </w:p>
        </w:tc>
      </w:tr>
      <w:tr w:rsidR="00B95528" w:rsidRPr="00B11E62" w:rsidTr="00D44959">
        <w:trPr>
          <w:jc w:val="center"/>
        </w:trPr>
        <w:tc>
          <w:tcPr>
            <w:tcW w:w="562" w:type="dxa"/>
            <w:shd w:val="clear" w:color="auto" w:fill="auto"/>
            <w:vAlign w:val="center"/>
          </w:tcPr>
          <w:p w:rsidR="00B95528" w:rsidRPr="00B11E62" w:rsidRDefault="00B95528" w:rsidP="00B95528">
            <w:pPr>
              <w:widowControl w:val="0"/>
              <w:autoSpaceDE w:val="0"/>
              <w:autoSpaceDN w:val="0"/>
              <w:jc w:val="center"/>
              <w:rPr>
                <w:sz w:val="22"/>
                <w:szCs w:val="22"/>
              </w:rPr>
            </w:pPr>
            <w:r w:rsidRPr="00B11E62">
              <w:rPr>
                <w:sz w:val="22"/>
                <w:szCs w:val="22"/>
              </w:rPr>
              <w:t>1</w:t>
            </w:r>
          </w:p>
        </w:tc>
        <w:tc>
          <w:tcPr>
            <w:tcW w:w="4792" w:type="dxa"/>
            <w:shd w:val="clear" w:color="auto" w:fill="auto"/>
            <w:vAlign w:val="center"/>
          </w:tcPr>
          <w:p w:rsidR="00B95528" w:rsidRPr="00B11E62" w:rsidRDefault="00B95528" w:rsidP="00B95528">
            <w:pPr>
              <w:widowControl w:val="0"/>
              <w:autoSpaceDE w:val="0"/>
              <w:autoSpaceDN w:val="0"/>
              <w:jc w:val="center"/>
              <w:rPr>
                <w:sz w:val="22"/>
                <w:szCs w:val="22"/>
              </w:rPr>
            </w:pPr>
            <w:r w:rsidRPr="00B11E62">
              <w:rPr>
                <w:sz w:val="22"/>
                <w:szCs w:val="22"/>
              </w:rPr>
              <w:t>2</w:t>
            </w:r>
          </w:p>
        </w:tc>
        <w:tc>
          <w:tcPr>
            <w:tcW w:w="3713" w:type="dxa"/>
            <w:shd w:val="clear" w:color="auto" w:fill="auto"/>
            <w:vAlign w:val="center"/>
          </w:tcPr>
          <w:p w:rsidR="00B95528" w:rsidRPr="00B11E62" w:rsidRDefault="00B95528" w:rsidP="00B95528">
            <w:pPr>
              <w:widowControl w:val="0"/>
              <w:autoSpaceDE w:val="0"/>
              <w:autoSpaceDN w:val="0"/>
              <w:jc w:val="center"/>
              <w:rPr>
                <w:sz w:val="22"/>
                <w:szCs w:val="22"/>
              </w:rPr>
            </w:pPr>
            <w:r w:rsidRPr="00B11E62">
              <w:rPr>
                <w:sz w:val="22"/>
                <w:szCs w:val="22"/>
              </w:rPr>
              <w:t>3</w:t>
            </w:r>
          </w:p>
        </w:tc>
      </w:tr>
      <w:tr w:rsidR="00B95528" w:rsidRPr="00B11E62" w:rsidTr="00D44959">
        <w:trPr>
          <w:jc w:val="center"/>
        </w:trPr>
        <w:tc>
          <w:tcPr>
            <w:tcW w:w="562" w:type="dxa"/>
            <w:shd w:val="clear" w:color="auto" w:fill="auto"/>
            <w:vAlign w:val="center"/>
          </w:tcPr>
          <w:p w:rsidR="00B95528" w:rsidRPr="00B11E62" w:rsidRDefault="00B95528" w:rsidP="00B95528">
            <w:pPr>
              <w:widowControl w:val="0"/>
              <w:autoSpaceDE w:val="0"/>
              <w:autoSpaceDN w:val="0"/>
              <w:jc w:val="center"/>
              <w:rPr>
                <w:sz w:val="22"/>
                <w:szCs w:val="22"/>
              </w:rPr>
            </w:pPr>
            <w:r w:rsidRPr="00B11E62">
              <w:rPr>
                <w:sz w:val="22"/>
                <w:szCs w:val="22"/>
              </w:rPr>
              <w:t>1</w:t>
            </w:r>
          </w:p>
        </w:tc>
        <w:tc>
          <w:tcPr>
            <w:tcW w:w="4792" w:type="dxa"/>
            <w:shd w:val="clear" w:color="auto" w:fill="auto"/>
            <w:vAlign w:val="center"/>
          </w:tcPr>
          <w:p w:rsidR="00B95528" w:rsidRPr="00B11E62" w:rsidRDefault="00B95528" w:rsidP="00B95528">
            <w:pPr>
              <w:widowControl w:val="0"/>
              <w:autoSpaceDE w:val="0"/>
              <w:autoSpaceDN w:val="0"/>
              <w:jc w:val="center"/>
              <w:rPr>
                <w:sz w:val="22"/>
                <w:szCs w:val="22"/>
              </w:rPr>
            </w:pPr>
            <w:r w:rsidRPr="00B11E62">
              <w:rPr>
                <w:sz w:val="22"/>
                <w:szCs w:val="22"/>
              </w:rPr>
              <w:t>Местоположение объекта</w:t>
            </w:r>
          </w:p>
        </w:tc>
        <w:tc>
          <w:tcPr>
            <w:tcW w:w="3713" w:type="dxa"/>
            <w:shd w:val="clear" w:color="auto" w:fill="auto"/>
            <w:vAlign w:val="center"/>
          </w:tcPr>
          <w:p w:rsidR="00B95528" w:rsidRPr="00B11E62" w:rsidRDefault="00B95528" w:rsidP="00B95528">
            <w:pPr>
              <w:widowControl w:val="0"/>
              <w:autoSpaceDE w:val="0"/>
              <w:autoSpaceDN w:val="0"/>
              <w:jc w:val="center"/>
              <w:rPr>
                <w:sz w:val="22"/>
                <w:szCs w:val="22"/>
              </w:rPr>
            </w:pPr>
            <w:r w:rsidRPr="00B11E62">
              <w:rPr>
                <w:sz w:val="22"/>
                <w:szCs w:val="22"/>
              </w:rPr>
              <w:t>Пензенская область,</w:t>
            </w:r>
          </w:p>
          <w:p w:rsidR="00B95528" w:rsidRPr="00B11E62" w:rsidRDefault="00B95528" w:rsidP="00D44959">
            <w:pPr>
              <w:widowControl w:val="0"/>
              <w:autoSpaceDE w:val="0"/>
              <w:autoSpaceDN w:val="0"/>
              <w:jc w:val="center"/>
              <w:rPr>
                <w:sz w:val="22"/>
                <w:szCs w:val="22"/>
              </w:rPr>
            </w:pPr>
            <w:r w:rsidRPr="00B11E62">
              <w:rPr>
                <w:sz w:val="22"/>
                <w:szCs w:val="22"/>
              </w:rPr>
              <w:t>Бековский район, Мошковский сельсовет, село Гранки</w:t>
            </w:r>
          </w:p>
        </w:tc>
      </w:tr>
      <w:tr w:rsidR="00B95528" w:rsidRPr="00B11E62" w:rsidTr="00D44959">
        <w:trPr>
          <w:jc w:val="center"/>
        </w:trPr>
        <w:tc>
          <w:tcPr>
            <w:tcW w:w="562" w:type="dxa"/>
            <w:shd w:val="clear" w:color="auto" w:fill="auto"/>
            <w:vAlign w:val="center"/>
          </w:tcPr>
          <w:p w:rsidR="00B95528" w:rsidRPr="00B11E62" w:rsidRDefault="00B95528" w:rsidP="00B95528">
            <w:pPr>
              <w:widowControl w:val="0"/>
              <w:autoSpaceDE w:val="0"/>
              <w:autoSpaceDN w:val="0"/>
              <w:jc w:val="center"/>
              <w:rPr>
                <w:sz w:val="22"/>
                <w:szCs w:val="22"/>
              </w:rPr>
            </w:pPr>
            <w:r w:rsidRPr="00B11E62">
              <w:rPr>
                <w:sz w:val="22"/>
                <w:szCs w:val="22"/>
              </w:rPr>
              <w:t>2</w:t>
            </w:r>
          </w:p>
        </w:tc>
        <w:tc>
          <w:tcPr>
            <w:tcW w:w="4792" w:type="dxa"/>
            <w:shd w:val="clear" w:color="auto" w:fill="auto"/>
          </w:tcPr>
          <w:p w:rsidR="00B95528" w:rsidRPr="00B11E62" w:rsidRDefault="00B95528" w:rsidP="00B95528">
            <w:pPr>
              <w:widowControl w:val="0"/>
              <w:autoSpaceDE w:val="0"/>
              <w:autoSpaceDN w:val="0"/>
              <w:rPr>
                <w:sz w:val="22"/>
                <w:szCs w:val="22"/>
              </w:rPr>
            </w:pPr>
            <w:r w:rsidRPr="00B11E62">
              <w:rPr>
                <w:sz w:val="22"/>
                <w:szCs w:val="22"/>
              </w:rPr>
              <w:t>Площадь объекта ± величина погрешности определения площади (</w:t>
            </w:r>
            <w:r w:rsidRPr="00B11E62">
              <w:rPr>
                <w:sz w:val="22"/>
                <w:szCs w:val="22"/>
                <w:lang w:val="en-US"/>
              </w:rPr>
              <w:t>P</w:t>
            </w:r>
            <w:r w:rsidRPr="00B11E62">
              <w:rPr>
                <w:sz w:val="22"/>
                <w:szCs w:val="22"/>
              </w:rPr>
              <w:t xml:space="preserve"> ± ∆</w:t>
            </w:r>
            <w:r w:rsidRPr="00B11E62">
              <w:rPr>
                <w:sz w:val="22"/>
                <w:szCs w:val="22"/>
                <w:lang w:val="en-US"/>
              </w:rPr>
              <w:t>P</w:t>
            </w:r>
            <w:r w:rsidRPr="00B11E62">
              <w:rPr>
                <w:sz w:val="22"/>
                <w:szCs w:val="22"/>
              </w:rPr>
              <w:t>)</w:t>
            </w:r>
          </w:p>
        </w:tc>
        <w:tc>
          <w:tcPr>
            <w:tcW w:w="3713" w:type="dxa"/>
            <w:shd w:val="clear" w:color="auto" w:fill="auto"/>
            <w:vAlign w:val="center"/>
          </w:tcPr>
          <w:p w:rsidR="00B95528" w:rsidRPr="00B11E62" w:rsidRDefault="00B95528" w:rsidP="00B95528">
            <w:pPr>
              <w:widowControl w:val="0"/>
              <w:autoSpaceDE w:val="0"/>
              <w:autoSpaceDN w:val="0"/>
              <w:jc w:val="center"/>
              <w:rPr>
                <w:color w:val="000000"/>
                <w:sz w:val="22"/>
                <w:szCs w:val="22"/>
              </w:rPr>
            </w:pPr>
            <w:r w:rsidRPr="00B11E62">
              <w:rPr>
                <w:color w:val="000000"/>
                <w:sz w:val="22"/>
                <w:szCs w:val="22"/>
              </w:rPr>
              <w:t>-</w:t>
            </w:r>
          </w:p>
        </w:tc>
      </w:tr>
      <w:tr w:rsidR="00B95528" w:rsidRPr="00B11E62" w:rsidTr="00D44959">
        <w:trPr>
          <w:jc w:val="center"/>
        </w:trPr>
        <w:tc>
          <w:tcPr>
            <w:tcW w:w="562" w:type="dxa"/>
            <w:shd w:val="clear" w:color="auto" w:fill="auto"/>
            <w:vAlign w:val="center"/>
          </w:tcPr>
          <w:p w:rsidR="00B95528" w:rsidRPr="00B11E62" w:rsidRDefault="00B95528" w:rsidP="00B95528">
            <w:pPr>
              <w:widowControl w:val="0"/>
              <w:autoSpaceDE w:val="0"/>
              <w:autoSpaceDN w:val="0"/>
              <w:jc w:val="center"/>
              <w:rPr>
                <w:sz w:val="22"/>
                <w:szCs w:val="22"/>
              </w:rPr>
            </w:pPr>
            <w:r w:rsidRPr="00B11E62">
              <w:rPr>
                <w:sz w:val="22"/>
                <w:szCs w:val="22"/>
              </w:rPr>
              <w:t>3</w:t>
            </w:r>
          </w:p>
        </w:tc>
        <w:tc>
          <w:tcPr>
            <w:tcW w:w="4792" w:type="dxa"/>
            <w:shd w:val="clear" w:color="auto" w:fill="auto"/>
          </w:tcPr>
          <w:p w:rsidR="00B95528" w:rsidRPr="00B11E62" w:rsidRDefault="00B95528" w:rsidP="00B95528">
            <w:pPr>
              <w:widowControl w:val="0"/>
              <w:autoSpaceDE w:val="0"/>
              <w:autoSpaceDN w:val="0"/>
              <w:rPr>
                <w:sz w:val="22"/>
                <w:szCs w:val="22"/>
              </w:rPr>
            </w:pPr>
            <w:r w:rsidRPr="00B11E62">
              <w:rPr>
                <w:sz w:val="22"/>
                <w:szCs w:val="22"/>
              </w:rPr>
              <w:t>Иные характеристики объекта</w:t>
            </w:r>
          </w:p>
        </w:tc>
        <w:tc>
          <w:tcPr>
            <w:tcW w:w="3713" w:type="dxa"/>
            <w:shd w:val="clear" w:color="auto" w:fill="auto"/>
            <w:vAlign w:val="center"/>
          </w:tcPr>
          <w:p w:rsidR="00B95528" w:rsidRPr="00B11E62" w:rsidRDefault="00B95528" w:rsidP="00B95528">
            <w:pPr>
              <w:widowControl w:val="0"/>
              <w:autoSpaceDE w:val="0"/>
              <w:autoSpaceDN w:val="0"/>
              <w:jc w:val="center"/>
              <w:rPr>
                <w:sz w:val="22"/>
                <w:szCs w:val="22"/>
              </w:rPr>
            </w:pPr>
            <w:r w:rsidRPr="00B11E62">
              <w:rPr>
                <w:sz w:val="22"/>
                <w:szCs w:val="22"/>
              </w:rPr>
              <w:t>-</w:t>
            </w:r>
          </w:p>
        </w:tc>
      </w:tr>
    </w:tbl>
    <w:p w:rsidR="00B95528" w:rsidRPr="00B11E62" w:rsidRDefault="00B95528" w:rsidP="00B95528">
      <w:pPr>
        <w:jc w:val="center"/>
        <w:rPr>
          <w:sz w:val="22"/>
          <w:szCs w:val="22"/>
        </w:rPr>
      </w:pPr>
    </w:p>
    <w:p w:rsidR="00B95528" w:rsidRPr="00B11E62" w:rsidRDefault="00B95528" w:rsidP="00B95528">
      <w:pPr>
        <w:jc w:val="center"/>
        <w:rPr>
          <w:sz w:val="22"/>
          <w:szCs w:val="22"/>
        </w:rPr>
      </w:pPr>
      <w:r w:rsidRPr="00B11E62">
        <w:rPr>
          <w:sz w:val="22"/>
          <w:szCs w:val="22"/>
        </w:rPr>
        <w:t>Раздел 2</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30"/>
        <w:gridCol w:w="1356"/>
        <w:gridCol w:w="2069"/>
        <w:gridCol w:w="1804"/>
        <w:gridCol w:w="1269"/>
      </w:tblGrid>
      <w:tr w:rsidR="00B95528" w:rsidRPr="00B11E62" w:rsidTr="00B95528">
        <w:tc>
          <w:tcPr>
            <w:tcW w:w="5000" w:type="pct"/>
            <w:gridSpan w:val="6"/>
            <w:vAlign w:val="center"/>
          </w:tcPr>
          <w:p w:rsidR="00B95528" w:rsidRPr="00B11E62" w:rsidRDefault="00B95528" w:rsidP="00B95528">
            <w:pPr>
              <w:pStyle w:val="13"/>
              <w:jc w:val="center"/>
              <w:rPr>
                <w:sz w:val="22"/>
                <w:szCs w:val="22"/>
              </w:rPr>
            </w:pPr>
            <w:r w:rsidRPr="00B11E62">
              <w:rPr>
                <w:sz w:val="22"/>
                <w:szCs w:val="22"/>
              </w:rPr>
              <w:t xml:space="preserve">Сведения о местоположении границ объекта </w:t>
            </w:r>
          </w:p>
        </w:tc>
      </w:tr>
      <w:tr w:rsidR="00B95528" w:rsidRPr="00B11E62" w:rsidTr="00B95528">
        <w:tc>
          <w:tcPr>
            <w:tcW w:w="5000" w:type="pct"/>
            <w:gridSpan w:val="6"/>
            <w:vAlign w:val="center"/>
          </w:tcPr>
          <w:p w:rsidR="00B95528" w:rsidRPr="00B11E62" w:rsidRDefault="00B95528" w:rsidP="00B95528">
            <w:pPr>
              <w:pStyle w:val="13"/>
              <w:rPr>
                <w:sz w:val="22"/>
                <w:szCs w:val="22"/>
              </w:rPr>
            </w:pPr>
            <w:r w:rsidRPr="00B11E62">
              <w:rPr>
                <w:sz w:val="22"/>
                <w:szCs w:val="22"/>
              </w:rPr>
              <w:t>1. Система координат: МСК-58, зона 1</w:t>
            </w:r>
            <w:r w:rsidRPr="00B11E62">
              <w:rPr>
                <w:sz w:val="22"/>
                <w:szCs w:val="22"/>
                <w:u w:val="single"/>
              </w:rPr>
              <w:t xml:space="preserve"> </w:t>
            </w:r>
          </w:p>
        </w:tc>
      </w:tr>
      <w:tr w:rsidR="00B95528" w:rsidRPr="00B11E62" w:rsidTr="00B95528">
        <w:trPr>
          <w:trHeight w:val="337"/>
        </w:trPr>
        <w:tc>
          <w:tcPr>
            <w:tcW w:w="5000" w:type="pct"/>
            <w:gridSpan w:val="6"/>
          </w:tcPr>
          <w:p w:rsidR="00B95528" w:rsidRPr="00B11E62" w:rsidRDefault="00B95528" w:rsidP="00B95528">
            <w:pPr>
              <w:rPr>
                <w:sz w:val="22"/>
                <w:szCs w:val="22"/>
              </w:rPr>
            </w:pPr>
            <w:r w:rsidRPr="00B11E62">
              <w:rPr>
                <w:sz w:val="22"/>
                <w:szCs w:val="22"/>
              </w:rPr>
              <w:t>2. Сведения о характерных точках границ объекта</w:t>
            </w:r>
          </w:p>
        </w:tc>
      </w:tr>
      <w:tr w:rsidR="00B95528" w:rsidRPr="00B11E62" w:rsidTr="00D44959">
        <w:tblPrEx>
          <w:tblLook w:val="0000" w:firstRow="0" w:lastRow="0" w:firstColumn="0" w:lastColumn="0" w:noHBand="0" w:noVBand="0"/>
        </w:tblPrEx>
        <w:tc>
          <w:tcPr>
            <w:tcW w:w="772" w:type="pct"/>
            <w:vMerge w:val="restart"/>
            <w:vAlign w:val="center"/>
          </w:tcPr>
          <w:p w:rsidR="00B95528" w:rsidRPr="00B11E62" w:rsidRDefault="00B95528" w:rsidP="00B95528">
            <w:pPr>
              <w:pStyle w:val="13"/>
              <w:jc w:val="center"/>
              <w:rPr>
                <w:sz w:val="22"/>
                <w:szCs w:val="22"/>
              </w:rPr>
            </w:pPr>
            <w:r w:rsidRPr="00B11E62">
              <w:rPr>
                <w:sz w:val="22"/>
                <w:szCs w:val="22"/>
              </w:rPr>
              <w:t>Обозначение</w:t>
            </w:r>
          </w:p>
          <w:p w:rsidR="00B95528" w:rsidRPr="00B11E62" w:rsidRDefault="00B95528" w:rsidP="00B95528">
            <w:pPr>
              <w:pStyle w:val="13"/>
              <w:jc w:val="center"/>
              <w:rPr>
                <w:sz w:val="22"/>
                <w:szCs w:val="22"/>
              </w:rPr>
            </w:pPr>
            <w:r w:rsidRPr="00B11E62">
              <w:rPr>
                <w:sz w:val="22"/>
                <w:szCs w:val="22"/>
              </w:rPr>
              <w:t>характерных точек границ</w:t>
            </w:r>
          </w:p>
        </w:tc>
        <w:tc>
          <w:tcPr>
            <w:tcW w:w="1415" w:type="pct"/>
            <w:gridSpan w:val="2"/>
            <w:vAlign w:val="center"/>
          </w:tcPr>
          <w:p w:rsidR="00B95528" w:rsidRPr="00B11E62" w:rsidRDefault="00B95528" w:rsidP="00B95528">
            <w:pPr>
              <w:pStyle w:val="13"/>
              <w:jc w:val="center"/>
              <w:rPr>
                <w:sz w:val="22"/>
                <w:szCs w:val="22"/>
              </w:rPr>
            </w:pPr>
            <w:r w:rsidRPr="00B11E62">
              <w:rPr>
                <w:sz w:val="22"/>
                <w:szCs w:val="22"/>
              </w:rPr>
              <w:t>Координаты, м</w:t>
            </w:r>
          </w:p>
        </w:tc>
        <w:tc>
          <w:tcPr>
            <w:tcW w:w="1132" w:type="pct"/>
            <w:vMerge w:val="restart"/>
            <w:vAlign w:val="center"/>
          </w:tcPr>
          <w:p w:rsidR="00B95528" w:rsidRPr="00B11E62" w:rsidRDefault="00B95528" w:rsidP="00B95528">
            <w:pPr>
              <w:pStyle w:val="13"/>
              <w:spacing w:before="60" w:after="60"/>
              <w:jc w:val="center"/>
              <w:rPr>
                <w:sz w:val="22"/>
                <w:szCs w:val="22"/>
              </w:rPr>
            </w:pPr>
            <w:r w:rsidRPr="00B11E62">
              <w:rPr>
                <w:sz w:val="22"/>
                <w:szCs w:val="22"/>
              </w:rPr>
              <w:t>Метод определения координат характерной точки</w:t>
            </w:r>
          </w:p>
        </w:tc>
        <w:tc>
          <w:tcPr>
            <w:tcW w:w="987" w:type="pct"/>
            <w:vMerge w:val="restart"/>
            <w:vAlign w:val="center"/>
          </w:tcPr>
          <w:p w:rsidR="00B95528" w:rsidRPr="00B11E62" w:rsidRDefault="00B95528" w:rsidP="00B95528">
            <w:pPr>
              <w:pStyle w:val="13"/>
              <w:spacing w:before="60" w:after="60"/>
              <w:jc w:val="center"/>
              <w:rPr>
                <w:sz w:val="22"/>
                <w:szCs w:val="22"/>
              </w:rPr>
            </w:pPr>
            <w:r w:rsidRPr="00B11E62">
              <w:rPr>
                <w:sz w:val="22"/>
                <w:szCs w:val="22"/>
              </w:rPr>
              <w:t xml:space="preserve">Средняя </w:t>
            </w:r>
            <w:proofErr w:type="spellStart"/>
            <w:r w:rsidRPr="00B11E62">
              <w:rPr>
                <w:sz w:val="22"/>
                <w:szCs w:val="22"/>
              </w:rPr>
              <w:t>квадратическая</w:t>
            </w:r>
            <w:proofErr w:type="spellEnd"/>
            <w:r w:rsidRPr="00B11E62">
              <w:rPr>
                <w:sz w:val="22"/>
                <w:szCs w:val="22"/>
              </w:rPr>
              <w:t xml:space="preserve"> погрешность положения характерной </w:t>
            </w:r>
            <w:r w:rsidRPr="00B11E62">
              <w:rPr>
                <w:sz w:val="22"/>
                <w:szCs w:val="22"/>
              </w:rPr>
              <w:lastRenderedPageBreak/>
              <w:t>точки (М</w:t>
            </w:r>
            <w:r w:rsidRPr="00B11E62">
              <w:rPr>
                <w:sz w:val="22"/>
                <w:szCs w:val="22"/>
                <w:vertAlign w:val="subscript"/>
                <w:lang w:val="en-US"/>
              </w:rPr>
              <w:t>t</w:t>
            </w:r>
            <w:r w:rsidRPr="00B11E62">
              <w:rPr>
                <w:sz w:val="22"/>
                <w:szCs w:val="22"/>
              </w:rPr>
              <w:t>), м</w:t>
            </w:r>
          </w:p>
        </w:tc>
        <w:tc>
          <w:tcPr>
            <w:tcW w:w="694" w:type="pct"/>
            <w:vMerge w:val="restart"/>
            <w:vAlign w:val="center"/>
          </w:tcPr>
          <w:p w:rsidR="00B95528" w:rsidRPr="00B11E62" w:rsidRDefault="00B95528" w:rsidP="00B95528">
            <w:pPr>
              <w:pStyle w:val="13"/>
              <w:spacing w:before="60" w:after="60"/>
              <w:jc w:val="center"/>
              <w:rPr>
                <w:sz w:val="22"/>
                <w:szCs w:val="22"/>
              </w:rPr>
            </w:pPr>
            <w:r w:rsidRPr="00B11E62">
              <w:rPr>
                <w:sz w:val="22"/>
                <w:szCs w:val="22"/>
              </w:rPr>
              <w:lastRenderedPageBreak/>
              <w:t>Описа</w:t>
            </w:r>
            <w:r w:rsidRPr="00B11E62">
              <w:rPr>
                <w:sz w:val="22"/>
                <w:szCs w:val="22"/>
              </w:rPr>
              <w:softHyphen/>
              <w:t xml:space="preserve">ние обозначения точки на местности </w:t>
            </w:r>
            <w:r w:rsidRPr="00B11E62">
              <w:rPr>
                <w:sz w:val="22"/>
                <w:szCs w:val="22"/>
              </w:rPr>
              <w:lastRenderedPageBreak/>
              <w:t>(при наличии)</w:t>
            </w:r>
          </w:p>
        </w:tc>
      </w:tr>
      <w:tr w:rsidR="00B95528" w:rsidRPr="00B11E62" w:rsidTr="00D44959">
        <w:tblPrEx>
          <w:tblLook w:val="0000" w:firstRow="0" w:lastRow="0" w:firstColumn="0" w:lastColumn="0" w:noHBand="0" w:noVBand="0"/>
        </w:tblPrEx>
        <w:tc>
          <w:tcPr>
            <w:tcW w:w="772" w:type="pct"/>
            <w:vMerge/>
            <w:vAlign w:val="center"/>
          </w:tcPr>
          <w:p w:rsidR="00B95528" w:rsidRPr="00B11E62" w:rsidRDefault="00B95528" w:rsidP="00B95528">
            <w:pPr>
              <w:pStyle w:val="13"/>
              <w:jc w:val="center"/>
              <w:rPr>
                <w:sz w:val="22"/>
                <w:szCs w:val="22"/>
              </w:rPr>
            </w:pPr>
          </w:p>
        </w:tc>
        <w:tc>
          <w:tcPr>
            <w:tcW w:w="673" w:type="pct"/>
            <w:vAlign w:val="center"/>
          </w:tcPr>
          <w:p w:rsidR="00B95528" w:rsidRPr="00B11E62" w:rsidRDefault="00B95528" w:rsidP="00B95528">
            <w:pPr>
              <w:pStyle w:val="ad"/>
              <w:jc w:val="center"/>
              <w:rPr>
                <w:sz w:val="22"/>
                <w:szCs w:val="22"/>
              </w:rPr>
            </w:pPr>
            <w:r w:rsidRPr="00B11E62">
              <w:rPr>
                <w:sz w:val="22"/>
                <w:szCs w:val="22"/>
              </w:rPr>
              <w:t>Х</w:t>
            </w:r>
          </w:p>
        </w:tc>
        <w:tc>
          <w:tcPr>
            <w:tcW w:w="742" w:type="pct"/>
            <w:vAlign w:val="center"/>
          </w:tcPr>
          <w:p w:rsidR="00B95528" w:rsidRPr="00B11E62" w:rsidRDefault="00B95528" w:rsidP="00B95528">
            <w:pPr>
              <w:pStyle w:val="13"/>
              <w:jc w:val="center"/>
              <w:rPr>
                <w:sz w:val="22"/>
                <w:szCs w:val="22"/>
                <w:lang w:val="en-US"/>
              </w:rPr>
            </w:pPr>
            <w:r w:rsidRPr="00B11E62">
              <w:rPr>
                <w:sz w:val="22"/>
                <w:szCs w:val="22"/>
                <w:lang w:val="en-US"/>
              </w:rPr>
              <w:t>Y</w:t>
            </w:r>
          </w:p>
        </w:tc>
        <w:tc>
          <w:tcPr>
            <w:tcW w:w="1132" w:type="pct"/>
            <w:vMerge/>
            <w:vAlign w:val="center"/>
          </w:tcPr>
          <w:p w:rsidR="00B95528" w:rsidRPr="00B11E62" w:rsidRDefault="00B95528" w:rsidP="00B95528">
            <w:pPr>
              <w:pStyle w:val="13"/>
              <w:jc w:val="center"/>
              <w:rPr>
                <w:sz w:val="22"/>
                <w:szCs w:val="22"/>
              </w:rPr>
            </w:pPr>
          </w:p>
        </w:tc>
        <w:tc>
          <w:tcPr>
            <w:tcW w:w="987" w:type="pct"/>
            <w:vMerge/>
            <w:vAlign w:val="center"/>
          </w:tcPr>
          <w:p w:rsidR="00B95528" w:rsidRPr="00B11E62" w:rsidRDefault="00B95528" w:rsidP="00B95528">
            <w:pPr>
              <w:pStyle w:val="13"/>
              <w:jc w:val="center"/>
              <w:rPr>
                <w:sz w:val="22"/>
                <w:szCs w:val="22"/>
              </w:rPr>
            </w:pPr>
          </w:p>
        </w:tc>
        <w:tc>
          <w:tcPr>
            <w:tcW w:w="694" w:type="pct"/>
            <w:vMerge/>
            <w:vAlign w:val="center"/>
          </w:tcPr>
          <w:p w:rsidR="00B95528" w:rsidRPr="00B11E62" w:rsidRDefault="00B95528" w:rsidP="00B95528">
            <w:pPr>
              <w:pStyle w:val="13"/>
              <w:jc w:val="center"/>
              <w:rPr>
                <w:sz w:val="22"/>
                <w:szCs w:val="22"/>
              </w:rPr>
            </w:pPr>
          </w:p>
        </w:tc>
      </w:tr>
      <w:tr w:rsidR="00B95528" w:rsidRPr="00B11E62" w:rsidTr="00D44959">
        <w:tblPrEx>
          <w:tblLook w:val="0000" w:firstRow="0" w:lastRow="0" w:firstColumn="0" w:lastColumn="0" w:noHBand="0" w:noVBand="0"/>
        </w:tblPrEx>
        <w:tc>
          <w:tcPr>
            <w:tcW w:w="772" w:type="pct"/>
            <w:vAlign w:val="center"/>
          </w:tcPr>
          <w:p w:rsidR="00B95528" w:rsidRPr="00B11E62" w:rsidRDefault="00B95528" w:rsidP="00B95528">
            <w:pPr>
              <w:pStyle w:val="13"/>
              <w:jc w:val="center"/>
              <w:rPr>
                <w:sz w:val="22"/>
                <w:szCs w:val="22"/>
              </w:rPr>
            </w:pPr>
            <w:r w:rsidRPr="00B11E62">
              <w:rPr>
                <w:sz w:val="22"/>
                <w:szCs w:val="22"/>
              </w:rPr>
              <w:lastRenderedPageBreak/>
              <w:t>1</w:t>
            </w:r>
          </w:p>
        </w:tc>
        <w:tc>
          <w:tcPr>
            <w:tcW w:w="673" w:type="pct"/>
            <w:vAlign w:val="center"/>
          </w:tcPr>
          <w:p w:rsidR="00B95528" w:rsidRPr="00B11E62" w:rsidRDefault="00B95528" w:rsidP="00B95528">
            <w:pPr>
              <w:pStyle w:val="ad"/>
              <w:jc w:val="center"/>
              <w:rPr>
                <w:sz w:val="22"/>
                <w:szCs w:val="22"/>
              </w:rPr>
            </w:pPr>
            <w:r w:rsidRPr="00B11E62">
              <w:rPr>
                <w:sz w:val="22"/>
                <w:szCs w:val="22"/>
              </w:rPr>
              <w:t>2</w:t>
            </w:r>
          </w:p>
        </w:tc>
        <w:tc>
          <w:tcPr>
            <w:tcW w:w="742" w:type="pct"/>
            <w:vAlign w:val="center"/>
          </w:tcPr>
          <w:p w:rsidR="00B95528" w:rsidRPr="00B11E62" w:rsidRDefault="00B95528" w:rsidP="00B95528">
            <w:pPr>
              <w:pStyle w:val="13"/>
              <w:jc w:val="center"/>
              <w:rPr>
                <w:sz w:val="22"/>
                <w:szCs w:val="22"/>
                <w:lang w:val="en-US"/>
              </w:rPr>
            </w:pPr>
            <w:r w:rsidRPr="00B11E62">
              <w:rPr>
                <w:sz w:val="22"/>
                <w:szCs w:val="22"/>
                <w:lang w:val="en-US"/>
              </w:rPr>
              <w:t>3</w:t>
            </w:r>
          </w:p>
        </w:tc>
        <w:tc>
          <w:tcPr>
            <w:tcW w:w="1132" w:type="pct"/>
            <w:vAlign w:val="center"/>
          </w:tcPr>
          <w:p w:rsidR="00B95528" w:rsidRPr="00B11E62" w:rsidRDefault="00B95528" w:rsidP="00B95528">
            <w:pPr>
              <w:pStyle w:val="13"/>
              <w:jc w:val="center"/>
              <w:rPr>
                <w:sz w:val="22"/>
                <w:szCs w:val="22"/>
              </w:rPr>
            </w:pPr>
            <w:r w:rsidRPr="00B11E62">
              <w:rPr>
                <w:sz w:val="22"/>
                <w:szCs w:val="22"/>
              </w:rPr>
              <w:t>4</w:t>
            </w:r>
          </w:p>
        </w:tc>
        <w:tc>
          <w:tcPr>
            <w:tcW w:w="987" w:type="pct"/>
            <w:vAlign w:val="center"/>
          </w:tcPr>
          <w:p w:rsidR="00B95528" w:rsidRPr="00B11E62" w:rsidRDefault="00B95528" w:rsidP="00B95528">
            <w:pPr>
              <w:pStyle w:val="13"/>
              <w:jc w:val="center"/>
              <w:rPr>
                <w:sz w:val="22"/>
                <w:szCs w:val="22"/>
              </w:rPr>
            </w:pPr>
            <w:r w:rsidRPr="00B11E62">
              <w:rPr>
                <w:sz w:val="22"/>
                <w:szCs w:val="22"/>
              </w:rPr>
              <w:t>5</w:t>
            </w:r>
          </w:p>
        </w:tc>
        <w:tc>
          <w:tcPr>
            <w:tcW w:w="694" w:type="pct"/>
            <w:vAlign w:val="center"/>
          </w:tcPr>
          <w:p w:rsidR="00B95528" w:rsidRPr="00B11E62" w:rsidRDefault="00B95528" w:rsidP="00B95528">
            <w:pPr>
              <w:pStyle w:val="13"/>
              <w:jc w:val="center"/>
              <w:rPr>
                <w:sz w:val="22"/>
                <w:szCs w:val="22"/>
              </w:rPr>
            </w:pPr>
            <w:r w:rsidRPr="00B11E62">
              <w:rPr>
                <w:sz w:val="22"/>
                <w:szCs w:val="22"/>
              </w:rPr>
              <w:t>6</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311077,16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1354421,84</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2</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311164,12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1354717,78</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3</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311228,75</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1354803,43</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4</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311230,94</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1354812,92</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5</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311244,41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1354871,33</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6</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311265,02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1354939,68</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7</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311270,96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1355072,32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8</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311338,17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1355283,61</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9</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311351,96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1355341,91</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10</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311371,21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1355413,41</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11</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311406,47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1355491,41</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12</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311435,01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1355559,15</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13</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311259,41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1355729,55</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14</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311285,87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1355772,20</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15</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311330,96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1355820,90</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16</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311386,26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1355874,95</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17</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311504,01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1356017,39</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18</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311561,11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1356083,49</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19</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311576,76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1356117,14</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20</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311595,36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1356148,39</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21</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311624,21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1356190,49</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22</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311669,91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1356248,18</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23</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311680,71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1356305,29</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24</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311683,11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1356324,49</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25</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311871,21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1356563,67</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26</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311714,96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1356655,62</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lastRenderedPageBreak/>
              <w:t>27</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311670,51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1356689,87</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28</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311638,06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1356713,32</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29</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311606,80</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1356729,57</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30</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311535,56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1356757,17</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31</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311448,51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1356741,57</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32</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311365,95</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1356621,97</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33</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311236,82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1356593,43</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34</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311184,10</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1356621,68</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35</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311025,17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1356684,42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36</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310971,51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1356727,72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37</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310880,87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1356622,72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38</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310840,01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1356516,53</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39</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310634,72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1356259,88</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40</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310457,37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1355898,25</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41</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310339,07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1355630,85</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42</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310275,07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1355464,51</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43</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310256,72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1355452,01</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44</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310247,96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1355401,86</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45</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310234,57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1355341,21</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46</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310221,81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1355304,91</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47</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310213,52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1355285,07</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48</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310203,86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1355264,71</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49</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310196,08</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1355248,62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50</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310182,07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1355228,07</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51</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310154,07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1355193,77</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52</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310128,89</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1355176,85</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53</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310072,31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1355157,77</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54</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310038,61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1355154,59</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lastRenderedPageBreak/>
              <w:t>55</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310002,37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1355122,15</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56</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310023,22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1355114,72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57</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310031,38</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1355099,57</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58</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310034,88</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1355079,72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59</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310036,02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1355062,22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60</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310036,02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1355044,77</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61</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310033,02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1355031,42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62</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310029,41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1355020,62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63</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310019,72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1355012,42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64</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310008,07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1355007,42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65</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309989,37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1355009,77</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66</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309983,58</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1355000,42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67</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309977,72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1354988,78</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68</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309978,17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1354982,72</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69</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309984,32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1354980,67</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70</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309991,52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1354982,22</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71</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310000,72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1354988,87</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72</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310010,37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1354993,42</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73</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310023,22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1354993,42</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74</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310034,88</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1354989,97</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75</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310040,72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1354980,67</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76</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310039,66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1354969,87</w:t>
            </w:r>
          </w:p>
        </w:tc>
        <w:tc>
          <w:tcPr>
            <w:tcW w:w="1132" w:type="pct"/>
          </w:tcPr>
          <w:p w:rsidR="00B95528" w:rsidRPr="00B11E62" w:rsidRDefault="00B95528" w:rsidP="00B95528">
            <w:pPr>
              <w:rPr>
                <w:sz w:val="22"/>
                <w:szCs w:val="22"/>
              </w:rPr>
            </w:pPr>
            <w:proofErr w:type="spellStart"/>
            <w:r w:rsidRPr="00B11E62">
              <w:rPr>
                <w:sz w:val="22"/>
                <w:szCs w:val="22"/>
                <w:lang w:val="en-US"/>
              </w:rPr>
              <w:t>Картометрический</w:t>
            </w:r>
            <w:proofErr w:type="spellEnd"/>
            <w:r w:rsidRPr="00B11E62">
              <w:rPr>
                <w:sz w:val="22"/>
                <w:szCs w:val="22"/>
                <w:lang w:val="en-US"/>
              </w:rPr>
              <w:t xml:space="preserve"> </w:t>
            </w:r>
            <w:proofErr w:type="spellStart"/>
            <w:r w:rsidRPr="00B11E62">
              <w:rPr>
                <w:sz w:val="22"/>
                <w:szCs w:val="22"/>
                <w:lang w:val="en-US"/>
              </w:rPr>
              <w:t>метод</w:t>
            </w:r>
            <w:proofErr w:type="spellEnd"/>
          </w:p>
        </w:tc>
        <w:tc>
          <w:tcPr>
            <w:tcW w:w="987" w:type="pct"/>
          </w:tcPr>
          <w:p w:rsidR="00B95528" w:rsidRPr="00B11E62" w:rsidRDefault="00B95528" w:rsidP="00B95528">
            <w:pPr>
              <w:jc w:val="center"/>
              <w:rPr>
                <w:sz w:val="22"/>
                <w:szCs w:val="22"/>
              </w:rPr>
            </w:pPr>
            <w:r w:rsidRPr="00B11E62">
              <w:rPr>
                <w:sz w:val="22"/>
                <w:szCs w:val="22"/>
                <w:lang w:val="en-US"/>
              </w:rPr>
              <w:t>5,00</w:t>
            </w:r>
          </w:p>
        </w:tc>
        <w:tc>
          <w:tcPr>
            <w:tcW w:w="694" w:type="pct"/>
          </w:tcPr>
          <w:p w:rsidR="00B95528" w:rsidRPr="00B11E62" w:rsidRDefault="00B95528" w:rsidP="00B95528">
            <w:pPr>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77</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310033,51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1354962,22</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78</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310029,02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1354956,12</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79</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310027,92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1354948,87</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80</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310030,66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1354942,22</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81</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310036,11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1354936,57</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82</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310039,66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1354928,88</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lastRenderedPageBreak/>
              <w:t>83</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310038,17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1354920,17</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84</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310037,62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1354914,02</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85</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310036,11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1354908,37</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86</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310032,51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1354902,73</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87</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310030,22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1354895,53</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88</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310023,22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1354883,83</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89</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310020,22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1354869,92</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90</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310017,37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1354850,03</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91</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310014,57</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1354833,53</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92</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310012,71</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1354816,23</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93</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310449,92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1354675,98</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94</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310473,64</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1354664,74</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95</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310659,06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1354591,33</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96</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310713,49</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1354577,34</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97</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310723,40</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1354605,17</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98</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310750,46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1354589,55</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99</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310753,15</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1354588,34</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100</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310759,23</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1354587,66</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101</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310775,42</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1354582,30</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102</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310900,14</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1354463,90</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103</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310981,39</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1354444,59</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D44959">
        <w:tblPrEx>
          <w:tblLook w:val="0000" w:firstRow="0" w:lastRow="0" w:firstColumn="0" w:lastColumn="0" w:noHBand="0" w:noVBand="0"/>
        </w:tblPrEx>
        <w:tc>
          <w:tcPr>
            <w:tcW w:w="772" w:type="pct"/>
            <w:vAlign w:val="bottom"/>
          </w:tcPr>
          <w:p w:rsidR="00B95528" w:rsidRPr="00B11E62" w:rsidRDefault="00B95528" w:rsidP="00B95528">
            <w:pPr>
              <w:jc w:val="center"/>
              <w:rPr>
                <w:color w:val="000000"/>
                <w:sz w:val="22"/>
                <w:szCs w:val="22"/>
              </w:rPr>
            </w:pPr>
            <w:r w:rsidRPr="00B11E62">
              <w:rPr>
                <w:color w:val="000000"/>
                <w:sz w:val="22"/>
                <w:szCs w:val="22"/>
              </w:rPr>
              <w:t>1</w:t>
            </w:r>
          </w:p>
        </w:tc>
        <w:tc>
          <w:tcPr>
            <w:tcW w:w="673" w:type="pct"/>
            <w:vAlign w:val="bottom"/>
          </w:tcPr>
          <w:p w:rsidR="00B95528" w:rsidRPr="00B11E62" w:rsidRDefault="00B95528" w:rsidP="00B95528">
            <w:pPr>
              <w:jc w:val="right"/>
              <w:rPr>
                <w:color w:val="000000"/>
                <w:sz w:val="22"/>
                <w:szCs w:val="22"/>
              </w:rPr>
            </w:pPr>
            <w:r w:rsidRPr="00B11E62">
              <w:rPr>
                <w:color w:val="000000"/>
                <w:sz w:val="22"/>
                <w:szCs w:val="22"/>
              </w:rPr>
              <w:t>311077,16</w:t>
            </w:r>
          </w:p>
        </w:tc>
        <w:tc>
          <w:tcPr>
            <w:tcW w:w="742" w:type="pct"/>
            <w:vAlign w:val="bottom"/>
          </w:tcPr>
          <w:p w:rsidR="00B95528" w:rsidRPr="00B11E62" w:rsidRDefault="00B95528" w:rsidP="00B95528">
            <w:pPr>
              <w:jc w:val="right"/>
              <w:rPr>
                <w:color w:val="000000"/>
                <w:sz w:val="22"/>
                <w:szCs w:val="22"/>
              </w:rPr>
            </w:pPr>
            <w:r w:rsidRPr="00B11E62">
              <w:rPr>
                <w:color w:val="000000"/>
                <w:sz w:val="22"/>
                <w:szCs w:val="22"/>
              </w:rPr>
              <w:t>1354421,84</w:t>
            </w:r>
          </w:p>
        </w:tc>
        <w:tc>
          <w:tcPr>
            <w:tcW w:w="1132" w:type="pct"/>
          </w:tcPr>
          <w:p w:rsidR="00B95528" w:rsidRPr="00B11E62" w:rsidRDefault="00B95528" w:rsidP="00B95528">
            <w:pPr>
              <w:rPr>
                <w:color w:val="000000" w:themeColor="text1"/>
                <w:sz w:val="22"/>
                <w:szCs w:val="22"/>
              </w:rPr>
            </w:pPr>
            <w:proofErr w:type="spellStart"/>
            <w:r w:rsidRPr="00B11E62">
              <w:rPr>
                <w:color w:val="000000" w:themeColor="text1"/>
                <w:sz w:val="22"/>
                <w:szCs w:val="22"/>
                <w:lang w:val="en-US"/>
              </w:rPr>
              <w:t>Картометрический</w:t>
            </w:r>
            <w:proofErr w:type="spellEnd"/>
            <w:r w:rsidRPr="00B11E62">
              <w:rPr>
                <w:color w:val="000000" w:themeColor="text1"/>
                <w:sz w:val="22"/>
                <w:szCs w:val="22"/>
                <w:lang w:val="en-US"/>
              </w:rPr>
              <w:t xml:space="preserve"> </w:t>
            </w:r>
            <w:proofErr w:type="spellStart"/>
            <w:r w:rsidRPr="00B11E62">
              <w:rPr>
                <w:color w:val="000000" w:themeColor="text1"/>
                <w:sz w:val="22"/>
                <w:szCs w:val="22"/>
                <w:lang w:val="en-US"/>
              </w:rPr>
              <w:t>метод</w:t>
            </w:r>
            <w:proofErr w:type="spellEnd"/>
          </w:p>
        </w:tc>
        <w:tc>
          <w:tcPr>
            <w:tcW w:w="987" w:type="pct"/>
          </w:tcPr>
          <w:p w:rsidR="00B95528" w:rsidRPr="00B11E62" w:rsidRDefault="00B95528" w:rsidP="00B95528">
            <w:pPr>
              <w:jc w:val="center"/>
              <w:rPr>
                <w:color w:val="000000" w:themeColor="text1"/>
                <w:sz w:val="22"/>
                <w:szCs w:val="22"/>
              </w:rPr>
            </w:pPr>
            <w:r w:rsidRPr="00B11E62">
              <w:rPr>
                <w:color w:val="000000" w:themeColor="text1"/>
                <w:sz w:val="22"/>
                <w:szCs w:val="22"/>
                <w:lang w:val="en-US"/>
              </w:rPr>
              <w:t>5,00</w:t>
            </w:r>
          </w:p>
        </w:tc>
        <w:tc>
          <w:tcPr>
            <w:tcW w:w="694" w:type="pct"/>
          </w:tcPr>
          <w:p w:rsidR="00B95528" w:rsidRPr="00B11E62" w:rsidRDefault="00B95528" w:rsidP="00B95528">
            <w:pPr>
              <w:jc w:val="center"/>
              <w:rPr>
                <w:color w:val="000000" w:themeColor="text1"/>
                <w:sz w:val="22"/>
                <w:szCs w:val="22"/>
              </w:rPr>
            </w:pPr>
            <w:r w:rsidRPr="00B11E62">
              <w:rPr>
                <w:color w:val="000000" w:themeColor="text1"/>
                <w:sz w:val="22"/>
                <w:szCs w:val="22"/>
              </w:rPr>
              <w:t>-</w:t>
            </w:r>
          </w:p>
        </w:tc>
      </w:tr>
      <w:tr w:rsidR="00B95528" w:rsidRPr="00B11E62" w:rsidTr="00B95528">
        <w:tblPrEx>
          <w:tblLook w:val="0000" w:firstRow="0" w:lastRow="0" w:firstColumn="0" w:lastColumn="0" w:noHBand="0" w:noVBand="0"/>
        </w:tblPrEx>
        <w:tc>
          <w:tcPr>
            <w:tcW w:w="5000" w:type="pct"/>
            <w:gridSpan w:val="6"/>
          </w:tcPr>
          <w:p w:rsidR="00B95528" w:rsidRPr="00B11E62" w:rsidRDefault="00B95528" w:rsidP="00B95528">
            <w:pPr>
              <w:rPr>
                <w:sz w:val="22"/>
                <w:szCs w:val="22"/>
              </w:rPr>
            </w:pPr>
            <w:r w:rsidRPr="00B11E62">
              <w:rPr>
                <w:sz w:val="22"/>
                <w:szCs w:val="22"/>
              </w:rPr>
              <w:t xml:space="preserve">3. Сведения о характерных точках части (частей) границы объекта </w:t>
            </w:r>
          </w:p>
        </w:tc>
      </w:tr>
      <w:tr w:rsidR="00B95528" w:rsidRPr="00B11E62" w:rsidTr="00D44959">
        <w:tblPrEx>
          <w:tblLook w:val="0000" w:firstRow="0" w:lastRow="0" w:firstColumn="0" w:lastColumn="0" w:noHBand="0" w:noVBand="0"/>
        </w:tblPrEx>
        <w:trPr>
          <w:trHeight w:val="885"/>
        </w:trPr>
        <w:tc>
          <w:tcPr>
            <w:tcW w:w="772" w:type="pct"/>
            <w:vMerge w:val="restart"/>
            <w:vAlign w:val="center"/>
          </w:tcPr>
          <w:p w:rsidR="00B95528" w:rsidRPr="00B11E62" w:rsidRDefault="00B95528" w:rsidP="00B95528">
            <w:pPr>
              <w:pStyle w:val="13"/>
              <w:jc w:val="center"/>
              <w:rPr>
                <w:sz w:val="22"/>
                <w:szCs w:val="22"/>
              </w:rPr>
            </w:pPr>
            <w:r w:rsidRPr="00B11E62">
              <w:rPr>
                <w:sz w:val="22"/>
                <w:szCs w:val="22"/>
              </w:rPr>
              <w:t>Обозначение</w:t>
            </w:r>
          </w:p>
          <w:p w:rsidR="00B95528" w:rsidRPr="00B11E62" w:rsidRDefault="00B95528" w:rsidP="00B95528">
            <w:pPr>
              <w:pStyle w:val="13"/>
              <w:jc w:val="center"/>
              <w:rPr>
                <w:sz w:val="22"/>
                <w:szCs w:val="22"/>
              </w:rPr>
            </w:pPr>
            <w:r w:rsidRPr="00B11E62">
              <w:rPr>
                <w:sz w:val="22"/>
                <w:szCs w:val="22"/>
              </w:rPr>
              <w:t>характерных точек границ</w:t>
            </w:r>
          </w:p>
        </w:tc>
        <w:tc>
          <w:tcPr>
            <w:tcW w:w="1415" w:type="pct"/>
            <w:gridSpan w:val="2"/>
            <w:vAlign w:val="center"/>
          </w:tcPr>
          <w:p w:rsidR="00B95528" w:rsidRPr="00B11E62" w:rsidRDefault="00B95528" w:rsidP="00B95528">
            <w:pPr>
              <w:pStyle w:val="13"/>
              <w:spacing w:before="60" w:after="60"/>
              <w:jc w:val="center"/>
              <w:rPr>
                <w:sz w:val="22"/>
                <w:szCs w:val="22"/>
              </w:rPr>
            </w:pPr>
            <w:r w:rsidRPr="00B11E62">
              <w:rPr>
                <w:sz w:val="22"/>
                <w:szCs w:val="22"/>
              </w:rPr>
              <w:t>Координаты, м</w:t>
            </w:r>
          </w:p>
        </w:tc>
        <w:tc>
          <w:tcPr>
            <w:tcW w:w="1132" w:type="pct"/>
            <w:vMerge w:val="restart"/>
            <w:vAlign w:val="center"/>
          </w:tcPr>
          <w:p w:rsidR="00B95528" w:rsidRPr="00B11E62" w:rsidRDefault="00B95528" w:rsidP="00B95528">
            <w:pPr>
              <w:pStyle w:val="13"/>
              <w:spacing w:before="60" w:after="60"/>
              <w:jc w:val="center"/>
              <w:rPr>
                <w:sz w:val="22"/>
                <w:szCs w:val="22"/>
              </w:rPr>
            </w:pPr>
            <w:r w:rsidRPr="00B11E62">
              <w:rPr>
                <w:sz w:val="22"/>
                <w:szCs w:val="22"/>
              </w:rPr>
              <w:t>Метод определения координат характерной точки</w:t>
            </w:r>
          </w:p>
        </w:tc>
        <w:tc>
          <w:tcPr>
            <w:tcW w:w="987" w:type="pct"/>
            <w:vMerge w:val="restart"/>
            <w:vAlign w:val="center"/>
          </w:tcPr>
          <w:p w:rsidR="00B95528" w:rsidRPr="00B11E62" w:rsidRDefault="00B95528" w:rsidP="00B95528">
            <w:pPr>
              <w:pStyle w:val="13"/>
              <w:spacing w:before="60" w:after="60"/>
              <w:jc w:val="center"/>
              <w:rPr>
                <w:sz w:val="22"/>
                <w:szCs w:val="22"/>
              </w:rPr>
            </w:pPr>
            <w:r w:rsidRPr="00B11E62">
              <w:rPr>
                <w:sz w:val="22"/>
                <w:szCs w:val="22"/>
              </w:rPr>
              <w:t xml:space="preserve">Средняя </w:t>
            </w:r>
            <w:proofErr w:type="spellStart"/>
            <w:r w:rsidRPr="00B11E62">
              <w:rPr>
                <w:sz w:val="22"/>
                <w:szCs w:val="22"/>
              </w:rPr>
              <w:t>квадратическая</w:t>
            </w:r>
            <w:proofErr w:type="spellEnd"/>
            <w:r w:rsidRPr="00B11E62">
              <w:rPr>
                <w:sz w:val="22"/>
                <w:szCs w:val="22"/>
              </w:rPr>
              <w:t xml:space="preserve"> погрешность положения характерной точки (М</w:t>
            </w:r>
            <w:r w:rsidRPr="00B11E62">
              <w:rPr>
                <w:sz w:val="22"/>
                <w:szCs w:val="22"/>
                <w:vertAlign w:val="subscript"/>
                <w:lang w:val="en-US"/>
              </w:rPr>
              <w:t>t</w:t>
            </w:r>
            <w:r w:rsidRPr="00B11E62">
              <w:rPr>
                <w:sz w:val="22"/>
                <w:szCs w:val="22"/>
              </w:rPr>
              <w:t>), м</w:t>
            </w:r>
          </w:p>
        </w:tc>
        <w:tc>
          <w:tcPr>
            <w:tcW w:w="694" w:type="pct"/>
            <w:vMerge w:val="restart"/>
          </w:tcPr>
          <w:p w:rsidR="00B95528" w:rsidRPr="00B11E62" w:rsidRDefault="00B95528" w:rsidP="00B95528">
            <w:pPr>
              <w:pStyle w:val="aff1"/>
              <w:spacing w:after="0"/>
              <w:jc w:val="center"/>
              <w:rPr>
                <w:sz w:val="22"/>
                <w:szCs w:val="22"/>
              </w:rPr>
            </w:pPr>
            <w:r w:rsidRPr="00B11E62">
              <w:rPr>
                <w:sz w:val="22"/>
                <w:szCs w:val="22"/>
              </w:rPr>
              <w:t>Описа</w:t>
            </w:r>
            <w:r w:rsidRPr="00B11E62">
              <w:rPr>
                <w:sz w:val="22"/>
                <w:szCs w:val="22"/>
              </w:rPr>
              <w:softHyphen/>
              <w:t>ние обозначения точки на местности (при наличии)</w:t>
            </w:r>
          </w:p>
        </w:tc>
      </w:tr>
      <w:tr w:rsidR="00B95528" w:rsidRPr="00B11E62" w:rsidTr="00D44959">
        <w:tblPrEx>
          <w:tblLook w:val="0000" w:firstRow="0" w:lastRow="0" w:firstColumn="0" w:lastColumn="0" w:noHBand="0" w:noVBand="0"/>
        </w:tblPrEx>
        <w:trPr>
          <w:trHeight w:val="885"/>
        </w:trPr>
        <w:tc>
          <w:tcPr>
            <w:tcW w:w="772" w:type="pct"/>
            <w:vMerge/>
            <w:vAlign w:val="center"/>
          </w:tcPr>
          <w:p w:rsidR="00B95528" w:rsidRPr="00B11E62" w:rsidRDefault="00B95528" w:rsidP="00B95528">
            <w:pPr>
              <w:pStyle w:val="13"/>
              <w:jc w:val="center"/>
              <w:rPr>
                <w:sz w:val="22"/>
                <w:szCs w:val="22"/>
              </w:rPr>
            </w:pPr>
          </w:p>
        </w:tc>
        <w:tc>
          <w:tcPr>
            <w:tcW w:w="1415" w:type="pct"/>
            <w:gridSpan w:val="2"/>
            <w:vAlign w:val="center"/>
          </w:tcPr>
          <w:p w:rsidR="00B95528" w:rsidRPr="00B11E62" w:rsidRDefault="00B95528" w:rsidP="00B95528">
            <w:pPr>
              <w:pStyle w:val="13"/>
              <w:spacing w:before="60" w:after="60"/>
              <w:jc w:val="center"/>
              <w:rPr>
                <w:sz w:val="22"/>
                <w:szCs w:val="22"/>
              </w:rPr>
            </w:pPr>
          </w:p>
        </w:tc>
        <w:tc>
          <w:tcPr>
            <w:tcW w:w="1132" w:type="pct"/>
            <w:vMerge/>
            <w:vAlign w:val="center"/>
          </w:tcPr>
          <w:p w:rsidR="00B95528" w:rsidRPr="00B11E62" w:rsidRDefault="00B95528" w:rsidP="00B95528">
            <w:pPr>
              <w:pStyle w:val="13"/>
              <w:spacing w:before="60" w:after="60"/>
              <w:jc w:val="center"/>
              <w:rPr>
                <w:sz w:val="22"/>
                <w:szCs w:val="22"/>
              </w:rPr>
            </w:pPr>
          </w:p>
        </w:tc>
        <w:tc>
          <w:tcPr>
            <w:tcW w:w="987" w:type="pct"/>
            <w:vMerge/>
            <w:vAlign w:val="center"/>
          </w:tcPr>
          <w:p w:rsidR="00B95528" w:rsidRPr="00B11E62" w:rsidRDefault="00B95528" w:rsidP="00B95528">
            <w:pPr>
              <w:pStyle w:val="13"/>
              <w:spacing w:before="60" w:after="60"/>
              <w:jc w:val="center"/>
              <w:rPr>
                <w:sz w:val="22"/>
                <w:szCs w:val="22"/>
              </w:rPr>
            </w:pPr>
          </w:p>
        </w:tc>
        <w:tc>
          <w:tcPr>
            <w:tcW w:w="694" w:type="pct"/>
            <w:vMerge/>
          </w:tcPr>
          <w:p w:rsidR="00B95528" w:rsidRPr="00B11E62" w:rsidRDefault="00B95528" w:rsidP="00B95528">
            <w:pPr>
              <w:pStyle w:val="aff1"/>
              <w:spacing w:after="0"/>
              <w:jc w:val="center"/>
              <w:rPr>
                <w:sz w:val="22"/>
                <w:szCs w:val="22"/>
              </w:rPr>
            </w:pPr>
          </w:p>
        </w:tc>
      </w:tr>
      <w:tr w:rsidR="00B95528" w:rsidRPr="00B11E62" w:rsidTr="00D44959">
        <w:tblPrEx>
          <w:tblLook w:val="0000" w:firstRow="0" w:lastRow="0" w:firstColumn="0" w:lastColumn="0" w:noHBand="0" w:noVBand="0"/>
        </w:tblPrEx>
        <w:trPr>
          <w:trHeight w:val="885"/>
        </w:trPr>
        <w:tc>
          <w:tcPr>
            <w:tcW w:w="772" w:type="pct"/>
            <w:vMerge/>
            <w:vAlign w:val="center"/>
          </w:tcPr>
          <w:p w:rsidR="00B95528" w:rsidRPr="00B11E62" w:rsidRDefault="00B95528" w:rsidP="00B95528">
            <w:pPr>
              <w:pStyle w:val="13"/>
              <w:jc w:val="center"/>
              <w:rPr>
                <w:sz w:val="22"/>
                <w:szCs w:val="22"/>
              </w:rPr>
            </w:pPr>
          </w:p>
        </w:tc>
        <w:tc>
          <w:tcPr>
            <w:tcW w:w="673" w:type="pct"/>
            <w:vAlign w:val="center"/>
          </w:tcPr>
          <w:p w:rsidR="00B95528" w:rsidRPr="00B11E62" w:rsidRDefault="00B95528" w:rsidP="00B95528">
            <w:pPr>
              <w:pStyle w:val="13"/>
              <w:jc w:val="center"/>
              <w:rPr>
                <w:sz w:val="22"/>
                <w:szCs w:val="22"/>
              </w:rPr>
            </w:pPr>
            <w:r w:rsidRPr="00B11E62">
              <w:rPr>
                <w:sz w:val="22"/>
                <w:szCs w:val="22"/>
              </w:rPr>
              <w:t>Х</w:t>
            </w:r>
          </w:p>
        </w:tc>
        <w:tc>
          <w:tcPr>
            <w:tcW w:w="742" w:type="pct"/>
            <w:vAlign w:val="center"/>
          </w:tcPr>
          <w:p w:rsidR="00B95528" w:rsidRPr="00B11E62" w:rsidRDefault="00B95528" w:rsidP="00B95528">
            <w:pPr>
              <w:pStyle w:val="13"/>
              <w:spacing w:before="60" w:after="60"/>
              <w:jc w:val="center"/>
              <w:rPr>
                <w:sz w:val="22"/>
                <w:szCs w:val="22"/>
              </w:rPr>
            </w:pPr>
            <w:r w:rsidRPr="00B11E62">
              <w:rPr>
                <w:sz w:val="22"/>
                <w:szCs w:val="22"/>
                <w:lang w:val="en-US"/>
              </w:rPr>
              <w:t>Y</w:t>
            </w:r>
          </w:p>
        </w:tc>
        <w:tc>
          <w:tcPr>
            <w:tcW w:w="1132" w:type="pct"/>
            <w:vMerge/>
            <w:vAlign w:val="center"/>
          </w:tcPr>
          <w:p w:rsidR="00B95528" w:rsidRPr="00B11E62" w:rsidRDefault="00B95528" w:rsidP="00B95528">
            <w:pPr>
              <w:pStyle w:val="13"/>
              <w:spacing w:before="60" w:after="60"/>
              <w:jc w:val="center"/>
              <w:rPr>
                <w:sz w:val="22"/>
                <w:szCs w:val="22"/>
              </w:rPr>
            </w:pPr>
          </w:p>
        </w:tc>
        <w:tc>
          <w:tcPr>
            <w:tcW w:w="987" w:type="pct"/>
            <w:vMerge/>
            <w:vAlign w:val="center"/>
          </w:tcPr>
          <w:p w:rsidR="00B95528" w:rsidRPr="00B11E62" w:rsidRDefault="00B95528" w:rsidP="00B95528">
            <w:pPr>
              <w:pStyle w:val="13"/>
              <w:spacing w:before="60" w:after="60"/>
              <w:jc w:val="center"/>
              <w:rPr>
                <w:sz w:val="22"/>
                <w:szCs w:val="22"/>
              </w:rPr>
            </w:pPr>
          </w:p>
        </w:tc>
        <w:tc>
          <w:tcPr>
            <w:tcW w:w="694" w:type="pct"/>
            <w:vMerge/>
          </w:tcPr>
          <w:p w:rsidR="00B95528" w:rsidRPr="00B11E62" w:rsidRDefault="00B95528" w:rsidP="00B95528">
            <w:pPr>
              <w:pStyle w:val="aff1"/>
              <w:spacing w:after="0"/>
              <w:jc w:val="center"/>
              <w:rPr>
                <w:sz w:val="22"/>
                <w:szCs w:val="22"/>
              </w:rPr>
            </w:pPr>
          </w:p>
        </w:tc>
      </w:tr>
      <w:tr w:rsidR="00B95528" w:rsidRPr="00B11E62" w:rsidTr="00D44959">
        <w:tblPrEx>
          <w:tblLook w:val="0000" w:firstRow="0" w:lastRow="0" w:firstColumn="0" w:lastColumn="0" w:noHBand="0" w:noVBand="0"/>
        </w:tblPrEx>
        <w:tc>
          <w:tcPr>
            <w:tcW w:w="772" w:type="pct"/>
            <w:vAlign w:val="center"/>
          </w:tcPr>
          <w:p w:rsidR="00B95528" w:rsidRPr="00B11E62" w:rsidRDefault="00B95528" w:rsidP="00B95528">
            <w:pPr>
              <w:pStyle w:val="13"/>
              <w:jc w:val="center"/>
              <w:rPr>
                <w:sz w:val="22"/>
                <w:szCs w:val="22"/>
              </w:rPr>
            </w:pPr>
            <w:r w:rsidRPr="00B11E62">
              <w:rPr>
                <w:sz w:val="22"/>
                <w:szCs w:val="22"/>
              </w:rPr>
              <w:lastRenderedPageBreak/>
              <w:t>1</w:t>
            </w:r>
          </w:p>
        </w:tc>
        <w:tc>
          <w:tcPr>
            <w:tcW w:w="673" w:type="pct"/>
            <w:vAlign w:val="center"/>
          </w:tcPr>
          <w:p w:rsidR="00B95528" w:rsidRPr="00B11E62" w:rsidRDefault="00B95528" w:rsidP="00B95528">
            <w:pPr>
              <w:pStyle w:val="ad"/>
              <w:jc w:val="center"/>
              <w:rPr>
                <w:sz w:val="22"/>
                <w:szCs w:val="22"/>
              </w:rPr>
            </w:pPr>
            <w:r w:rsidRPr="00B11E62">
              <w:rPr>
                <w:sz w:val="22"/>
                <w:szCs w:val="22"/>
              </w:rPr>
              <w:t>2</w:t>
            </w:r>
          </w:p>
        </w:tc>
        <w:tc>
          <w:tcPr>
            <w:tcW w:w="742" w:type="pct"/>
            <w:vAlign w:val="center"/>
          </w:tcPr>
          <w:p w:rsidR="00B95528" w:rsidRPr="00B11E62" w:rsidRDefault="00B95528" w:rsidP="00B95528">
            <w:pPr>
              <w:pStyle w:val="13"/>
              <w:jc w:val="center"/>
              <w:rPr>
                <w:sz w:val="22"/>
                <w:szCs w:val="22"/>
                <w:lang w:val="en-US"/>
              </w:rPr>
            </w:pPr>
            <w:r w:rsidRPr="00B11E62">
              <w:rPr>
                <w:sz w:val="22"/>
                <w:szCs w:val="22"/>
                <w:lang w:val="en-US"/>
              </w:rPr>
              <w:t>3</w:t>
            </w:r>
          </w:p>
        </w:tc>
        <w:tc>
          <w:tcPr>
            <w:tcW w:w="1132" w:type="pct"/>
            <w:vAlign w:val="center"/>
          </w:tcPr>
          <w:p w:rsidR="00B95528" w:rsidRPr="00B11E62" w:rsidRDefault="00B95528" w:rsidP="00B95528">
            <w:pPr>
              <w:pStyle w:val="13"/>
              <w:jc w:val="center"/>
              <w:rPr>
                <w:sz w:val="22"/>
                <w:szCs w:val="22"/>
              </w:rPr>
            </w:pPr>
            <w:r w:rsidRPr="00B11E62">
              <w:rPr>
                <w:sz w:val="22"/>
                <w:szCs w:val="22"/>
              </w:rPr>
              <w:t>4</w:t>
            </w:r>
          </w:p>
        </w:tc>
        <w:tc>
          <w:tcPr>
            <w:tcW w:w="987" w:type="pct"/>
            <w:vAlign w:val="center"/>
          </w:tcPr>
          <w:p w:rsidR="00B95528" w:rsidRPr="00B11E62" w:rsidRDefault="00B95528" w:rsidP="00B95528">
            <w:pPr>
              <w:pStyle w:val="13"/>
              <w:jc w:val="center"/>
              <w:rPr>
                <w:sz w:val="22"/>
                <w:szCs w:val="22"/>
              </w:rPr>
            </w:pPr>
            <w:r w:rsidRPr="00B11E62">
              <w:rPr>
                <w:sz w:val="22"/>
                <w:szCs w:val="22"/>
              </w:rPr>
              <w:t>5</w:t>
            </w:r>
          </w:p>
        </w:tc>
        <w:tc>
          <w:tcPr>
            <w:tcW w:w="694" w:type="pct"/>
            <w:vAlign w:val="center"/>
          </w:tcPr>
          <w:p w:rsidR="00B95528" w:rsidRPr="00B11E62" w:rsidRDefault="00B95528" w:rsidP="00B95528">
            <w:pPr>
              <w:pStyle w:val="13"/>
              <w:jc w:val="center"/>
              <w:rPr>
                <w:sz w:val="22"/>
                <w:szCs w:val="22"/>
              </w:rPr>
            </w:pPr>
            <w:r w:rsidRPr="00B11E62">
              <w:rPr>
                <w:sz w:val="22"/>
                <w:szCs w:val="22"/>
              </w:rPr>
              <w:t>6</w:t>
            </w:r>
          </w:p>
        </w:tc>
      </w:tr>
      <w:tr w:rsidR="00B95528" w:rsidRPr="00B11E62" w:rsidTr="00D44959">
        <w:tblPrEx>
          <w:tblLook w:val="0000" w:firstRow="0" w:lastRow="0" w:firstColumn="0" w:lastColumn="0" w:noHBand="0" w:noVBand="0"/>
        </w:tblPrEx>
        <w:tc>
          <w:tcPr>
            <w:tcW w:w="772" w:type="pct"/>
          </w:tcPr>
          <w:p w:rsidR="00B95528" w:rsidRPr="00B11E62" w:rsidRDefault="00B95528" w:rsidP="00B95528">
            <w:pPr>
              <w:rPr>
                <w:sz w:val="22"/>
                <w:szCs w:val="22"/>
              </w:rPr>
            </w:pPr>
            <w:r w:rsidRPr="00B11E62">
              <w:rPr>
                <w:sz w:val="22"/>
                <w:szCs w:val="22"/>
              </w:rPr>
              <w:t>Часть № 1</w:t>
            </w:r>
          </w:p>
        </w:tc>
        <w:tc>
          <w:tcPr>
            <w:tcW w:w="673" w:type="pct"/>
            <w:vAlign w:val="center"/>
          </w:tcPr>
          <w:p w:rsidR="00B95528" w:rsidRPr="00B11E62" w:rsidRDefault="00B95528" w:rsidP="00B95528">
            <w:pPr>
              <w:pStyle w:val="ad"/>
              <w:jc w:val="center"/>
              <w:rPr>
                <w:sz w:val="22"/>
                <w:szCs w:val="22"/>
              </w:rPr>
            </w:pPr>
          </w:p>
        </w:tc>
        <w:tc>
          <w:tcPr>
            <w:tcW w:w="742" w:type="pct"/>
            <w:vAlign w:val="center"/>
          </w:tcPr>
          <w:p w:rsidR="00B95528" w:rsidRPr="00B11E62" w:rsidRDefault="00B95528" w:rsidP="00B95528">
            <w:pPr>
              <w:pStyle w:val="13"/>
              <w:jc w:val="center"/>
              <w:rPr>
                <w:sz w:val="22"/>
                <w:szCs w:val="22"/>
                <w:lang w:val="en-US"/>
              </w:rPr>
            </w:pPr>
          </w:p>
        </w:tc>
        <w:tc>
          <w:tcPr>
            <w:tcW w:w="1132" w:type="pct"/>
            <w:vAlign w:val="center"/>
          </w:tcPr>
          <w:p w:rsidR="00B95528" w:rsidRPr="00B11E62" w:rsidRDefault="00B95528" w:rsidP="00B95528">
            <w:pPr>
              <w:pStyle w:val="13"/>
              <w:jc w:val="center"/>
              <w:rPr>
                <w:sz w:val="22"/>
                <w:szCs w:val="22"/>
              </w:rPr>
            </w:pPr>
          </w:p>
        </w:tc>
        <w:tc>
          <w:tcPr>
            <w:tcW w:w="987" w:type="pct"/>
            <w:vAlign w:val="center"/>
          </w:tcPr>
          <w:p w:rsidR="00B95528" w:rsidRPr="00B11E62" w:rsidRDefault="00B95528" w:rsidP="00B95528">
            <w:pPr>
              <w:pStyle w:val="13"/>
              <w:jc w:val="center"/>
              <w:rPr>
                <w:sz w:val="22"/>
                <w:szCs w:val="22"/>
              </w:rPr>
            </w:pPr>
          </w:p>
        </w:tc>
        <w:tc>
          <w:tcPr>
            <w:tcW w:w="694" w:type="pct"/>
            <w:vAlign w:val="center"/>
          </w:tcPr>
          <w:p w:rsidR="00B95528" w:rsidRPr="00B11E62" w:rsidRDefault="00B95528" w:rsidP="00B95528">
            <w:pPr>
              <w:pStyle w:val="13"/>
              <w:jc w:val="center"/>
              <w:rPr>
                <w:sz w:val="22"/>
                <w:szCs w:val="22"/>
              </w:rPr>
            </w:pPr>
          </w:p>
        </w:tc>
      </w:tr>
      <w:tr w:rsidR="00B95528" w:rsidRPr="00B11E62" w:rsidTr="00D44959">
        <w:tblPrEx>
          <w:tblLook w:val="0000" w:firstRow="0" w:lastRow="0" w:firstColumn="0" w:lastColumn="0" w:noHBand="0" w:noVBand="0"/>
        </w:tblPrEx>
        <w:tc>
          <w:tcPr>
            <w:tcW w:w="772" w:type="pct"/>
          </w:tcPr>
          <w:p w:rsidR="00B95528" w:rsidRPr="00B11E62" w:rsidRDefault="00B95528" w:rsidP="00B95528">
            <w:pPr>
              <w:pStyle w:val="aff1"/>
              <w:spacing w:after="0"/>
              <w:jc w:val="center"/>
              <w:rPr>
                <w:sz w:val="22"/>
                <w:szCs w:val="22"/>
              </w:rPr>
            </w:pPr>
            <w:r w:rsidRPr="00B11E62">
              <w:rPr>
                <w:sz w:val="22"/>
                <w:szCs w:val="22"/>
              </w:rPr>
              <w:t>-</w:t>
            </w:r>
          </w:p>
        </w:tc>
        <w:tc>
          <w:tcPr>
            <w:tcW w:w="673" w:type="pct"/>
          </w:tcPr>
          <w:p w:rsidR="00B95528" w:rsidRPr="00B11E62" w:rsidRDefault="00B95528" w:rsidP="00B95528">
            <w:pPr>
              <w:pStyle w:val="aff1"/>
              <w:spacing w:after="0"/>
              <w:jc w:val="center"/>
              <w:rPr>
                <w:sz w:val="22"/>
                <w:szCs w:val="22"/>
              </w:rPr>
            </w:pPr>
            <w:r w:rsidRPr="00B11E62">
              <w:rPr>
                <w:sz w:val="22"/>
                <w:szCs w:val="22"/>
              </w:rPr>
              <w:t>-</w:t>
            </w:r>
          </w:p>
        </w:tc>
        <w:tc>
          <w:tcPr>
            <w:tcW w:w="742" w:type="pct"/>
          </w:tcPr>
          <w:p w:rsidR="00B95528" w:rsidRPr="00B11E62" w:rsidRDefault="00B95528" w:rsidP="00B95528">
            <w:pPr>
              <w:pStyle w:val="aff1"/>
              <w:spacing w:after="0"/>
              <w:jc w:val="center"/>
              <w:rPr>
                <w:sz w:val="22"/>
                <w:szCs w:val="22"/>
              </w:rPr>
            </w:pPr>
            <w:r w:rsidRPr="00B11E62">
              <w:rPr>
                <w:sz w:val="22"/>
                <w:szCs w:val="22"/>
              </w:rPr>
              <w:t>-</w:t>
            </w:r>
          </w:p>
        </w:tc>
        <w:tc>
          <w:tcPr>
            <w:tcW w:w="1132" w:type="pct"/>
          </w:tcPr>
          <w:p w:rsidR="00B95528" w:rsidRPr="00B11E62" w:rsidRDefault="00B95528" w:rsidP="00B95528">
            <w:pPr>
              <w:pStyle w:val="aff1"/>
              <w:spacing w:after="0"/>
              <w:rPr>
                <w:sz w:val="22"/>
                <w:szCs w:val="22"/>
              </w:rPr>
            </w:pPr>
            <w:r w:rsidRPr="00B11E62">
              <w:rPr>
                <w:sz w:val="22"/>
                <w:szCs w:val="22"/>
              </w:rPr>
              <w:t>-</w:t>
            </w:r>
          </w:p>
        </w:tc>
        <w:tc>
          <w:tcPr>
            <w:tcW w:w="987" w:type="pct"/>
          </w:tcPr>
          <w:p w:rsidR="00B95528" w:rsidRPr="00B11E62" w:rsidRDefault="00B95528" w:rsidP="00B95528">
            <w:pPr>
              <w:pStyle w:val="aff1"/>
              <w:spacing w:after="0"/>
              <w:jc w:val="center"/>
              <w:rPr>
                <w:sz w:val="22"/>
                <w:szCs w:val="22"/>
              </w:rPr>
            </w:pPr>
            <w:r w:rsidRPr="00B11E62">
              <w:rPr>
                <w:sz w:val="22"/>
                <w:szCs w:val="22"/>
              </w:rPr>
              <w:t>-</w:t>
            </w:r>
          </w:p>
        </w:tc>
        <w:tc>
          <w:tcPr>
            <w:tcW w:w="694" w:type="pct"/>
          </w:tcPr>
          <w:p w:rsidR="00B95528" w:rsidRPr="00B11E62" w:rsidRDefault="00B95528" w:rsidP="00B95528">
            <w:pPr>
              <w:pStyle w:val="aff1"/>
              <w:spacing w:after="0"/>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tcPr>
          <w:p w:rsidR="00B95528" w:rsidRPr="00B11E62" w:rsidRDefault="00B95528" w:rsidP="00B95528">
            <w:pPr>
              <w:pStyle w:val="aff1"/>
              <w:spacing w:after="0"/>
              <w:rPr>
                <w:sz w:val="22"/>
                <w:szCs w:val="22"/>
              </w:rPr>
            </w:pPr>
            <w:r w:rsidRPr="00B11E62">
              <w:rPr>
                <w:sz w:val="22"/>
                <w:szCs w:val="22"/>
              </w:rPr>
              <w:t>Часть № 2</w:t>
            </w:r>
          </w:p>
        </w:tc>
        <w:tc>
          <w:tcPr>
            <w:tcW w:w="673" w:type="pct"/>
          </w:tcPr>
          <w:p w:rsidR="00B95528" w:rsidRPr="00B11E62" w:rsidRDefault="00B95528" w:rsidP="00B95528">
            <w:pPr>
              <w:pStyle w:val="aff1"/>
              <w:spacing w:after="0"/>
              <w:jc w:val="center"/>
              <w:rPr>
                <w:sz w:val="22"/>
                <w:szCs w:val="22"/>
              </w:rPr>
            </w:pPr>
          </w:p>
        </w:tc>
        <w:tc>
          <w:tcPr>
            <w:tcW w:w="742" w:type="pct"/>
          </w:tcPr>
          <w:p w:rsidR="00B95528" w:rsidRPr="00B11E62" w:rsidRDefault="00B95528" w:rsidP="00B95528">
            <w:pPr>
              <w:pStyle w:val="aff1"/>
              <w:spacing w:after="0"/>
              <w:jc w:val="center"/>
              <w:rPr>
                <w:sz w:val="22"/>
                <w:szCs w:val="22"/>
              </w:rPr>
            </w:pPr>
          </w:p>
        </w:tc>
        <w:tc>
          <w:tcPr>
            <w:tcW w:w="1132" w:type="pct"/>
          </w:tcPr>
          <w:p w:rsidR="00B95528" w:rsidRPr="00B11E62" w:rsidRDefault="00B95528" w:rsidP="00B95528">
            <w:pPr>
              <w:pStyle w:val="aff1"/>
              <w:spacing w:after="0"/>
              <w:rPr>
                <w:sz w:val="22"/>
                <w:szCs w:val="22"/>
              </w:rPr>
            </w:pPr>
          </w:p>
        </w:tc>
        <w:tc>
          <w:tcPr>
            <w:tcW w:w="987" w:type="pct"/>
          </w:tcPr>
          <w:p w:rsidR="00B95528" w:rsidRPr="00B11E62" w:rsidRDefault="00B95528" w:rsidP="00B95528">
            <w:pPr>
              <w:pStyle w:val="aff1"/>
              <w:spacing w:after="0"/>
              <w:jc w:val="center"/>
              <w:rPr>
                <w:sz w:val="22"/>
                <w:szCs w:val="22"/>
              </w:rPr>
            </w:pPr>
          </w:p>
        </w:tc>
        <w:tc>
          <w:tcPr>
            <w:tcW w:w="694" w:type="pct"/>
          </w:tcPr>
          <w:p w:rsidR="00B95528" w:rsidRPr="00B11E62" w:rsidRDefault="00B95528" w:rsidP="00B95528">
            <w:pPr>
              <w:pStyle w:val="aff1"/>
              <w:spacing w:after="0"/>
              <w:jc w:val="center"/>
              <w:rPr>
                <w:sz w:val="22"/>
                <w:szCs w:val="22"/>
              </w:rPr>
            </w:pPr>
          </w:p>
        </w:tc>
      </w:tr>
      <w:tr w:rsidR="00B95528" w:rsidRPr="00B11E62" w:rsidTr="00D44959">
        <w:tblPrEx>
          <w:tblLook w:val="0000" w:firstRow="0" w:lastRow="0" w:firstColumn="0" w:lastColumn="0" w:noHBand="0" w:noVBand="0"/>
        </w:tblPrEx>
        <w:tc>
          <w:tcPr>
            <w:tcW w:w="772" w:type="pct"/>
          </w:tcPr>
          <w:p w:rsidR="00B95528" w:rsidRPr="00B11E62" w:rsidRDefault="00B95528" w:rsidP="00B95528">
            <w:pPr>
              <w:pStyle w:val="aff1"/>
              <w:spacing w:after="0"/>
              <w:jc w:val="center"/>
              <w:rPr>
                <w:sz w:val="22"/>
                <w:szCs w:val="22"/>
              </w:rPr>
            </w:pPr>
            <w:r w:rsidRPr="00B11E62">
              <w:rPr>
                <w:sz w:val="22"/>
                <w:szCs w:val="22"/>
              </w:rPr>
              <w:t>-</w:t>
            </w:r>
          </w:p>
        </w:tc>
        <w:tc>
          <w:tcPr>
            <w:tcW w:w="673" w:type="pct"/>
          </w:tcPr>
          <w:p w:rsidR="00B95528" w:rsidRPr="00B11E62" w:rsidRDefault="00B95528" w:rsidP="00B95528">
            <w:pPr>
              <w:pStyle w:val="aff1"/>
              <w:spacing w:after="0"/>
              <w:jc w:val="center"/>
              <w:rPr>
                <w:sz w:val="22"/>
                <w:szCs w:val="22"/>
              </w:rPr>
            </w:pPr>
            <w:r w:rsidRPr="00B11E62">
              <w:rPr>
                <w:sz w:val="22"/>
                <w:szCs w:val="22"/>
              </w:rPr>
              <w:t>-</w:t>
            </w:r>
          </w:p>
        </w:tc>
        <w:tc>
          <w:tcPr>
            <w:tcW w:w="742" w:type="pct"/>
          </w:tcPr>
          <w:p w:rsidR="00B95528" w:rsidRPr="00B11E62" w:rsidRDefault="00B95528" w:rsidP="00B95528">
            <w:pPr>
              <w:pStyle w:val="aff1"/>
              <w:spacing w:after="0"/>
              <w:jc w:val="center"/>
              <w:rPr>
                <w:sz w:val="22"/>
                <w:szCs w:val="22"/>
              </w:rPr>
            </w:pPr>
            <w:r w:rsidRPr="00B11E62">
              <w:rPr>
                <w:sz w:val="22"/>
                <w:szCs w:val="22"/>
              </w:rPr>
              <w:t>-</w:t>
            </w:r>
          </w:p>
        </w:tc>
        <w:tc>
          <w:tcPr>
            <w:tcW w:w="1132" w:type="pct"/>
          </w:tcPr>
          <w:p w:rsidR="00B95528" w:rsidRPr="00B11E62" w:rsidRDefault="00B95528" w:rsidP="00B95528">
            <w:pPr>
              <w:pStyle w:val="aff1"/>
              <w:spacing w:after="0"/>
              <w:rPr>
                <w:sz w:val="22"/>
                <w:szCs w:val="22"/>
              </w:rPr>
            </w:pPr>
            <w:r w:rsidRPr="00B11E62">
              <w:rPr>
                <w:sz w:val="22"/>
                <w:szCs w:val="22"/>
              </w:rPr>
              <w:t>-</w:t>
            </w:r>
          </w:p>
        </w:tc>
        <w:tc>
          <w:tcPr>
            <w:tcW w:w="987" w:type="pct"/>
          </w:tcPr>
          <w:p w:rsidR="00B95528" w:rsidRPr="00B11E62" w:rsidRDefault="00B95528" w:rsidP="00B95528">
            <w:pPr>
              <w:pStyle w:val="aff1"/>
              <w:spacing w:after="0"/>
              <w:jc w:val="center"/>
              <w:rPr>
                <w:sz w:val="22"/>
                <w:szCs w:val="22"/>
              </w:rPr>
            </w:pPr>
            <w:r w:rsidRPr="00B11E62">
              <w:rPr>
                <w:sz w:val="22"/>
                <w:szCs w:val="22"/>
              </w:rPr>
              <w:t>-</w:t>
            </w:r>
          </w:p>
        </w:tc>
        <w:tc>
          <w:tcPr>
            <w:tcW w:w="694" w:type="pct"/>
          </w:tcPr>
          <w:p w:rsidR="00B95528" w:rsidRPr="00B11E62" w:rsidRDefault="00B95528" w:rsidP="00B95528">
            <w:pPr>
              <w:pStyle w:val="aff1"/>
              <w:spacing w:after="0"/>
              <w:jc w:val="center"/>
              <w:rPr>
                <w:sz w:val="22"/>
                <w:szCs w:val="22"/>
              </w:rPr>
            </w:pPr>
            <w:r w:rsidRPr="00B11E62">
              <w:rPr>
                <w:sz w:val="22"/>
                <w:szCs w:val="22"/>
              </w:rPr>
              <w:t>-</w:t>
            </w:r>
          </w:p>
        </w:tc>
      </w:tr>
      <w:tr w:rsidR="00B95528" w:rsidRPr="00B11E62" w:rsidTr="00D44959">
        <w:tblPrEx>
          <w:tblLook w:val="0000" w:firstRow="0" w:lastRow="0" w:firstColumn="0" w:lastColumn="0" w:noHBand="0" w:noVBand="0"/>
        </w:tblPrEx>
        <w:tc>
          <w:tcPr>
            <w:tcW w:w="772" w:type="pct"/>
            <w:vAlign w:val="center"/>
          </w:tcPr>
          <w:p w:rsidR="00B95528" w:rsidRPr="00B11E62" w:rsidRDefault="00B95528" w:rsidP="00B95528">
            <w:pPr>
              <w:pStyle w:val="aff1"/>
              <w:spacing w:after="0"/>
              <w:rPr>
                <w:sz w:val="22"/>
                <w:szCs w:val="22"/>
              </w:rPr>
            </w:pPr>
            <w:r w:rsidRPr="00B11E62">
              <w:rPr>
                <w:sz w:val="22"/>
                <w:szCs w:val="22"/>
              </w:rPr>
              <w:t>Часть № …</w:t>
            </w:r>
          </w:p>
        </w:tc>
        <w:tc>
          <w:tcPr>
            <w:tcW w:w="673" w:type="pct"/>
          </w:tcPr>
          <w:p w:rsidR="00B95528" w:rsidRPr="00B11E62" w:rsidRDefault="00B95528" w:rsidP="00B95528">
            <w:pPr>
              <w:pStyle w:val="aff1"/>
              <w:spacing w:after="0"/>
              <w:jc w:val="center"/>
              <w:rPr>
                <w:sz w:val="22"/>
                <w:szCs w:val="22"/>
              </w:rPr>
            </w:pPr>
          </w:p>
        </w:tc>
        <w:tc>
          <w:tcPr>
            <w:tcW w:w="742" w:type="pct"/>
          </w:tcPr>
          <w:p w:rsidR="00B95528" w:rsidRPr="00B11E62" w:rsidRDefault="00B95528" w:rsidP="00B95528">
            <w:pPr>
              <w:pStyle w:val="aff1"/>
              <w:spacing w:after="0"/>
              <w:jc w:val="center"/>
              <w:rPr>
                <w:sz w:val="22"/>
                <w:szCs w:val="22"/>
              </w:rPr>
            </w:pPr>
          </w:p>
        </w:tc>
        <w:tc>
          <w:tcPr>
            <w:tcW w:w="1132" w:type="pct"/>
          </w:tcPr>
          <w:p w:rsidR="00B95528" w:rsidRPr="00B11E62" w:rsidRDefault="00B95528" w:rsidP="00B95528">
            <w:pPr>
              <w:pStyle w:val="aff1"/>
              <w:spacing w:after="0"/>
              <w:rPr>
                <w:sz w:val="22"/>
                <w:szCs w:val="22"/>
              </w:rPr>
            </w:pPr>
          </w:p>
        </w:tc>
        <w:tc>
          <w:tcPr>
            <w:tcW w:w="987" w:type="pct"/>
          </w:tcPr>
          <w:p w:rsidR="00B95528" w:rsidRPr="00B11E62" w:rsidRDefault="00B95528" w:rsidP="00B95528">
            <w:pPr>
              <w:pStyle w:val="aff1"/>
              <w:spacing w:after="0"/>
              <w:jc w:val="center"/>
              <w:rPr>
                <w:sz w:val="22"/>
                <w:szCs w:val="22"/>
              </w:rPr>
            </w:pPr>
          </w:p>
        </w:tc>
        <w:tc>
          <w:tcPr>
            <w:tcW w:w="694" w:type="pct"/>
          </w:tcPr>
          <w:p w:rsidR="00B95528" w:rsidRPr="00B11E62" w:rsidRDefault="00B95528" w:rsidP="00B95528">
            <w:pPr>
              <w:pStyle w:val="aff1"/>
              <w:spacing w:after="0"/>
              <w:jc w:val="center"/>
              <w:rPr>
                <w:sz w:val="22"/>
                <w:szCs w:val="22"/>
              </w:rPr>
            </w:pPr>
          </w:p>
        </w:tc>
      </w:tr>
      <w:tr w:rsidR="00B95528" w:rsidRPr="00B11E62" w:rsidTr="00D44959">
        <w:tblPrEx>
          <w:tblLook w:val="0000" w:firstRow="0" w:lastRow="0" w:firstColumn="0" w:lastColumn="0" w:noHBand="0" w:noVBand="0"/>
        </w:tblPrEx>
        <w:tc>
          <w:tcPr>
            <w:tcW w:w="772"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673" w:type="pct"/>
            <w:vAlign w:val="center"/>
          </w:tcPr>
          <w:p w:rsidR="00B95528" w:rsidRPr="00B11E62" w:rsidRDefault="00B95528" w:rsidP="00B95528">
            <w:pPr>
              <w:jc w:val="center"/>
              <w:rPr>
                <w:sz w:val="22"/>
                <w:szCs w:val="22"/>
              </w:rPr>
            </w:pPr>
            <w:r w:rsidRPr="00B11E62">
              <w:rPr>
                <w:sz w:val="22"/>
                <w:szCs w:val="22"/>
              </w:rPr>
              <w:t>-</w:t>
            </w:r>
          </w:p>
        </w:tc>
        <w:tc>
          <w:tcPr>
            <w:tcW w:w="742" w:type="pct"/>
            <w:vAlign w:val="center"/>
          </w:tcPr>
          <w:p w:rsidR="00B95528" w:rsidRPr="00B11E62" w:rsidRDefault="00B95528" w:rsidP="00B95528">
            <w:pPr>
              <w:jc w:val="center"/>
              <w:rPr>
                <w:sz w:val="22"/>
                <w:szCs w:val="22"/>
              </w:rPr>
            </w:pPr>
            <w:r w:rsidRPr="00B11E62">
              <w:rPr>
                <w:sz w:val="22"/>
                <w:szCs w:val="22"/>
              </w:rPr>
              <w:t>-</w:t>
            </w:r>
          </w:p>
        </w:tc>
        <w:tc>
          <w:tcPr>
            <w:tcW w:w="1132"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987"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694" w:type="pct"/>
            <w:vAlign w:val="center"/>
          </w:tcPr>
          <w:p w:rsidR="00B95528" w:rsidRPr="00B11E62" w:rsidRDefault="00B95528" w:rsidP="00B95528">
            <w:pPr>
              <w:pStyle w:val="aff1"/>
              <w:spacing w:after="0"/>
              <w:jc w:val="center"/>
              <w:rPr>
                <w:sz w:val="22"/>
                <w:szCs w:val="22"/>
              </w:rPr>
            </w:pPr>
            <w:r w:rsidRPr="00B11E62">
              <w:rPr>
                <w:sz w:val="22"/>
                <w:szCs w:val="22"/>
              </w:rPr>
              <w:t>-</w:t>
            </w:r>
          </w:p>
        </w:tc>
      </w:tr>
    </w:tbl>
    <w:p w:rsidR="00B95528" w:rsidRPr="00B11E62" w:rsidRDefault="00B95528" w:rsidP="00B95528">
      <w:pPr>
        <w:tabs>
          <w:tab w:val="left" w:pos="9165"/>
        </w:tabs>
        <w:autoSpaceDE w:val="0"/>
        <w:autoSpaceDN w:val="0"/>
        <w:adjustRightInd w:val="0"/>
        <w:ind w:left="710"/>
        <w:rPr>
          <w:rFonts w:eastAsiaTheme="minorHAnsi"/>
          <w:b/>
          <w:bCs/>
          <w:sz w:val="22"/>
          <w:szCs w:val="22"/>
          <w:lang w:eastAsia="en-US"/>
        </w:rPr>
      </w:pPr>
      <w:r w:rsidRPr="00B11E62">
        <w:rPr>
          <w:rFonts w:eastAsiaTheme="minorHAnsi"/>
          <w:b/>
          <w:bCs/>
          <w:sz w:val="22"/>
          <w:szCs w:val="22"/>
          <w:lang w:eastAsia="en-US"/>
        </w:rPr>
        <w:tab/>
      </w:r>
    </w:p>
    <w:p w:rsidR="00B95528" w:rsidRPr="00B11E62" w:rsidRDefault="00B95528" w:rsidP="00B95528">
      <w:pPr>
        <w:jc w:val="center"/>
        <w:rPr>
          <w:sz w:val="22"/>
          <w:szCs w:val="22"/>
        </w:rPr>
      </w:pPr>
      <w:r w:rsidRPr="00B11E62">
        <w:rPr>
          <w:sz w:val="22"/>
          <w:szCs w:val="22"/>
        </w:rPr>
        <w:t>Раздел 3</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862"/>
        <w:gridCol w:w="863"/>
        <w:gridCol w:w="813"/>
        <w:gridCol w:w="1052"/>
        <w:gridCol w:w="1476"/>
        <w:gridCol w:w="1645"/>
        <w:gridCol w:w="1248"/>
      </w:tblGrid>
      <w:tr w:rsidR="00B95528" w:rsidRPr="00B11E62" w:rsidTr="00FE205A">
        <w:tc>
          <w:tcPr>
            <w:tcW w:w="5000" w:type="pct"/>
            <w:gridSpan w:val="8"/>
            <w:vAlign w:val="center"/>
          </w:tcPr>
          <w:p w:rsidR="00B95528" w:rsidRPr="00B11E62" w:rsidRDefault="00B95528" w:rsidP="00B95528">
            <w:pPr>
              <w:pStyle w:val="13"/>
              <w:jc w:val="center"/>
              <w:rPr>
                <w:sz w:val="22"/>
                <w:szCs w:val="22"/>
              </w:rPr>
            </w:pPr>
            <w:r w:rsidRPr="00B11E62">
              <w:rPr>
                <w:sz w:val="22"/>
                <w:szCs w:val="22"/>
              </w:rPr>
              <w:t xml:space="preserve">Сведения о местоположении измененных (уточненных) границ объекта </w:t>
            </w:r>
          </w:p>
        </w:tc>
      </w:tr>
      <w:tr w:rsidR="00B95528" w:rsidRPr="00B11E62" w:rsidTr="00FE205A">
        <w:tc>
          <w:tcPr>
            <w:tcW w:w="5000" w:type="pct"/>
            <w:gridSpan w:val="8"/>
            <w:vAlign w:val="center"/>
          </w:tcPr>
          <w:p w:rsidR="00B95528" w:rsidRPr="00B11E62" w:rsidRDefault="00B95528" w:rsidP="00B95528">
            <w:pPr>
              <w:pStyle w:val="13"/>
              <w:rPr>
                <w:sz w:val="22"/>
                <w:szCs w:val="22"/>
              </w:rPr>
            </w:pPr>
            <w:r w:rsidRPr="00B11E62">
              <w:rPr>
                <w:sz w:val="22"/>
                <w:szCs w:val="22"/>
              </w:rPr>
              <w:t>1. Система координат: МСК-58, зона 1</w:t>
            </w:r>
          </w:p>
        </w:tc>
      </w:tr>
      <w:tr w:rsidR="00B95528" w:rsidRPr="00B11E62" w:rsidTr="00FE205A">
        <w:tc>
          <w:tcPr>
            <w:tcW w:w="5000" w:type="pct"/>
            <w:gridSpan w:val="8"/>
          </w:tcPr>
          <w:p w:rsidR="00B95528" w:rsidRPr="00B11E62" w:rsidRDefault="00B95528" w:rsidP="00B95528">
            <w:pPr>
              <w:rPr>
                <w:sz w:val="22"/>
                <w:szCs w:val="22"/>
              </w:rPr>
            </w:pPr>
            <w:r w:rsidRPr="00B11E62">
              <w:rPr>
                <w:sz w:val="22"/>
                <w:szCs w:val="22"/>
              </w:rPr>
              <w:t xml:space="preserve">2. Сведения о характерных точках границ объекта </w:t>
            </w:r>
          </w:p>
        </w:tc>
      </w:tr>
      <w:tr w:rsidR="00B95528" w:rsidRPr="00B11E62" w:rsidTr="00FE205A">
        <w:tblPrEx>
          <w:tblLook w:val="0000" w:firstRow="0" w:lastRow="0" w:firstColumn="0" w:lastColumn="0" w:noHBand="0" w:noVBand="0"/>
        </w:tblPrEx>
        <w:tc>
          <w:tcPr>
            <w:tcW w:w="741" w:type="pct"/>
            <w:vMerge w:val="restart"/>
            <w:vAlign w:val="center"/>
          </w:tcPr>
          <w:p w:rsidR="00B95528" w:rsidRPr="00B11E62" w:rsidRDefault="00B95528" w:rsidP="00B95528">
            <w:pPr>
              <w:pStyle w:val="13"/>
              <w:jc w:val="center"/>
              <w:rPr>
                <w:sz w:val="22"/>
                <w:szCs w:val="22"/>
              </w:rPr>
            </w:pPr>
            <w:r w:rsidRPr="00B11E62">
              <w:rPr>
                <w:sz w:val="22"/>
                <w:szCs w:val="22"/>
              </w:rPr>
              <w:t>Обозначение</w:t>
            </w:r>
          </w:p>
          <w:p w:rsidR="00B95528" w:rsidRPr="00B11E62" w:rsidRDefault="00B95528" w:rsidP="00B95528">
            <w:pPr>
              <w:pStyle w:val="13"/>
              <w:jc w:val="center"/>
              <w:rPr>
                <w:sz w:val="22"/>
                <w:szCs w:val="22"/>
              </w:rPr>
            </w:pPr>
            <w:r w:rsidRPr="00B11E62">
              <w:rPr>
                <w:sz w:val="22"/>
                <w:szCs w:val="22"/>
              </w:rPr>
              <w:t>характерных точек границ</w:t>
            </w:r>
          </w:p>
        </w:tc>
        <w:tc>
          <w:tcPr>
            <w:tcW w:w="923" w:type="pct"/>
            <w:gridSpan w:val="2"/>
            <w:vAlign w:val="center"/>
          </w:tcPr>
          <w:p w:rsidR="00B95528" w:rsidRPr="00B11E62" w:rsidRDefault="00B95528" w:rsidP="00B95528">
            <w:pPr>
              <w:pStyle w:val="13"/>
              <w:jc w:val="center"/>
              <w:rPr>
                <w:sz w:val="22"/>
                <w:szCs w:val="22"/>
              </w:rPr>
            </w:pPr>
            <w:r w:rsidRPr="00B11E62">
              <w:rPr>
                <w:sz w:val="22"/>
                <w:szCs w:val="22"/>
              </w:rPr>
              <w:t>Существующие координаты, м</w:t>
            </w:r>
          </w:p>
        </w:tc>
        <w:tc>
          <w:tcPr>
            <w:tcW w:w="998" w:type="pct"/>
            <w:gridSpan w:val="2"/>
            <w:vAlign w:val="center"/>
          </w:tcPr>
          <w:p w:rsidR="00B95528" w:rsidRPr="00B11E62" w:rsidRDefault="00B95528" w:rsidP="00B95528">
            <w:pPr>
              <w:pStyle w:val="13"/>
              <w:jc w:val="center"/>
              <w:rPr>
                <w:sz w:val="22"/>
                <w:szCs w:val="22"/>
              </w:rPr>
            </w:pPr>
            <w:r w:rsidRPr="00B11E62">
              <w:rPr>
                <w:sz w:val="22"/>
                <w:szCs w:val="22"/>
              </w:rPr>
              <w:t>Измененные (уточненные) координаты, м</w:t>
            </w:r>
          </w:p>
        </w:tc>
        <w:tc>
          <w:tcPr>
            <w:tcW w:w="790" w:type="pct"/>
            <w:vMerge w:val="restart"/>
            <w:vAlign w:val="center"/>
          </w:tcPr>
          <w:p w:rsidR="00B95528" w:rsidRPr="00B11E62" w:rsidRDefault="00B95528" w:rsidP="00B95528">
            <w:pPr>
              <w:pStyle w:val="13"/>
              <w:spacing w:before="60" w:after="60"/>
              <w:jc w:val="center"/>
              <w:rPr>
                <w:sz w:val="22"/>
                <w:szCs w:val="22"/>
              </w:rPr>
            </w:pPr>
            <w:r w:rsidRPr="00B11E62">
              <w:rPr>
                <w:sz w:val="22"/>
                <w:szCs w:val="22"/>
              </w:rPr>
              <w:t>Метод определения координат характерной точки</w:t>
            </w:r>
          </w:p>
        </w:tc>
        <w:tc>
          <w:tcPr>
            <w:tcW w:w="880" w:type="pct"/>
            <w:vMerge w:val="restart"/>
            <w:vAlign w:val="center"/>
          </w:tcPr>
          <w:p w:rsidR="00B95528" w:rsidRPr="00B11E62" w:rsidRDefault="00B95528" w:rsidP="00B95528">
            <w:pPr>
              <w:pStyle w:val="13"/>
              <w:spacing w:before="60" w:after="60"/>
              <w:jc w:val="center"/>
              <w:rPr>
                <w:sz w:val="22"/>
                <w:szCs w:val="22"/>
              </w:rPr>
            </w:pPr>
            <w:r w:rsidRPr="00B11E62">
              <w:rPr>
                <w:sz w:val="22"/>
                <w:szCs w:val="22"/>
              </w:rPr>
              <w:t xml:space="preserve">Средняя </w:t>
            </w:r>
            <w:proofErr w:type="spellStart"/>
            <w:r w:rsidRPr="00B11E62">
              <w:rPr>
                <w:sz w:val="22"/>
                <w:szCs w:val="22"/>
              </w:rPr>
              <w:t>квадратическая</w:t>
            </w:r>
            <w:proofErr w:type="spellEnd"/>
            <w:r w:rsidRPr="00B11E62">
              <w:rPr>
                <w:sz w:val="22"/>
                <w:szCs w:val="22"/>
              </w:rPr>
              <w:t xml:space="preserve"> погрешность положения характерной точки (М</w:t>
            </w:r>
            <w:r w:rsidRPr="00B11E62">
              <w:rPr>
                <w:sz w:val="22"/>
                <w:szCs w:val="22"/>
                <w:vertAlign w:val="subscript"/>
                <w:lang w:val="en-US"/>
              </w:rPr>
              <w:t>t</w:t>
            </w:r>
            <w:r w:rsidRPr="00B11E62">
              <w:rPr>
                <w:sz w:val="22"/>
                <w:szCs w:val="22"/>
              </w:rPr>
              <w:t>), м</w:t>
            </w:r>
          </w:p>
        </w:tc>
        <w:tc>
          <w:tcPr>
            <w:tcW w:w="668" w:type="pct"/>
            <w:vMerge w:val="restart"/>
            <w:vAlign w:val="center"/>
          </w:tcPr>
          <w:p w:rsidR="00B95528" w:rsidRPr="00B11E62" w:rsidRDefault="00B95528" w:rsidP="00B95528">
            <w:pPr>
              <w:pStyle w:val="13"/>
              <w:spacing w:before="60" w:after="60"/>
              <w:jc w:val="center"/>
              <w:rPr>
                <w:sz w:val="22"/>
                <w:szCs w:val="22"/>
              </w:rPr>
            </w:pPr>
            <w:r w:rsidRPr="00B11E62">
              <w:rPr>
                <w:sz w:val="22"/>
                <w:szCs w:val="22"/>
              </w:rPr>
              <w:t>Описа</w:t>
            </w:r>
            <w:r w:rsidRPr="00B11E62">
              <w:rPr>
                <w:sz w:val="22"/>
                <w:szCs w:val="22"/>
              </w:rPr>
              <w:softHyphen/>
              <w:t>ние обозначения точки на местности (при наличии)</w:t>
            </w:r>
          </w:p>
        </w:tc>
      </w:tr>
      <w:tr w:rsidR="00B95528" w:rsidRPr="00B11E62" w:rsidTr="00FE205A">
        <w:tblPrEx>
          <w:tblLook w:val="0000" w:firstRow="0" w:lastRow="0" w:firstColumn="0" w:lastColumn="0" w:noHBand="0" w:noVBand="0"/>
        </w:tblPrEx>
        <w:tc>
          <w:tcPr>
            <w:tcW w:w="741" w:type="pct"/>
            <w:vMerge/>
            <w:vAlign w:val="center"/>
          </w:tcPr>
          <w:p w:rsidR="00B95528" w:rsidRPr="00B11E62" w:rsidRDefault="00B95528" w:rsidP="00B95528">
            <w:pPr>
              <w:pStyle w:val="13"/>
              <w:jc w:val="center"/>
              <w:rPr>
                <w:sz w:val="22"/>
                <w:szCs w:val="22"/>
              </w:rPr>
            </w:pPr>
          </w:p>
        </w:tc>
        <w:tc>
          <w:tcPr>
            <w:tcW w:w="461" w:type="pct"/>
            <w:vAlign w:val="center"/>
          </w:tcPr>
          <w:p w:rsidR="00B95528" w:rsidRPr="00B11E62" w:rsidRDefault="00B95528" w:rsidP="00B95528">
            <w:pPr>
              <w:pStyle w:val="ad"/>
              <w:jc w:val="center"/>
              <w:rPr>
                <w:sz w:val="22"/>
                <w:szCs w:val="22"/>
              </w:rPr>
            </w:pPr>
            <w:r w:rsidRPr="00B11E62">
              <w:rPr>
                <w:sz w:val="22"/>
                <w:szCs w:val="22"/>
              </w:rPr>
              <w:t>Х</w:t>
            </w:r>
          </w:p>
        </w:tc>
        <w:tc>
          <w:tcPr>
            <w:tcW w:w="462" w:type="pct"/>
            <w:vAlign w:val="center"/>
          </w:tcPr>
          <w:p w:rsidR="00B95528" w:rsidRPr="00B11E62" w:rsidRDefault="00B95528" w:rsidP="00B95528">
            <w:pPr>
              <w:pStyle w:val="ad"/>
              <w:jc w:val="center"/>
              <w:rPr>
                <w:sz w:val="22"/>
                <w:szCs w:val="22"/>
              </w:rPr>
            </w:pPr>
            <w:r w:rsidRPr="00B11E62">
              <w:rPr>
                <w:sz w:val="22"/>
                <w:szCs w:val="22"/>
                <w:lang w:val="en-US"/>
              </w:rPr>
              <w:t>Y</w:t>
            </w:r>
          </w:p>
        </w:tc>
        <w:tc>
          <w:tcPr>
            <w:tcW w:w="435" w:type="pct"/>
            <w:vAlign w:val="center"/>
          </w:tcPr>
          <w:p w:rsidR="00B95528" w:rsidRPr="00B11E62" w:rsidRDefault="00B95528" w:rsidP="00B95528">
            <w:pPr>
              <w:pStyle w:val="ad"/>
              <w:jc w:val="center"/>
              <w:rPr>
                <w:sz w:val="22"/>
                <w:szCs w:val="22"/>
              </w:rPr>
            </w:pPr>
            <w:r w:rsidRPr="00B11E62">
              <w:rPr>
                <w:sz w:val="22"/>
                <w:szCs w:val="22"/>
              </w:rPr>
              <w:t>Х</w:t>
            </w:r>
          </w:p>
        </w:tc>
        <w:tc>
          <w:tcPr>
            <w:tcW w:w="563" w:type="pct"/>
            <w:vAlign w:val="center"/>
          </w:tcPr>
          <w:p w:rsidR="00B95528" w:rsidRPr="00B11E62" w:rsidRDefault="00B95528" w:rsidP="00B95528">
            <w:pPr>
              <w:pStyle w:val="ad"/>
              <w:jc w:val="center"/>
              <w:rPr>
                <w:sz w:val="22"/>
                <w:szCs w:val="22"/>
              </w:rPr>
            </w:pPr>
            <w:r w:rsidRPr="00B11E62">
              <w:rPr>
                <w:sz w:val="22"/>
                <w:szCs w:val="22"/>
                <w:lang w:val="en-US"/>
              </w:rPr>
              <w:t>Y</w:t>
            </w:r>
          </w:p>
        </w:tc>
        <w:tc>
          <w:tcPr>
            <w:tcW w:w="790" w:type="pct"/>
            <w:vMerge/>
            <w:vAlign w:val="center"/>
          </w:tcPr>
          <w:p w:rsidR="00B95528" w:rsidRPr="00B11E62" w:rsidRDefault="00B95528" w:rsidP="00B95528">
            <w:pPr>
              <w:pStyle w:val="13"/>
              <w:jc w:val="center"/>
              <w:rPr>
                <w:sz w:val="22"/>
                <w:szCs w:val="22"/>
              </w:rPr>
            </w:pPr>
          </w:p>
        </w:tc>
        <w:tc>
          <w:tcPr>
            <w:tcW w:w="880" w:type="pct"/>
            <w:vMerge/>
            <w:vAlign w:val="center"/>
          </w:tcPr>
          <w:p w:rsidR="00B95528" w:rsidRPr="00B11E62" w:rsidRDefault="00B95528" w:rsidP="00B95528">
            <w:pPr>
              <w:pStyle w:val="13"/>
              <w:jc w:val="center"/>
              <w:rPr>
                <w:sz w:val="22"/>
                <w:szCs w:val="22"/>
              </w:rPr>
            </w:pPr>
          </w:p>
        </w:tc>
        <w:tc>
          <w:tcPr>
            <w:tcW w:w="668" w:type="pct"/>
            <w:vMerge/>
            <w:vAlign w:val="center"/>
          </w:tcPr>
          <w:p w:rsidR="00B95528" w:rsidRPr="00B11E62" w:rsidRDefault="00B95528" w:rsidP="00B95528">
            <w:pPr>
              <w:pStyle w:val="13"/>
              <w:jc w:val="center"/>
              <w:rPr>
                <w:sz w:val="22"/>
                <w:szCs w:val="22"/>
              </w:rPr>
            </w:pPr>
          </w:p>
        </w:tc>
      </w:tr>
      <w:tr w:rsidR="00B95528" w:rsidRPr="00B11E62" w:rsidTr="00FE205A">
        <w:tblPrEx>
          <w:tblLook w:val="0000" w:firstRow="0" w:lastRow="0" w:firstColumn="0" w:lastColumn="0" w:noHBand="0" w:noVBand="0"/>
        </w:tblPrEx>
        <w:tc>
          <w:tcPr>
            <w:tcW w:w="741" w:type="pct"/>
            <w:vAlign w:val="center"/>
          </w:tcPr>
          <w:p w:rsidR="00B95528" w:rsidRPr="00B11E62" w:rsidRDefault="00B95528" w:rsidP="00B95528">
            <w:pPr>
              <w:pStyle w:val="13"/>
              <w:jc w:val="center"/>
              <w:rPr>
                <w:sz w:val="22"/>
                <w:szCs w:val="22"/>
              </w:rPr>
            </w:pPr>
            <w:r w:rsidRPr="00B11E62">
              <w:rPr>
                <w:sz w:val="22"/>
                <w:szCs w:val="22"/>
              </w:rPr>
              <w:t>1</w:t>
            </w:r>
          </w:p>
        </w:tc>
        <w:tc>
          <w:tcPr>
            <w:tcW w:w="461" w:type="pct"/>
            <w:vAlign w:val="center"/>
          </w:tcPr>
          <w:p w:rsidR="00B95528" w:rsidRPr="00B11E62" w:rsidRDefault="00B95528" w:rsidP="00B95528">
            <w:pPr>
              <w:pStyle w:val="ad"/>
              <w:jc w:val="center"/>
              <w:rPr>
                <w:sz w:val="22"/>
                <w:szCs w:val="22"/>
              </w:rPr>
            </w:pPr>
            <w:r w:rsidRPr="00B11E62">
              <w:rPr>
                <w:sz w:val="22"/>
                <w:szCs w:val="22"/>
              </w:rPr>
              <w:t>2</w:t>
            </w:r>
          </w:p>
        </w:tc>
        <w:tc>
          <w:tcPr>
            <w:tcW w:w="462" w:type="pct"/>
            <w:vAlign w:val="center"/>
          </w:tcPr>
          <w:p w:rsidR="00B95528" w:rsidRPr="00B11E62" w:rsidRDefault="00B95528" w:rsidP="00B95528">
            <w:pPr>
              <w:pStyle w:val="ad"/>
              <w:jc w:val="center"/>
              <w:rPr>
                <w:sz w:val="22"/>
                <w:szCs w:val="22"/>
              </w:rPr>
            </w:pPr>
            <w:r w:rsidRPr="00B11E62">
              <w:rPr>
                <w:sz w:val="22"/>
                <w:szCs w:val="22"/>
              </w:rPr>
              <w:t>3</w:t>
            </w:r>
          </w:p>
        </w:tc>
        <w:tc>
          <w:tcPr>
            <w:tcW w:w="435" w:type="pct"/>
            <w:vAlign w:val="center"/>
          </w:tcPr>
          <w:p w:rsidR="00B95528" w:rsidRPr="00B11E62" w:rsidRDefault="00B95528" w:rsidP="00B95528">
            <w:pPr>
              <w:pStyle w:val="13"/>
              <w:jc w:val="center"/>
              <w:rPr>
                <w:sz w:val="22"/>
                <w:szCs w:val="22"/>
              </w:rPr>
            </w:pPr>
            <w:r w:rsidRPr="00B11E62">
              <w:rPr>
                <w:sz w:val="22"/>
                <w:szCs w:val="22"/>
              </w:rPr>
              <w:t>4</w:t>
            </w:r>
          </w:p>
        </w:tc>
        <w:tc>
          <w:tcPr>
            <w:tcW w:w="563" w:type="pct"/>
            <w:vAlign w:val="center"/>
          </w:tcPr>
          <w:p w:rsidR="00B95528" w:rsidRPr="00B11E62" w:rsidRDefault="00B95528" w:rsidP="00B95528">
            <w:pPr>
              <w:pStyle w:val="13"/>
              <w:jc w:val="center"/>
              <w:rPr>
                <w:sz w:val="22"/>
                <w:szCs w:val="22"/>
              </w:rPr>
            </w:pPr>
            <w:r w:rsidRPr="00B11E62">
              <w:rPr>
                <w:sz w:val="22"/>
                <w:szCs w:val="22"/>
              </w:rPr>
              <w:t>5</w:t>
            </w:r>
          </w:p>
        </w:tc>
        <w:tc>
          <w:tcPr>
            <w:tcW w:w="790" w:type="pct"/>
            <w:vAlign w:val="center"/>
          </w:tcPr>
          <w:p w:rsidR="00B95528" w:rsidRPr="00B11E62" w:rsidRDefault="00B95528" w:rsidP="00B95528">
            <w:pPr>
              <w:pStyle w:val="13"/>
              <w:jc w:val="center"/>
              <w:rPr>
                <w:sz w:val="22"/>
                <w:szCs w:val="22"/>
              </w:rPr>
            </w:pPr>
            <w:r w:rsidRPr="00B11E62">
              <w:rPr>
                <w:sz w:val="22"/>
                <w:szCs w:val="22"/>
              </w:rPr>
              <w:t>6</w:t>
            </w:r>
          </w:p>
        </w:tc>
        <w:tc>
          <w:tcPr>
            <w:tcW w:w="880" w:type="pct"/>
            <w:vAlign w:val="center"/>
          </w:tcPr>
          <w:p w:rsidR="00B95528" w:rsidRPr="00B11E62" w:rsidRDefault="00B95528" w:rsidP="00B95528">
            <w:pPr>
              <w:pStyle w:val="13"/>
              <w:jc w:val="center"/>
              <w:rPr>
                <w:sz w:val="22"/>
                <w:szCs w:val="22"/>
              </w:rPr>
            </w:pPr>
            <w:r w:rsidRPr="00B11E62">
              <w:rPr>
                <w:sz w:val="22"/>
                <w:szCs w:val="22"/>
              </w:rPr>
              <w:t>7</w:t>
            </w:r>
          </w:p>
        </w:tc>
        <w:tc>
          <w:tcPr>
            <w:tcW w:w="668" w:type="pct"/>
            <w:vAlign w:val="center"/>
          </w:tcPr>
          <w:p w:rsidR="00B95528" w:rsidRPr="00B11E62" w:rsidRDefault="00B95528" w:rsidP="00B95528">
            <w:pPr>
              <w:pStyle w:val="13"/>
              <w:jc w:val="center"/>
              <w:rPr>
                <w:sz w:val="22"/>
                <w:szCs w:val="22"/>
              </w:rPr>
            </w:pPr>
            <w:r w:rsidRPr="00B11E62">
              <w:rPr>
                <w:sz w:val="22"/>
                <w:szCs w:val="22"/>
              </w:rPr>
              <w:t>8</w:t>
            </w:r>
          </w:p>
        </w:tc>
      </w:tr>
      <w:tr w:rsidR="00B95528" w:rsidRPr="00B11E62" w:rsidTr="00FE205A">
        <w:tblPrEx>
          <w:tblLook w:val="0000" w:firstRow="0" w:lastRow="0" w:firstColumn="0" w:lastColumn="0" w:noHBand="0" w:noVBand="0"/>
        </w:tblPrEx>
        <w:tc>
          <w:tcPr>
            <w:tcW w:w="741" w:type="pct"/>
            <w:vAlign w:val="center"/>
          </w:tcPr>
          <w:p w:rsidR="00B95528" w:rsidRPr="00B11E62" w:rsidRDefault="00B95528" w:rsidP="00B95528">
            <w:pPr>
              <w:pStyle w:val="aff1"/>
              <w:spacing w:before="0" w:beforeAutospacing="0" w:after="0"/>
              <w:jc w:val="center"/>
              <w:rPr>
                <w:sz w:val="22"/>
                <w:szCs w:val="22"/>
              </w:rPr>
            </w:pPr>
            <w:r w:rsidRPr="00B11E62">
              <w:rPr>
                <w:sz w:val="22"/>
                <w:szCs w:val="22"/>
              </w:rPr>
              <w:t>-</w:t>
            </w:r>
          </w:p>
        </w:tc>
        <w:tc>
          <w:tcPr>
            <w:tcW w:w="461" w:type="pct"/>
            <w:vAlign w:val="center"/>
          </w:tcPr>
          <w:p w:rsidR="00B95528" w:rsidRPr="00B11E62" w:rsidRDefault="00B95528" w:rsidP="00B95528">
            <w:pPr>
              <w:jc w:val="center"/>
              <w:rPr>
                <w:sz w:val="22"/>
                <w:szCs w:val="22"/>
              </w:rPr>
            </w:pPr>
            <w:r w:rsidRPr="00B11E62">
              <w:rPr>
                <w:sz w:val="22"/>
                <w:szCs w:val="22"/>
              </w:rPr>
              <w:t>-</w:t>
            </w:r>
          </w:p>
        </w:tc>
        <w:tc>
          <w:tcPr>
            <w:tcW w:w="462" w:type="pct"/>
            <w:vAlign w:val="center"/>
          </w:tcPr>
          <w:p w:rsidR="00B95528" w:rsidRPr="00B11E62" w:rsidRDefault="00B95528" w:rsidP="00B95528">
            <w:pPr>
              <w:jc w:val="center"/>
              <w:rPr>
                <w:sz w:val="22"/>
                <w:szCs w:val="22"/>
              </w:rPr>
            </w:pPr>
            <w:r w:rsidRPr="00B11E62">
              <w:rPr>
                <w:sz w:val="22"/>
                <w:szCs w:val="22"/>
              </w:rPr>
              <w:t>-</w:t>
            </w:r>
          </w:p>
        </w:tc>
        <w:tc>
          <w:tcPr>
            <w:tcW w:w="435" w:type="pct"/>
            <w:vAlign w:val="center"/>
          </w:tcPr>
          <w:p w:rsidR="00B95528" w:rsidRPr="00B11E62" w:rsidRDefault="00B95528" w:rsidP="00B95528">
            <w:pPr>
              <w:pStyle w:val="aff1"/>
              <w:spacing w:before="0" w:beforeAutospacing="0" w:after="0"/>
              <w:jc w:val="center"/>
              <w:rPr>
                <w:sz w:val="22"/>
                <w:szCs w:val="22"/>
              </w:rPr>
            </w:pPr>
            <w:r w:rsidRPr="00B11E62">
              <w:rPr>
                <w:sz w:val="22"/>
                <w:szCs w:val="22"/>
              </w:rPr>
              <w:t>-</w:t>
            </w:r>
          </w:p>
        </w:tc>
        <w:tc>
          <w:tcPr>
            <w:tcW w:w="563" w:type="pct"/>
            <w:vAlign w:val="center"/>
          </w:tcPr>
          <w:p w:rsidR="00B95528" w:rsidRPr="00B11E62" w:rsidRDefault="00B95528" w:rsidP="00B95528">
            <w:pPr>
              <w:pStyle w:val="aff1"/>
              <w:spacing w:before="0" w:beforeAutospacing="0" w:after="0"/>
              <w:jc w:val="center"/>
              <w:rPr>
                <w:sz w:val="22"/>
                <w:szCs w:val="22"/>
              </w:rPr>
            </w:pPr>
            <w:r w:rsidRPr="00B11E62">
              <w:rPr>
                <w:sz w:val="22"/>
                <w:szCs w:val="22"/>
              </w:rPr>
              <w:t>-</w:t>
            </w:r>
          </w:p>
        </w:tc>
        <w:tc>
          <w:tcPr>
            <w:tcW w:w="790" w:type="pct"/>
            <w:vAlign w:val="center"/>
          </w:tcPr>
          <w:p w:rsidR="00B95528" w:rsidRPr="00B11E62" w:rsidRDefault="00B95528" w:rsidP="00B95528">
            <w:pPr>
              <w:pStyle w:val="aff1"/>
              <w:spacing w:before="0" w:beforeAutospacing="0" w:after="0"/>
              <w:rPr>
                <w:sz w:val="22"/>
                <w:szCs w:val="22"/>
              </w:rPr>
            </w:pPr>
            <w:r w:rsidRPr="00B11E62">
              <w:rPr>
                <w:sz w:val="22"/>
                <w:szCs w:val="22"/>
              </w:rPr>
              <w:t>-</w:t>
            </w:r>
          </w:p>
        </w:tc>
        <w:tc>
          <w:tcPr>
            <w:tcW w:w="880" w:type="pct"/>
            <w:vAlign w:val="center"/>
          </w:tcPr>
          <w:p w:rsidR="00B95528" w:rsidRPr="00B11E62" w:rsidRDefault="00B95528" w:rsidP="00B95528">
            <w:pPr>
              <w:pStyle w:val="aff1"/>
              <w:spacing w:before="0" w:beforeAutospacing="0" w:after="0"/>
              <w:jc w:val="center"/>
              <w:rPr>
                <w:sz w:val="22"/>
                <w:szCs w:val="22"/>
              </w:rPr>
            </w:pPr>
            <w:r w:rsidRPr="00B11E62">
              <w:rPr>
                <w:sz w:val="22"/>
                <w:szCs w:val="22"/>
              </w:rPr>
              <w:t>-</w:t>
            </w:r>
          </w:p>
        </w:tc>
        <w:tc>
          <w:tcPr>
            <w:tcW w:w="668" w:type="pct"/>
            <w:vAlign w:val="center"/>
          </w:tcPr>
          <w:p w:rsidR="00B95528" w:rsidRPr="00B11E62" w:rsidRDefault="00B95528" w:rsidP="00B95528">
            <w:pPr>
              <w:pStyle w:val="13"/>
              <w:jc w:val="center"/>
              <w:rPr>
                <w:sz w:val="22"/>
                <w:szCs w:val="22"/>
              </w:rPr>
            </w:pPr>
            <w:r w:rsidRPr="00B11E62">
              <w:rPr>
                <w:sz w:val="22"/>
                <w:szCs w:val="22"/>
              </w:rPr>
              <w:t>-</w:t>
            </w:r>
          </w:p>
        </w:tc>
      </w:tr>
      <w:tr w:rsidR="00B95528" w:rsidRPr="00B11E62" w:rsidTr="00FE205A">
        <w:tblPrEx>
          <w:tblLook w:val="0000" w:firstRow="0" w:lastRow="0" w:firstColumn="0" w:lastColumn="0" w:noHBand="0" w:noVBand="0"/>
        </w:tblPrEx>
        <w:tc>
          <w:tcPr>
            <w:tcW w:w="5000" w:type="pct"/>
            <w:gridSpan w:val="8"/>
          </w:tcPr>
          <w:p w:rsidR="00B95528" w:rsidRPr="00B11E62" w:rsidRDefault="00B95528" w:rsidP="00B95528">
            <w:pPr>
              <w:rPr>
                <w:sz w:val="22"/>
                <w:szCs w:val="22"/>
              </w:rPr>
            </w:pPr>
            <w:r w:rsidRPr="00B11E62">
              <w:rPr>
                <w:sz w:val="22"/>
                <w:szCs w:val="22"/>
              </w:rPr>
              <w:t xml:space="preserve">3. Сведения о характерных точках части (частей) границы объекта </w:t>
            </w:r>
          </w:p>
        </w:tc>
      </w:tr>
      <w:tr w:rsidR="00B95528" w:rsidRPr="00B11E62" w:rsidTr="00FE205A">
        <w:tblPrEx>
          <w:tblLook w:val="0000" w:firstRow="0" w:lastRow="0" w:firstColumn="0" w:lastColumn="0" w:noHBand="0" w:noVBand="0"/>
        </w:tblPrEx>
        <w:tc>
          <w:tcPr>
            <w:tcW w:w="5000" w:type="pct"/>
            <w:gridSpan w:val="8"/>
          </w:tcPr>
          <w:p w:rsidR="00B95528" w:rsidRPr="00B11E62" w:rsidRDefault="00B95528" w:rsidP="00B95528">
            <w:pPr>
              <w:rPr>
                <w:sz w:val="22"/>
                <w:szCs w:val="22"/>
              </w:rPr>
            </w:pPr>
            <w:r w:rsidRPr="00B11E62">
              <w:rPr>
                <w:sz w:val="22"/>
                <w:szCs w:val="22"/>
              </w:rPr>
              <w:t>Часть № 1</w:t>
            </w:r>
          </w:p>
        </w:tc>
      </w:tr>
      <w:tr w:rsidR="00B95528" w:rsidRPr="00B11E62" w:rsidTr="00FE205A">
        <w:tblPrEx>
          <w:tblLook w:val="0000" w:firstRow="0" w:lastRow="0" w:firstColumn="0" w:lastColumn="0" w:noHBand="0" w:noVBand="0"/>
        </w:tblPrEx>
        <w:tc>
          <w:tcPr>
            <w:tcW w:w="741"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461" w:type="pct"/>
            <w:vAlign w:val="center"/>
          </w:tcPr>
          <w:p w:rsidR="00B95528" w:rsidRPr="00B11E62" w:rsidRDefault="00B95528" w:rsidP="00B95528">
            <w:pPr>
              <w:jc w:val="center"/>
              <w:rPr>
                <w:sz w:val="22"/>
                <w:szCs w:val="22"/>
              </w:rPr>
            </w:pPr>
            <w:r w:rsidRPr="00B11E62">
              <w:rPr>
                <w:sz w:val="22"/>
                <w:szCs w:val="22"/>
              </w:rPr>
              <w:t>-</w:t>
            </w:r>
          </w:p>
        </w:tc>
        <w:tc>
          <w:tcPr>
            <w:tcW w:w="462" w:type="pct"/>
            <w:vAlign w:val="center"/>
          </w:tcPr>
          <w:p w:rsidR="00B95528" w:rsidRPr="00B11E62" w:rsidRDefault="00B95528" w:rsidP="00B95528">
            <w:pPr>
              <w:jc w:val="center"/>
              <w:rPr>
                <w:sz w:val="22"/>
                <w:szCs w:val="22"/>
              </w:rPr>
            </w:pPr>
            <w:r w:rsidRPr="00B11E62">
              <w:rPr>
                <w:sz w:val="22"/>
                <w:szCs w:val="22"/>
              </w:rPr>
              <w:t>-</w:t>
            </w:r>
          </w:p>
        </w:tc>
        <w:tc>
          <w:tcPr>
            <w:tcW w:w="435"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563"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790" w:type="pct"/>
            <w:vAlign w:val="center"/>
          </w:tcPr>
          <w:p w:rsidR="00B95528" w:rsidRPr="00B11E62" w:rsidRDefault="00B95528" w:rsidP="00B95528">
            <w:pPr>
              <w:pStyle w:val="aff1"/>
              <w:spacing w:after="0"/>
              <w:rPr>
                <w:sz w:val="22"/>
                <w:szCs w:val="22"/>
              </w:rPr>
            </w:pPr>
            <w:r w:rsidRPr="00B11E62">
              <w:rPr>
                <w:sz w:val="22"/>
                <w:szCs w:val="22"/>
              </w:rPr>
              <w:t>-</w:t>
            </w:r>
          </w:p>
        </w:tc>
        <w:tc>
          <w:tcPr>
            <w:tcW w:w="880"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668" w:type="pct"/>
            <w:vAlign w:val="center"/>
          </w:tcPr>
          <w:p w:rsidR="00B95528" w:rsidRPr="00B11E62" w:rsidRDefault="00B95528" w:rsidP="00B95528">
            <w:pPr>
              <w:pStyle w:val="13"/>
              <w:jc w:val="center"/>
              <w:rPr>
                <w:sz w:val="22"/>
                <w:szCs w:val="22"/>
              </w:rPr>
            </w:pPr>
            <w:r w:rsidRPr="00B11E62">
              <w:rPr>
                <w:sz w:val="22"/>
                <w:szCs w:val="22"/>
              </w:rPr>
              <w:t>-</w:t>
            </w:r>
          </w:p>
        </w:tc>
      </w:tr>
      <w:tr w:rsidR="00B95528" w:rsidRPr="00B11E62" w:rsidTr="00FE205A">
        <w:tblPrEx>
          <w:tblLook w:val="0000" w:firstRow="0" w:lastRow="0" w:firstColumn="0" w:lastColumn="0" w:noHBand="0" w:noVBand="0"/>
        </w:tblPrEx>
        <w:tc>
          <w:tcPr>
            <w:tcW w:w="5000" w:type="pct"/>
            <w:gridSpan w:val="8"/>
            <w:vAlign w:val="center"/>
          </w:tcPr>
          <w:p w:rsidR="00B95528" w:rsidRPr="00B11E62" w:rsidRDefault="00B95528" w:rsidP="00B95528">
            <w:pPr>
              <w:pStyle w:val="13"/>
              <w:rPr>
                <w:sz w:val="22"/>
                <w:szCs w:val="22"/>
              </w:rPr>
            </w:pPr>
            <w:r w:rsidRPr="00B11E62">
              <w:rPr>
                <w:sz w:val="22"/>
                <w:szCs w:val="22"/>
              </w:rPr>
              <w:t>Часть № 2</w:t>
            </w:r>
          </w:p>
        </w:tc>
      </w:tr>
      <w:tr w:rsidR="00B95528" w:rsidRPr="00B11E62" w:rsidTr="00FE205A">
        <w:tblPrEx>
          <w:tblLook w:val="0000" w:firstRow="0" w:lastRow="0" w:firstColumn="0" w:lastColumn="0" w:noHBand="0" w:noVBand="0"/>
        </w:tblPrEx>
        <w:tc>
          <w:tcPr>
            <w:tcW w:w="741"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461" w:type="pct"/>
            <w:vAlign w:val="center"/>
          </w:tcPr>
          <w:p w:rsidR="00B95528" w:rsidRPr="00B11E62" w:rsidRDefault="00B95528" w:rsidP="00B95528">
            <w:pPr>
              <w:jc w:val="center"/>
              <w:rPr>
                <w:sz w:val="22"/>
                <w:szCs w:val="22"/>
              </w:rPr>
            </w:pPr>
            <w:r w:rsidRPr="00B11E62">
              <w:rPr>
                <w:sz w:val="22"/>
                <w:szCs w:val="22"/>
              </w:rPr>
              <w:t>-</w:t>
            </w:r>
          </w:p>
        </w:tc>
        <w:tc>
          <w:tcPr>
            <w:tcW w:w="462" w:type="pct"/>
            <w:vAlign w:val="center"/>
          </w:tcPr>
          <w:p w:rsidR="00B95528" w:rsidRPr="00B11E62" w:rsidRDefault="00B95528" w:rsidP="00B95528">
            <w:pPr>
              <w:jc w:val="center"/>
              <w:rPr>
                <w:sz w:val="22"/>
                <w:szCs w:val="22"/>
              </w:rPr>
            </w:pPr>
            <w:r w:rsidRPr="00B11E62">
              <w:rPr>
                <w:sz w:val="22"/>
                <w:szCs w:val="22"/>
              </w:rPr>
              <w:t>-</w:t>
            </w:r>
          </w:p>
        </w:tc>
        <w:tc>
          <w:tcPr>
            <w:tcW w:w="435"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563"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790" w:type="pct"/>
            <w:vAlign w:val="center"/>
          </w:tcPr>
          <w:p w:rsidR="00B95528" w:rsidRPr="00B11E62" w:rsidRDefault="00B95528" w:rsidP="00B95528">
            <w:pPr>
              <w:pStyle w:val="aff1"/>
              <w:spacing w:after="0"/>
              <w:rPr>
                <w:sz w:val="22"/>
                <w:szCs w:val="22"/>
              </w:rPr>
            </w:pPr>
            <w:r w:rsidRPr="00B11E62">
              <w:rPr>
                <w:sz w:val="22"/>
                <w:szCs w:val="22"/>
              </w:rPr>
              <w:t>-</w:t>
            </w:r>
          </w:p>
        </w:tc>
        <w:tc>
          <w:tcPr>
            <w:tcW w:w="880"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668" w:type="pct"/>
            <w:vAlign w:val="center"/>
          </w:tcPr>
          <w:p w:rsidR="00B95528" w:rsidRPr="00B11E62" w:rsidRDefault="00B95528" w:rsidP="00B95528">
            <w:pPr>
              <w:pStyle w:val="13"/>
              <w:jc w:val="center"/>
              <w:rPr>
                <w:sz w:val="22"/>
                <w:szCs w:val="22"/>
              </w:rPr>
            </w:pPr>
            <w:r w:rsidRPr="00B11E62">
              <w:rPr>
                <w:sz w:val="22"/>
                <w:szCs w:val="22"/>
              </w:rPr>
              <w:t>-</w:t>
            </w:r>
          </w:p>
        </w:tc>
      </w:tr>
      <w:tr w:rsidR="00B95528" w:rsidRPr="00B11E62" w:rsidTr="00FE205A">
        <w:tblPrEx>
          <w:tblLook w:val="0000" w:firstRow="0" w:lastRow="0" w:firstColumn="0" w:lastColumn="0" w:noHBand="0" w:noVBand="0"/>
        </w:tblPrEx>
        <w:tc>
          <w:tcPr>
            <w:tcW w:w="5000" w:type="pct"/>
            <w:gridSpan w:val="8"/>
            <w:vAlign w:val="center"/>
          </w:tcPr>
          <w:p w:rsidR="00B95528" w:rsidRPr="00B11E62" w:rsidRDefault="00B95528" w:rsidP="00B95528">
            <w:pPr>
              <w:pStyle w:val="13"/>
              <w:rPr>
                <w:sz w:val="22"/>
                <w:szCs w:val="22"/>
              </w:rPr>
            </w:pPr>
            <w:r w:rsidRPr="00B11E62">
              <w:rPr>
                <w:sz w:val="22"/>
                <w:szCs w:val="22"/>
              </w:rPr>
              <w:t>Часть № …</w:t>
            </w:r>
          </w:p>
        </w:tc>
      </w:tr>
      <w:tr w:rsidR="00B95528" w:rsidRPr="00B11E62" w:rsidTr="00FE205A">
        <w:tblPrEx>
          <w:tblLook w:val="0000" w:firstRow="0" w:lastRow="0" w:firstColumn="0" w:lastColumn="0" w:noHBand="0" w:noVBand="0"/>
        </w:tblPrEx>
        <w:tc>
          <w:tcPr>
            <w:tcW w:w="741"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461" w:type="pct"/>
            <w:vAlign w:val="center"/>
          </w:tcPr>
          <w:p w:rsidR="00B95528" w:rsidRPr="00B11E62" w:rsidRDefault="00B95528" w:rsidP="00B95528">
            <w:pPr>
              <w:jc w:val="center"/>
              <w:rPr>
                <w:sz w:val="22"/>
                <w:szCs w:val="22"/>
              </w:rPr>
            </w:pPr>
            <w:r w:rsidRPr="00B11E62">
              <w:rPr>
                <w:sz w:val="22"/>
                <w:szCs w:val="22"/>
              </w:rPr>
              <w:t>-</w:t>
            </w:r>
          </w:p>
        </w:tc>
        <w:tc>
          <w:tcPr>
            <w:tcW w:w="462" w:type="pct"/>
            <w:vAlign w:val="center"/>
          </w:tcPr>
          <w:p w:rsidR="00B95528" w:rsidRPr="00B11E62" w:rsidRDefault="00B95528" w:rsidP="00B95528">
            <w:pPr>
              <w:jc w:val="center"/>
              <w:rPr>
                <w:sz w:val="22"/>
                <w:szCs w:val="22"/>
              </w:rPr>
            </w:pPr>
            <w:r w:rsidRPr="00B11E62">
              <w:rPr>
                <w:sz w:val="22"/>
                <w:szCs w:val="22"/>
              </w:rPr>
              <w:t>-</w:t>
            </w:r>
          </w:p>
        </w:tc>
        <w:tc>
          <w:tcPr>
            <w:tcW w:w="435"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563"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790" w:type="pct"/>
            <w:vAlign w:val="center"/>
          </w:tcPr>
          <w:p w:rsidR="00B95528" w:rsidRPr="00B11E62" w:rsidRDefault="00B95528" w:rsidP="00B95528">
            <w:pPr>
              <w:pStyle w:val="aff1"/>
              <w:spacing w:after="0"/>
              <w:rPr>
                <w:sz w:val="22"/>
                <w:szCs w:val="22"/>
              </w:rPr>
            </w:pPr>
            <w:r w:rsidRPr="00B11E62">
              <w:rPr>
                <w:sz w:val="22"/>
                <w:szCs w:val="22"/>
              </w:rPr>
              <w:t>-</w:t>
            </w:r>
          </w:p>
        </w:tc>
        <w:tc>
          <w:tcPr>
            <w:tcW w:w="880" w:type="pct"/>
            <w:vAlign w:val="center"/>
          </w:tcPr>
          <w:p w:rsidR="00B95528" w:rsidRPr="00B11E62" w:rsidRDefault="00B95528" w:rsidP="00B95528">
            <w:pPr>
              <w:pStyle w:val="aff1"/>
              <w:spacing w:after="0"/>
              <w:jc w:val="center"/>
              <w:rPr>
                <w:sz w:val="22"/>
                <w:szCs w:val="22"/>
              </w:rPr>
            </w:pPr>
            <w:r w:rsidRPr="00B11E62">
              <w:rPr>
                <w:sz w:val="22"/>
                <w:szCs w:val="22"/>
              </w:rPr>
              <w:t>-</w:t>
            </w:r>
          </w:p>
        </w:tc>
        <w:tc>
          <w:tcPr>
            <w:tcW w:w="668" w:type="pct"/>
            <w:vAlign w:val="center"/>
          </w:tcPr>
          <w:p w:rsidR="00B95528" w:rsidRPr="00B11E62" w:rsidRDefault="00B95528" w:rsidP="00B95528">
            <w:pPr>
              <w:pStyle w:val="13"/>
              <w:jc w:val="center"/>
              <w:rPr>
                <w:sz w:val="22"/>
                <w:szCs w:val="22"/>
              </w:rPr>
            </w:pPr>
            <w:r w:rsidRPr="00B11E62">
              <w:rPr>
                <w:sz w:val="22"/>
                <w:szCs w:val="22"/>
              </w:rPr>
              <w:t>-</w:t>
            </w:r>
          </w:p>
        </w:tc>
      </w:tr>
      <w:tr w:rsidR="00FE205A" w:rsidRPr="00B11E62" w:rsidTr="00FE205A">
        <w:tblPrEx>
          <w:tblLook w:val="0000" w:firstRow="0" w:lastRow="0" w:firstColumn="0" w:lastColumn="0" w:noHBand="0" w:noVBand="0"/>
        </w:tblPrEx>
        <w:tc>
          <w:tcPr>
            <w:tcW w:w="741" w:type="pct"/>
            <w:vAlign w:val="center"/>
          </w:tcPr>
          <w:p w:rsidR="00FE205A" w:rsidRPr="00B11E62" w:rsidRDefault="00FE205A" w:rsidP="00B95528">
            <w:pPr>
              <w:pStyle w:val="aff1"/>
              <w:spacing w:after="0"/>
              <w:jc w:val="center"/>
              <w:rPr>
                <w:sz w:val="22"/>
                <w:szCs w:val="22"/>
              </w:rPr>
            </w:pPr>
          </w:p>
        </w:tc>
        <w:tc>
          <w:tcPr>
            <w:tcW w:w="461" w:type="pct"/>
            <w:vAlign w:val="center"/>
          </w:tcPr>
          <w:p w:rsidR="00FE205A" w:rsidRPr="00B11E62" w:rsidRDefault="00FE205A" w:rsidP="00B95528">
            <w:pPr>
              <w:jc w:val="center"/>
              <w:rPr>
                <w:sz w:val="22"/>
                <w:szCs w:val="22"/>
              </w:rPr>
            </w:pPr>
          </w:p>
        </w:tc>
        <w:tc>
          <w:tcPr>
            <w:tcW w:w="462" w:type="pct"/>
            <w:vAlign w:val="center"/>
          </w:tcPr>
          <w:p w:rsidR="00FE205A" w:rsidRPr="00B11E62" w:rsidRDefault="00FE205A" w:rsidP="00B95528">
            <w:pPr>
              <w:jc w:val="center"/>
              <w:rPr>
                <w:sz w:val="22"/>
                <w:szCs w:val="22"/>
              </w:rPr>
            </w:pPr>
          </w:p>
        </w:tc>
        <w:tc>
          <w:tcPr>
            <w:tcW w:w="435" w:type="pct"/>
            <w:vAlign w:val="center"/>
          </w:tcPr>
          <w:p w:rsidR="00FE205A" w:rsidRPr="00B11E62" w:rsidRDefault="00FE205A" w:rsidP="00B95528">
            <w:pPr>
              <w:pStyle w:val="aff1"/>
              <w:spacing w:after="0"/>
              <w:jc w:val="center"/>
              <w:rPr>
                <w:sz w:val="22"/>
                <w:szCs w:val="22"/>
              </w:rPr>
            </w:pPr>
          </w:p>
        </w:tc>
        <w:tc>
          <w:tcPr>
            <w:tcW w:w="563" w:type="pct"/>
            <w:vAlign w:val="center"/>
          </w:tcPr>
          <w:p w:rsidR="00FE205A" w:rsidRPr="00B11E62" w:rsidRDefault="00FE205A" w:rsidP="00B95528">
            <w:pPr>
              <w:pStyle w:val="aff1"/>
              <w:spacing w:after="0"/>
              <w:jc w:val="center"/>
              <w:rPr>
                <w:sz w:val="22"/>
                <w:szCs w:val="22"/>
              </w:rPr>
            </w:pPr>
          </w:p>
        </w:tc>
        <w:tc>
          <w:tcPr>
            <w:tcW w:w="790" w:type="pct"/>
            <w:vAlign w:val="center"/>
          </w:tcPr>
          <w:p w:rsidR="00FE205A" w:rsidRPr="00B11E62" w:rsidRDefault="00FE205A" w:rsidP="00B95528">
            <w:pPr>
              <w:pStyle w:val="aff1"/>
              <w:spacing w:after="0"/>
              <w:rPr>
                <w:sz w:val="22"/>
                <w:szCs w:val="22"/>
              </w:rPr>
            </w:pPr>
          </w:p>
        </w:tc>
        <w:tc>
          <w:tcPr>
            <w:tcW w:w="880" w:type="pct"/>
            <w:vAlign w:val="center"/>
          </w:tcPr>
          <w:p w:rsidR="00FE205A" w:rsidRPr="00B11E62" w:rsidRDefault="00FE205A" w:rsidP="00B95528">
            <w:pPr>
              <w:pStyle w:val="aff1"/>
              <w:spacing w:after="0"/>
              <w:jc w:val="center"/>
              <w:rPr>
                <w:sz w:val="22"/>
                <w:szCs w:val="22"/>
              </w:rPr>
            </w:pPr>
          </w:p>
        </w:tc>
        <w:tc>
          <w:tcPr>
            <w:tcW w:w="668" w:type="pct"/>
            <w:vAlign w:val="center"/>
          </w:tcPr>
          <w:p w:rsidR="00FE205A" w:rsidRPr="00B11E62" w:rsidRDefault="00FE205A" w:rsidP="00B95528">
            <w:pPr>
              <w:pStyle w:val="13"/>
              <w:jc w:val="center"/>
              <w:rPr>
                <w:sz w:val="22"/>
                <w:szCs w:val="22"/>
              </w:rPr>
            </w:pPr>
          </w:p>
        </w:tc>
      </w:tr>
    </w:tbl>
    <w:p w:rsidR="00FE205A" w:rsidRDefault="00FE205A" w:rsidP="0027423F">
      <w:pPr>
        <w:rPr>
          <w:rFonts w:ascii="Arial Black" w:hAnsi="Arial Black" w:cs="Courier New"/>
          <w:sz w:val="22"/>
          <w:szCs w:val="22"/>
        </w:rPr>
      </w:pPr>
    </w:p>
    <w:p w:rsidR="00FE205A" w:rsidRDefault="00FE205A" w:rsidP="0027423F">
      <w:pPr>
        <w:rPr>
          <w:rFonts w:ascii="Arial Black" w:hAnsi="Arial Black" w:cs="Courier New"/>
          <w:sz w:val="22"/>
          <w:szCs w:val="22"/>
        </w:rPr>
      </w:pPr>
    </w:p>
    <w:p w:rsidR="00FE205A" w:rsidRDefault="00FE205A" w:rsidP="0027423F">
      <w:pPr>
        <w:rPr>
          <w:rFonts w:ascii="Arial Black" w:hAnsi="Arial Black" w:cs="Courier New"/>
          <w:sz w:val="22"/>
          <w:szCs w:val="22"/>
        </w:rPr>
      </w:pPr>
    </w:p>
    <w:p w:rsidR="00FE205A" w:rsidRDefault="00FE205A" w:rsidP="0027423F">
      <w:pPr>
        <w:rPr>
          <w:rFonts w:ascii="Arial Black" w:hAnsi="Arial Black" w:cs="Courier New"/>
          <w:sz w:val="22"/>
          <w:szCs w:val="22"/>
        </w:rPr>
      </w:pPr>
    </w:p>
    <w:p w:rsidR="00FE205A" w:rsidRDefault="00FE205A" w:rsidP="0027423F">
      <w:pPr>
        <w:rPr>
          <w:rFonts w:ascii="Arial Black" w:hAnsi="Arial Black" w:cs="Courier New"/>
          <w:sz w:val="22"/>
          <w:szCs w:val="22"/>
        </w:rPr>
      </w:pPr>
    </w:p>
    <w:p w:rsidR="00FE205A" w:rsidRDefault="00FE205A" w:rsidP="0027423F">
      <w:pPr>
        <w:rPr>
          <w:rFonts w:ascii="Arial Black" w:hAnsi="Arial Black" w:cs="Courier New"/>
          <w:sz w:val="22"/>
          <w:szCs w:val="22"/>
        </w:rPr>
      </w:pPr>
    </w:p>
    <w:p w:rsidR="00FE205A" w:rsidRDefault="00FE205A" w:rsidP="0027423F">
      <w:pPr>
        <w:rPr>
          <w:rFonts w:ascii="Arial Black" w:hAnsi="Arial Black" w:cs="Courier New"/>
          <w:sz w:val="22"/>
          <w:szCs w:val="22"/>
        </w:rPr>
      </w:pPr>
    </w:p>
    <w:p w:rsidR="00FE205A" w:rsidRDefault="00FE205A" w:rsidP="0027423F">
      <w:pPr>
        <w:rPr>
          <w:rFonts w:ascii="Arial Black" w:hAnsi="Arial Black" w:cs="Courier New"/>
          <w:sz w:val="22"/>
          <w:szCs w:val="22"/>
        </w:rPr>
      </w:pPr>
    </w:p>
    <w:p w:rsidR="00FE205A" w:rsidRDefault="00FE205A" w:rsidP="0027423F">
      <w:pPr>
        <w:rPr>
          <w:rFonts w:ascii="Arial Black" w:hAnsi="Arial Black" w:cs="Courier New"/>
          <w:sz w:val="22"/>
          <w:szCs w:val="22"/>
        </w:rPr>
      </w:pPr>
    </w:p>
    <w:p w:rsidR="00FE205A" w:rsidRDefault="00FE205A" w:rsidP="0027423F">
      <w:pPr>
        <w:rPr>
          <w:rFonts w:ascii="Arial Black" w:hAnsi="Arial Black" w:cs="Courier New"/>
          <w:sz w:val="22"/>
          <w:szCs w:val="22"/>
        </w:rPr>
      </w:pPr>
      <w:r>
        <w:rPr>
          <w:noProof/>
          <w:sz w:val="18"/>
          <w:szCs w:val="18"/>
        </w:rPr>
        <w:lastRenderedPageBreak/>
        <w:drawing>
          <wp:anchor distT="0" distB="0" distL="114300" distR="114300" simplePos="0" relativeHeight="251681792" behindDoc="0" locked="0" layoutInCell="1" allowOverlap="1" wp14:anchorId="3D6C7EC5" wp14:editId="064832E5">
            <wp:simplePos x="0" y="0"/>
            <wp:positionH relativeFrom="margin">
              <wp:align>left</wp:align>
            </wp:positionH>
            <wp:positionV relativeFrom="margin">
              <wp:align>bottom</wp:align>
            </wp:positionV>
            <wp:extent cx="5972175" cy="4029075"/>
            <wp:effectExtent l="0" t="0" r="9525" b="9525"/>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7" cstate="print"/>
                    <a:srcRect l="1939" t="1167" r="903" b="1012"/>
                    <a:stretch>
                      <a:fillRect/>
                    </a:stretch>
                  </pic:blipFill>
                  <pic:spPr bwMode="auto">
                    <a:xfrm>
                      <a:off x="0" y="0"/>
                      <a:ext cx="5972175" cy="40290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bookmarkStart w:id="128" w:name="_GoBack"/>
      <w:r>
        <w:rPr>
          <w:noProof/>
        </w:rPr>
        <w:drawing>
          <wp:anchor distT="0" distB="0" distL="114300" distR="114300" simplePos="0" relativeHeight="251679744" behindDoc="0" locked="0" layoutInCell="1" allowOverlap="1" wp14:anchorId="66361872" wp14:editId="4454C380">
            <wp:simplePos x="0" y="0"/>
            <wp:positionH relativeFrom="margin">
              <wp:align>left</wp:align>
            </wp:positionH>
            <wp:positionV relativeFrom="margin">
              <wp:align>top</wp:align>
            </wp:positionV>
            <wp:extent cx="5762625" cy="4953000"/>
            <wp:effectExtent l="0" t="0" r="9525"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ор_гр_НП_сГранки_общая.jpg"/>
                    <pic:cNvPicPr/>
                  </pic:nvPicPr>
                  <pic:blipFill rotWithShape="1">
                    <a:blip r:embed="rId38" cstate="print">
                      <a:extLst>
                        <a:ext uri="{28A0092B-C50C-407E-A947-70E740481C1C}">
                          <a14:useLocalDpi xmlns:a14="http://schemas.microsoft.com/office/drawing/2010/main" val="0"/>
                        </a:ext>
                      </a:extLst>
                    </a:blip>
                    <a:srcRect l="1070" t="1759"/>
                    <a:stretch/>
                  </pic:blipFill>
                  <pic:spPr bwMode="auto">
                    <a:xfrm>
                      <a:off x="0" y="0"/>
                      <a:ext cx="5762625" cy="4953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128"/>
    </w:p>
    <w:p w:rsidR="00921B31" w:rsidRDefault="00FE205A" w:rsidP="00FE205A">
      <w:r>
        <w:rPr>
          <w:noProof/>
        </w:rPr>
        <w:lastRenderedPageBreak/>
        <w:drawing>
          <wp:anchor distT="0" distB="0" distL="114300" distR="114300" simplePos="0" relativeHeight="251669504" behindDoc="0" locked="0" layoutInCell="1" allowOverlap="1" wp14:anchorId="729DA12B" wp14:editId="243CEA08">
            <wp:simplePos x="0" y="0"/>
            <wp:positionH relativeFrom="margin">
              <wp:align>left</wp:align>
            </wp:positionH>
            <wp:positionV relativeFrom="margin">
              <wp:posOffset>3810</wp:posOffset>
            </wp:positionV>
            <wp:extent cx="6000750" cy="4733925"/>
            <wp:effectExtent l="0" t="0" r="0" b="9525"/>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ор_гр_НП_сГранки_лист2.jpg"/>
                    <pic:cNvPicPr/>
                  </pic:nvPicPr>
                  <pic:blipFill rotWithShape="1">
                    <a:blip r:embed="rId39" cstate="print">
                      <a:extLst>
                        <a:ext uri="{28A0092B-C50C-407E-A947-70E740481C1C}">
                          <a14:useLocalDpi xmlns:a14="http://schemas.microsoft.com/office/drawing/2010/main" val="0"/>
                        </a:ext>
                      </a:extLst>
                    </a:blip>
                    <a:srcRect l="1439" t="882"/>
                    <a:stretch/>
                  </pic:blipFill>
                  <pic:spPr bwMode="auto">
                    <a:xfrm>
                      <a:off x="0" y="0"/>
                      <a:ext cx="6000750" cy="4733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921B31" w:rsidSect="00AA2EDC">
      <w:headerReference w:type="default" r:id="rId40"/>
      <w:footerReference w:type="default" r:id="rId41"/>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81BC7" w:rsidRDefault="00381BC7" w:rsidP="00921B31">
      <w:r>
        <w:separator/>
      </w:r>
    </w:p>
  </w:endnote>
  <w:endnote w:type="continuationSeparator" w:id="0">
    <w:p w:rsidR="00381BC7" w:rsidRDefault="00381BC7" w:rsidP="00921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imSun-ExtB">
    <w:panose1 w:val="02010609060101010101"/>
    <w:charset w:val="86"/>
    <w:family w:val="modern"/>
    <w:pitch w:val="fixed"/>
    <w:sig w:usb0="00000003" w:usb1="0A0E0000" w:usb2="00000010" w:usb3="00000000" w:csb0="00040001"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SansSerif">
    <w:altName w:val="Symbol"/>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A2EDC" w:rsidRDefault="00AA2EDC">
    <w:pPr>
      <w:pStyle w:val="a7"/>
      <w:framePr w:wrap="around" w:vAnchor="text" w:hAnchor="margin" w:xAlign="center" w:y="1"/>
      <w:rPr>
        <w:rStyle w:val="af9"/>
      </w:rPr>
    </w:pPr>
    <w:r>
      <w:rPr>
        <w:rStyle w:val="af9"/>
      </w:rPr>
      <w:fldChar w:fldCharType="begin"/>
    </w:r>
    <w:r>
      <w:rPr>
        <w:rStyle w:val="af9"/>
      </w:rPr>
      <w:instrText xml:space="preserve">PAGE  </w:instrText>
    </w:r>
    <w:r>
      <w:rPr>
        <w:rStyle w:val="af9"/>
      </w:rPr>
      <w:fldChar w:fldCharType="end"/>
    </w:r>
  </w:p>
  <w:p w:rsidR="00AA2EDC" w:rsidRDefault="00AA2EDC">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A2EDC" w:rsidRDefault="00AA2EDC">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A2EDC" w:rsidRDefault="00AA2EDC">
    <w:pPr>
      <w:pStyle w:val="a7"/>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81BC7" w:rsidRDefault="00381BC7" w:rsidP="00921B31">
      <w:r>
        <w:separator/>
      </w:r>
    </w:p>
  </w:footnote>
  <w:footnote w:type="continuationSeparator" w:id="0">
    <w:p w:rsidR="00381BC7" w:rsidRDefault="00381BC7" w:rsidP="00921B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A2EDC" w:rsidRDefault="00AA2EDC">
    <w:pPr>
      <w:pStyle w:val="ad"/>
      <w:framePr w:wrap="around" w:vAnchor="text" w:hAnchor="margin" w:xAlign="center" w:y="1"/>
      <w:rPr>
        <w:rStyle w:val="af9"/>
      </w:rPr>
    </w:pPr>
    <w:r>
      <w:rPr>
        <w:rStyle w:val="af9"/>
      </w:rPr>
      <w:fldChar w:fldCharType="begin"/>
    </w:r>
    <w:r>
      <w:rPr>
        <w:rStyle w:val="af9"/>
      </w:rPr>
      <w:instrText xml:space="preserve">PAGE  </w:instrText>
    </w:r>
    <w:r>
      <w:rPr>
        <w:rStyle w:val="af9"/>
      </w:rPr>
      <w:fldChar w:fldCharType="end"/>
    </w:r>
  </w:p>
  <w:p w:rsidR="00AA2EDC" w:rsidRDefault="00AA2EDC">
    <w:pPr>
      <w:pStyle w:val="a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A2EDC" w:rsidRPr="00B16E59" w:rsidRDefault="00AA2EDC">
    <w:pPr>
      <w:pStyle w:val="ad"/>
      <w:framePr w:wrap="around" w:vAnchor="text" w:hAnchor="margin" w:xAlign="center" w:y="1"/>
      <w:jc w:val="center"/>
      <w:rPr>
        <w:rStyle w:val="af9"/>
        <w:sz w:val="24"/>
      </w:rPr>
    </w:pPr>
  </w:p>
  <w:p w:rsidR="00AA2EDC" w:rsidRDefault="00AA2EDC">
    <w:pPr>
      <w:pStyle w:val="ad"/>
      <w:framePr w:wrap="around" w:vAnchor="text" w:hAnchor="margin" w:xAlign="center" w:y="1"/>
      <w:rPr>
        <w:rStyle w:val="af9"/>
      </w:rPr>
    </w:pPr>
  </w:p>
  <w:p w:rsidR="00AA2EDC" w:rsidRDefault="00AA2EDC">
    <w:pPr>
      <w:pStyle w:val="a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A2EDC" w:rsidRPr="004D608B" w:rsidRDefault="00AA2EDC" w:rsidP="00CC3AFB">
    <w:pPr>
      <w:pStyle w:val="ad"/>
      <w:tabs>
        <w:tab w:val="clear" w:pos="4677"/>
        <w:tab w:val="clear" w:pos="9355"/>
        <w:tab w:val="left" w:pos="2835"/>
        <w:tab w:val="left" w:pos="3119"/>
        <w:tab w:val="left" w:pos="3402"/>
        <w:tab w:val="left" w:pos="4536"/>
        <w:tab w:val="left" w:pos="6804"/>
        <w:tab w:val="right" w:pos="9072"/>
      </w:tabs>
      <w:ind w:right="1275"/>
      <w:jc w:val="center"/>
      <w:rPr>
        <w:rFonts w:ascii="Arial" w:hAnsi="Arial" w:cs="Arial"/>
        <w:i/>
        <w:color w:val="7F7F7F" w:themeColor="text1" w:themeTint="80"/>
      </w:rPr>
    </w:pPr>
    <w:r>
      <w:rPr>
        <w:rFonts w:ascii="Arial" w:hAnsi="Arial" w:cs="Arial"/>
        <w:i/>
        <w:color w:val="7F7F7F" w:themeColor="text1" w:themeTint="80"/>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B74A0568"/>
    <w:lvl w:ilvl="0">
      <w:start w:val="1"/>
      <w:numFmt w:val="bullet"/>
      <w:pStyle w:val="a"/>
      <w:lvlText w:val=""/>
      <w:lvlJc w:val="left"/>
      <w:pPr>
        <w:tabs>
          <w:tab w:val="num" w:pos="360"/>
        </w:tabs>
        <w:ind w:left="360" w:hanging="360"/>
      </w:pPr>
      <w:rPr>
        <w:rFonts w:ascii="Symbol" w:hAnsi="Symbol" w:hint="default"/>
      </w:rPr>
    </w:lvl>
  </w:abstractNum>
  <w:abstractNum w:abstractNumId="1">
    <w:nsid w:val="00000007"/>
    <w:multiLevelType w:val="singleLevel"/>
    <w:tmpl w:val="00000007"/>
    <w:name w:val="WW8Num7"/>
    <w:lvl w:ilvl="0">
      <w:start w:val="1"/>
      <w:numFmt w:val="bullet"/>
      <w:lvlText w:val=""/>
      <w:lvlJc w:val="left"/>
      <w:pPr>
        <w:tabs>
          <w:tab w:val="num" w:pos="360"/>
        </w:tabs>
        <w:ind w:left="360" w:hanging="360"/>
      </w:pPr>
      <w:rPr>
        <w:rFonts w:ascii="Symbol" w:hAnsi="Symbol"/>
      </w:rPr>
    </w:lvl>
  </w:abstractNum>
  <w:abstractNum w:abstractNumId="2">
    <w:nsid w:val="0000000B"/>
    <w:multiLevelType w:val="singleLevel"/>
    <w:tmpl w:val="0000000B"/>
    <w:name w:val="WW8Num85"/>
    <w:lvl w:ilvl="0">
      <w:start w:val="1"/>
      <w:numFmt w:val="bullet"/>
      <w:lvlText w:val=""/>
      <w:lvlJc w:val="left"/>
      <w:pPr>
        <w:tabs>
          <w:tab w:val="num" w:pos="720"/>
        </w:tabs>
      </w:pPr>
      <w:rPr>
        <w:rFonts w:ascii="Symbol" w:hAnsi="Symbol"/>
      </w:rPr>
    </w:lvl>
  </w:abstractNum>
  <w:abstractNum w:abstractNumId="3">
    <w:nsid w:val="0000000E"/>
    <w:multiLevelType w:val="multilevel"/>
    <w:tmpl w:val="1542DD5A"/>
    <w:name w:val="WW8Num18"/>
    <w:lvl w:ilvl="0">
      <w:start w:val="1"/>
      <w:numFmt w:val="decimal"/>
      <w:pStyle w:val="S1"/>
      <w:lvlText w:val="%1"/>
      <w:lvlJc w:val="left"/>
      <w:pPr>
        <w:tabs>
          <w:tab w:val="num" w:pos="360"/>
        </w:tabs>
        <w:ind w:left="360" w:hanging="360"/>
      </w:pPr>
      <w:rPr>
        <w:b/>
      </w:rPr>
    </w:lvl>
    <w:lvl w:ilvl="1">
      <w:start w:val="1"/>
      <w:numFmt w:val="decimal"/>
      <w:pStyle w:val="S2"/>
      <w:lvlText w:val="%1.%2"/>
      <w:lvlJc w:val="left"/>
      <w:pPr>
        <w:tabs>
          <w:tab w:val="num" w:pos="502"/>
        </w:tabs>
        <w:ind w:left="502" w:hanging="360"/>
      </w:pPr>
      <w:rPr>
        <w:b/>
        <w:i w:val="0"/>
      </w:rPr>
    </w:lvl>
    <w:lvl w:ilvl="2">
      <w:start w:val="1"/>
      <w:numFmt w:val="decimal"/>
      <w:pStyle w:val="S3"/>
      <w:lvlText w:val="%1.%2.%3"/>
      <w:lvlJc w:val="left"/>
      <w:pPr>
        <w:tabs>
          <w:tab w:val="num" w:pos="1620"/>
        </w:tabs>
        <w:ind w:left="1620" w:hanging="720"/>
      </w:pPr>
      <w:rPr>
        <w:sz w:val="24"/>
        <w:szCs w:val="24"/>
        <w:u w:val="single"/>
        <w:lang w:val="x-none" w:eastAsia="x-none" w:bidi="x-none"/>
      </w:r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4">
    <w:nsid w:val="0000002F"/>
    <w:multiLevelType w:val="multilevel"/>
    <w:tmpl w:val="0000002F"/>
    <w:name w:val="WW8Num47"/>
    <w:lvl w:ilvl="0">
      <w:start w:val="1"/>
      <w:numFmt w:val="bullet"/>
      <w:lvlText w:val=""/>
      <w:lvlJc w:val="left"/>
      <w:pPr>
        <w:tabs>
          <w:tab w:val="num" w:pos="1320"/>
        </w:tabs>
        <w:ind w:left="1320" w:hanging="360"/>
      </w:pPr>
      <w:rPr>
        <w:rFonts w:ascii="Symbol" w:hAnsi="Symbol" w:cs="Times New Roman"/>
        <w:b/>
        <w:bCs/>
        <w:i w:val="0"/>
        <w:i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47"/>
    <w:multiLevelType w:val="singleLevel"/>
    <w:tmpl w:val="00000047"/>
    <w:name w:val="WW8Num81"/>
    <w:lvl w:ilvl="0">
      <w:start w:val="1"/>
      <w:numFmt w:val="bullet"/>
      <w:lvlText w:val=""/>
      <w:lvlJc w:val="left"/>
      <w:pPr>
        <w:tabs>
          <w:tab w:val="num" w:pos="1069"/>
        </w:tabs>
      </w:pPr>
      <w:rPr>
        <w:rFonts w:ascii="Symbol" w:hAnsi="Symbol"/>
      </w:rPr>
    </w:lvl>
  </w:abstractNum>
  <w:abstractNum w:abstractNumId="6">
    <w:nsid w:val="00B84273"/>
    <w:multiLevelType w:val="hybridMultilevel"/>
    <w:tmpl w:val="5E2AE73C"/>
    <w:lvl w:ilvl="0" w:tplc="661A6964">
      <w:start w:val="1"/>
      <w:numFmt w:val="bullet"/>
      <w:lvlText w:val=""/>
      <w:lvlJc w:val="left"/>
      <w:pPr>
        <w:tabs>
          <w:tab w:val="num" w:pos="2694"/>
        </w:tabs>
        <w:ind w:left="2694" w:firstLine="1134"/>
      </w:pPr>
      <w:rPr>
        <w:rFonts w:ascii="Wingdings" w:hAnsi="Wingdings" w:hint="default"/>
        <w:color w:val="800000"/>
      </w:rPr>
    </w:lvl>
    <w:lvl w:ilvl="1" w:tplc="04190003">
      <w:start w:val="1"/>
      <w:numFmt w:val="bullet"/>
      <w:lvlText w:val="o"/>
      <w:lvlJc w:val="left"/>
      <w:pPr>
        <w:tabs>
          <w:tab w:val="num" w:pos="1440"/>
        </w:tabs>
        <w:ind w:left="1440" w:hanging="360"/>
      </w:pPr>
      <w:rPr>
        <w:rFonts w:ascii="Courier New" w:hAnsi="Courier New" w:cs="Courier New" w:hint="default"/>
      </w:rPr>
    </w:lvl>
    <w:lvl w:ilvl="2" w:tplc="668229E6">
      <w:start w:val="1"/>
      <w:numFmt w:val="bullet"/>
      <w:pStyle w:val="Pro-List-1"/>
      <w:lvlText w:val=""/>
      <w:lvlJc w:val="left"/>
      <w:pPr>
        <w:tabs>
          <w:tab w:val="num" w:pos="666"/>
        </w:tabs>
        <w:ind w:left="666" w:firstLine="1134"/>
      </w:pPr>
      <w:rPr>
        <w:rFonts w:ascii="Wingdings" w:hAnsi="Wingdings" w:hint="default"/>
        <w:color w:val="C41C16"/>
        <w:sz w:val="24"/>
        <w:szCs w:val="24"/>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040C0256"/>
    <w:multiLevelType w:val="multilevel"/>
    <w:tmpl w:val="B8448838"/>
    <w:styleLink w:val="WWNum3"/>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8">
    <w:nsid w:val="04205F7B"/>
    <w:multiLevelType w:val="hybridMultilevel"/>
    <w:tmpl w:val="8A28981E"/>
    <w:lvl w:ilvl="0" w:tplc="97E0F3D0">
      <w:numFmt w:val="bullet"/>
      <w:suff w:val="space"/>
      <w:lvlText w:val="-"/>
      <w:lvlJc w:val="left"/>
      <w:pPr>
        <w:ind w:left="720" w:hanging="360"/>
      </w:pPr>
      <w:rPr>
        <w:rFonts w:ascii="Times New Roman"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A0804C6"/>
    <w:multiLevelType w:val="hybridMultilevel"/>
    <w:tmpl w:val="A2922278"/>
    <w:lvl w:ilvl="0" w:tplc="1630799A">
      <w:start w:val="1"/>
      <w:numFmt w:val="decimal"/>
      <w:lvlText w:val="(%1)"/>
      <w:lvlJc w:val="left"/>
      <w:pPr>
        <w:ind w:left="6540" w:hanging="360"/>
      </w:pPr>
      <w:rPr>
        <w:rFonts w:hint="default"/>
      </w:rPr>
    </w:lvl>
    <w:lvl w:ilvl="1" w:tplc="04190019" w:tentative="1">
      <w:start w:val="1"/>
      <w:numFmt w:val="lowerLetter"/>
      <w:lvlText w:val="%2."/>
      <w:lvlJc w:val="left"/>
      <w:pPr>
        <w:ind w:left="7260" w:hanging="360"/>
      </w:pPr>
    </w:lvl>
    <w:lvl w:ilvl="2" w:tplc="0419001B" w:tentative="1">
      <w:start w:val="1"/>
      <w:numFmt w:val="lowerRoman"/>
      <w:lvlText w:val="%3."/>
      <w:lvlJc w:val="right"/>
      <w:pPr>
        <w:ind w:left="7980" w:hanging="180"/>
      </w:pPr>
    </w:lvl>
    <w:lvl w:ilvl="3" w:tplc="0419000F" w:tentative="1">
      <w:start w:val="1"/>
      <w:numFmt w:val="decimal"/>
      <w:lvlText w:val="%4."/>
      <w:lvlJc w:val="left"/>
      <w:pPr>
        <w:ind w:left="8700" w:hanging="360"/>
      </w:pPr>
    </w:lvl>
    <w:lvl w:ilvl="4" w:tplc="04190019" w:tentative="1">
      <w:start w:val="1"/>
      <w:numFmt w:val="lowerLetter"/>
      <w:lvlText w:val="%5."/>
      <w:lvlJc w:val="left"/>
      <w:pPr>
        <w:ind w:left="9420" w:hanging="360"/>
      </w:pPr>
    </w:lvl>
    <w:lvl w:ilvl="5" w:tplc="0419001B" w:tentative="1">
      <w:start w:val="1"/>
      <w:numFmt w:val="lowerRoman"/>
      <w:lvlText w:val="%6."/>
      <w:lvlJc w:val="right"/>
      <w:pPr>
        <w:ind w:left="10140" w:hanging="180"/>
      </w:pPr>
    </w:lvl>
    <w:lvl w:ilvl="6" w:tplc="0419000F" w:tentative="1">
      <w:start w:val="1"/>
      <w:numFmt w:val="decimal"/>
      <w:lvlText w:val="%7."/>
      <w:lvlJc w:val="left"/>
      <w:pPr>
        <w:ind w:left="10860" w:hanging="360"/>
      </w:pPr>
    </w:lvl>
    <w:lvl w:ilvl="7" w:tplc="04190019" w:tentative="1">
      <w:start w:val="1"/>
      <w:numFmt w:val="lowerLetter"/>
      <w:lvlText w:val="%8."/>
      <w:lvlJc w:val="left"/>
      <w:pPr>
        <w:ind w:left="11580" w:hanging="360"/>
      </w:pPr>
    </w:lvl>
    <w:lvl w:ilvl="8" w:tplc="0419001B" w:tentative="1">
      <w:start w:val="1"/>
      <w:numFmt w:val="lowerRoman"/>
      <w:lvlText w:val="%9."/>
      <w:lvlJc w:val="right"/>
      <w:pPr>
        <w:ind w:left="12300" w:hanging="180"/>
      </w:pPr>
    </w:lvl>
  </w:abstractNum>
  <w:abstractNum w:abstractNumId="10">
    <w:nsid w:val="1122696A"/>
    <w:multiLevelType w:val="hybridMultilevel"/>
    <w:tmpl w:val="B68809C0"/>
    <w:lvl w:ilvl="0" w:tplc="0419000F">
      <w:start w:val="1"/>
      <w:numFmt w:val="decimal"/>
      <w:lvlText w:val="%1."/>
      <w:lvlJc w:val="left"/>
      <w:pPr>
        <w:ind w:left="3196" w:hanging="360"/>
      </w:pPr>
      <w:rPr>
        <w:rFonts w:hint="default"/>
      </w:rPr>
    </w:lvl>
    <w:lvl w:ilvl="1" w:tplc="04190019" w:tentative="1">
      <w:start w:val="1"/>
      <w:numFmt w:val="lowerLetter"/>
      <w:lvlText w:val="%2."/>
      <w:lvlJc w:val="left"/>
      <w:pPr>
        <w:ind w:left="3916" w:hanging="360"/>
      </w:pPr>
    </w:lvl>
    <w:lvl w:ilvl="2" w:tplc="0419001B" w:tentative="1">
      <w:start w:val="1"/>
      <w:numFmt w:val="lowerRoman"/>
      <w:lvlText w:val="%3."/>
      <w:lvlJc w:val="right"/>
      <w:pPr>
        <w:ind w:left="4636" w:hanging="180"/>
      </w:pPr>
    </w:lvl>
    <w:lvl w:ilvl="3" w:tplc="0419000F" w:tentative="1">
      <w:start w:val="1"/>
      <w:numFmt w:val="decimal"/>
      <w:lvlText w:val="%4."/>
      <w:lvlJc w:val="left"/>
      <w:pPr>
        <w:ind w:left="5356" w:hanging="360"/>
      </w:pPr>
    </w:lvl>
    <w:lvl w:ilvl="4" w:tplc="04190019" w:tentative="1">
      <w:start w:val="1"/>
      <w:numFmt w:val="lowerLetter"/>
      <w:lvlText w:val="%5."/>
      <w:lvlJc w:val="left"/>
      <w:pPr>
        <w:ind w:left="6076" w:hanging="360"/>
      </w:pPr>
    </w:lvl>
    <w:lvl w:ilvl="5" w:tplc="0419001B" w:tentative="1">
      <w:start w:val="1"/>
      <w:numFmt w:val="lowerRoman"/>
      <w:lvlText w:val="%6."/>
      <w:lvlJc w:val="right"/>
      <w:pPr>
        <w:ind w:left="6796" w:hanging="180"/>
      </w:pPr>
    </w:lvl>
    <w:lvl w:ilvl="6" w:tplc="0419000F" w:tentative="1">
      <w:start w:val="1"/>
      <w:numFmt w:val="decimal"/>
      <w:lvlText w:val="%7."/>
      <w:lvlJc w:val="left"/>
      <w:pPr>
        <w:ind w:left="7516" w:hanging="360"/>
      </w:pPr>
    </w:lvl>
    <w:lvl w:ilvl="7" w:tplc="04190019" w:tentative="1">
      <w:start w:val="1"/>
      <w:numFmt w:val="lowerLetter"/>
      <w:lvlText w:val="%8."/>
      <w:lvlJc w:val="left"/>
      <w:pPr>
        <w:ind w:left="8236" w:hanging="360"/>
      </w:pPr>
    </w:lvl>
    <w:lvl w:ilvl="8" w:tplc="0419001B" w:tentative="1">
      <w:start w:val="1"/>
      <w:numFmt w:val="lowerRoman"/>
      <w:lvlText w:val="%9."/>
      <w:lvlJc w:val="right"/>
      <w:pPr>
        <w:ind w:left="8956" w:hanging="180"/>
      </w:pPr>
    </w:lvl>
  </w:abstractNum>
  <w:abstractNum w:abstractNumId="11">
    <w:nsid w:val="15D41E42"/>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2">
    <w:nsid w:val="16613A68"/>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3">
    <w:nsid w:val="16E74DCE"/>
    <w:multiLevelType w:val="hybridMultilevel"/>
    <w:tmpl w:val="206888AA"/>
    <w:lvl w:ilvl="0" w:tplc="34506EDA">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DD410C7"/>
    <w:multiLevelType w:val="hybridMultilevel"/>
    <w:tmpl w:val="B37C27D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nsid w:val="20547A8E"/>
    <w:multiLevelType w:val="hybridMultilevel"/>
    <w:tmpl w:val="F7D8D8A2"/>
    <w:lvl w:ilvl="0" w:tplc="BCDA75CA">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D6D7A51"/>
    <w:multiLevelType w:val="hybridMultilevel"/>
    <w:tmpl w:val="965487BC"/>
    <w:lvl w:ilvl="0" w:tplc="64B868FE">
      <w:start w:val="1"/>
      <w:numFmt w:val="bullet"/>
      <w:suff w:val="space"/>
      <w:lvlText w:val="-"/>
      <w:lvlJc w:val="left"/>
      <w:pPr>
        <w:ind w:left="1287" w:hanging="360"/>
      </w:pPr>
      <w:rPr>
        <w:rFonts w:ascii="Times New Roman" w:eastAsia="SimSun-ExtB"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2F756740"/>
    <w:multiLevelType w:val="hybridMultilevel"/>
    <w:tmpl w:val="97340DA2"/>
    <w:lvl w:ilvl="0" w:tplc="F31AABC0">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8">
    <w:nsid w:val="32E11F6B"/>
    <w:multiLevelType w:val="hybridMultilevel"/>
    <w:tmpl w:val="ED72B73E"/>
    <w:lvl w:ilvl="0" w:tplc="04190013">
      <w:start w:val="1"/>
      <w:numFmt w:val="upperRoman"/>
      <w:lvlText w:val="%1."/>
      <w:lvlJc w:val="righ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9">
    <w:nsid w:val="36730947"/>
    <w:multiLevelType w:val="hybridMultilevel"/>
    <w:tmpl w:val="044AC47A"/>
    <w:styleLink w:val="293"/>
    <w:lvl w:ilvl="0" w:tplc="A988495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8345307"/>
    <w:multiLevelType w:val="multilevel"/>
    <w:tmpl w:val="3FF64ED6"/>
    <w:lvl w:ilvl="0">
      <w:start w:val="1"/>
      <w:numFmt w:val="decimal"/>
      <w:lvlText w:val="%1"/>
      <w:lvlJc w:val="left"/>
      <w:pPr>
        <w:tabs>
          <w:tab w:val="num" w:pos="1080"/>
        </w:tabs>
        <w:ind w:left="1080" w:hanging="360"/>
      </w:pPr>
      <w:rPr>
        <w:rFonts w:cs="Times New Roman" w:hint="default"/>
        <w:b/>
        <w:bCs/>
      </w:rPr>
    </w:lvl>
    <w:lvl w:ilvl="1">
      <w:start w:val="1"/>
      <w:numFmt w:val="decimal"/>
      <w:lvlText w:val="3.5.%2"/>
      <w:lvlJc w:val="left"/>
      <w:pPr>
        <w:tabs>
          <w:tab w:val="num" w:pos="1842"/>
        </w:tabs>
        <w:ind w:left="1842" w:hanging="360"/>
      </w:pPr>
      <w:rPr>
        <w:rFonts w:cs="Times New Roman" w:hint="default"/>
        <w:b/>
        <w:bCs/>
      </w:rPr>
    </w:lvl>
    <w:lvl w:ilvl="2">
      <w:start w:val="1"/>
      <w:numFmt w:val="decimal"/>
      <w:pStyle w:val="Style5"/>
      <w:lvlText w:val="%1.%2.%3"/>
      <w:lvlJc w:val="left"/>
      <w:pPr>
        <w:tabs>
          <w:tab w:val="num" w:pos="1288"/>
        </w:tabs>
        <w:ind w:left="1288" w:hanging="720"/>
      </w:pPr>
      <w:rPr>
        <w:rFonts w:cs="Times New Roman" w:hint="default"/>
      </w:rPr>
    </w:lvl>
    <w:lvl w:ilvl="3">
      <w:start w:val="1"/>
      <w:numFmt w:val="decimal"/>
      <w:lvlText w:val="%1.%2.%3.%4"/>
      <w:lvlJc w:val="left"/>
      <w:pPr>
        <w:tabs>
          <w:tab w:val="num" w:pos="1803"/>
        </w:tabs>
        <w:ind w:left="1803"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21">
    <w:nsid w:val="3B65575D"/>
    <w:multiLevelType w:val="hybridMultilevel"/>
    <w:tmpl w:val="A774A89C"/>
    <w:lvl w:ilvl="0" w:tplc="0458E116">
      <w:start w:val="1"/>
      <w:numFmt w:val="decimal"/>
      <w:lvlText w:val="(%1)"/>
      <w:lvlJc w:val="left"/>
      <w:pPr>
        <w:ind w:left="1980" w:hanging="360"/>
      </w:pPr>
      <w:rPr>
        <w:rFonts w:hint="default"/>
      </w:rPr>
    </w:lvl>
    <w:lvl w:ilvl="1" w:tplc="04190019" w:tentative="1">
      <w:start w:val="1"/>
      <w:numFmt w:val="lowerLetter"/>
      <w:lvlText w:val="%2."/>
      <w:lvlJc w:val="left"/>
      <w:pPr>
        <w:ind w:left="2700" w:hanging="360"/>
      </w:pPr>
    </w:lvl>
    <w:lvl w:ilvl="2" w:tplc="0419001B" w:tentative="1">
      <w:start w:val="1"/>
      <w:numFmt w:val="lowerRoman"/>
      <w:lvlText w:val="%3."/>
      <w:lvlJc w:val="right"/>
      <w:pPr>
        <w:ind w:left="3420" w:hanging="180"/>
      </w:pPr>
    </w:lvl>
    <w:lvl w:ilvl="3" w:tplc="0419000F" w:tentative="1">
      <w:start w:val="1"/>
      <w:numFmt w:val="decimal"/>
      <w:lvlText w:val="%4."/>
      <w:lvlJc w:val="left"/>
      <w:pPr>
        <w:ind w:left="4140" w:hanging="360"/>
      </w:pPr>
    </w:lvl>
    <w:lvl w:ilvl="4" w:tplc="04190019" w:tentative="1">
      <w:start w:val="1"/>
      <w:numFmt w:val="lowerLetter"/>
      <w:lvlText w:val="%5."/>
      <w:lvlJc w:val="left"/>
      <w:pPr>
        <w:ind w:left="4860" w:hanging="360"/>
      </w:pPr>
    </w:lvl>
    <w:lvl w:ilvl="5" w:tplc="0419001B" w:tentative="1">
      <w:start w:val="1"/>
      <w:numFmt w:val="lowerRoman"/>
      <w:lvlText w:val="%6."/>
      <w:lvlJc w:val="right"/>
      <w:pPr>
        <w:ind w:left="5580" w:hanging="180"/>
      </w:pPr>
    </w:lvl>
    <w:lvl w:ilvl="6" w:tplc="0419000F" w:tentative="1">
      <w:start w:val="1"/>
      <w:numFmt w:val="decimal"/>
      <w:lvlText w:val="%7."/>
      <w:lvlJc w:val="left"/>
      <w:pPr>
        <w:ind w:left="6300" w:hanging="360"/>
      </w:pPr>
    </w:lvl>
    <w:lvl w:ilvl="7" w:tplc="04190019" w:tentative="1">
      <w:start w:val="1"/>
      <w:numFmt w:val="lowerLetter"/>
      <w:lvlText w:val="%8."/>
      <w:lvlJc w:val="left"/>
      <w:pPr>
        <w:ind w:left="7020" w:hanging="360"/>
      </w:pPr>
    </w:lvl>
    <w:lvl w:ilvl="8" w:tplc="0419001B" w:tentative="1">
      <w:start w:val="1"/>
      <w:numFmt w:val="lowerRoman"/>
      <w:lvlText w:val="%9."/>
      <w:lvlJc w:val="right"/>
      <w:pPr>
        <w:ind w:left="7740" w:hanging="180"/>
      </w:pPr>
    </w:lvl>
  </w:abstractNum>
  <w:abstractNum w:abstractNumId="22">
    <w:nsid w:val="3B9034EC"/>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3">
    <w:nsid w:val="3C4A1194"/>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4">
    <w:nsid w:val="3FDB7F20"/>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5">
    <w:nsid w:val="4074707E"/>
    <w:multiLevelType w:val="hybridMultilevel"/>
    <w:tmpl w:val="F6B89E98"/>
    <w:lvl w:ilvl="0" w:tplc="F31AABC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48FB060B"/>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7">
    <w:nsid w:val="4D102511"/>
    <w:multiLevelType w:val="multilevel"/>
    <w:tmpl w:val="975889E6"/>
    <w:lvl w:ilvl="0">
      <w:start w:val="1"/>
      <w:numFmt w:val="decimal"/>
      <w:suff w:val="space"/>
      <w:lvlText w:val="%1."/>
      <w:lvlJc w:val="left"/>
      <w:pPr>
        <w:ind w:left="3551" w:hanging="432"/>
      </w:pPr>
      <w:rPr>
        <w:rFonts w:hint="default"/>
      </w:rPr>
    </w:lvl>
    <w:lvl w:ilvl="1">
      <w:start w:val="1"/>
      <w:numFmt w:val="decimal"/>
      <w:suff w:val="space"/>
      <w:lvlText w:val="%1.%2."/>
      <w:lvlJc w:val="left"/>
      <w:pPr>
        <w:ind w:left="576" w:hanging="576"/>
      </w:pPr>
      <w:rPr>
        <w:rFonts w:hint="default"/>
      </w:rPr>
    </w:lvl>
    <w:lvl w:ilvl="2">
      <w:start w:val="1"/>
      <w:numFmt w:val="decimal"/>
      <w:suff w:val="space"/>
      <w:lvlText w:val="%1.%2.%3"/>
      <w:lvlJc w:val="left"/>
      <w:pPr>
        <w:ind w:left="1004"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nsid w:val="51E5118E"/>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9">
    <w:nsid w:val="53B46E17"/>
    <w:multiLevelType w:val="hybridMultilevel"/>
    <w:tmpl w:val="7698394E"/>
    <w:lvl w:ilvl="0" w:tplc="FFFFFFFF">
      <w:start w:val="1"/>
      <w:numFmt w:val="upperRoman"/>
      <w:pStyle w:val="1-1"/>
      <w:lvlText w:val="%1."/>
      <w:lvlJc w:val="right"/>
      <w:pPr>
        <w:tabs>
          <w:tab w:val="num" w:pos="1315"/>
        </w:tabs>
        <w:ind w:left="1315" w:hanging="180"/>
      </w:pPr>
    </w:lvl>
    <w:lvl w:ilvl="1" w:tplc="FFFFFFFF">
      <w:numFmt w:val="none"/>
      <w:lvlText w:val=""/>
      <w:lvlJc w:val="left"/>
      <w:pPr>
        <w:tabs>
          <w:tab w:val="num" w:pos="-1057"/>
        </w:tabs>
        <w:ind w:left="0" w:firstLine="0"/>
      </w:pPr>
    </w:lvl>
    <w:lvl w:ilvl="2" w:tplc="FFFFFFFF">
      <w:numFmt w:val="none"/>
      <w:lvlText w:val=""/>
      <w:lvlJc w:val="left"/>
      <w:pPr>
        <w:tabs>
          <w:tab w:val="num" w:pos="-1057"/>
        </w:tabs>
        <w:ind w:left="0" w:firstLine="0"/>
      </w:pPr>
    </w:lvl>
    <w:lvl w:ilvl="3" w:tplc="FFFFFFFF">
      <w:numFmt w:val="none"/>
      <w:lvlText w:val=""/>
      <w:lvlJc w:val="left"/>
      <w:pPr>
        <w:tabs>
          <w:tab w:val="num" w:pos="-1057"/>
        </w:tabs>
        <w:ind w:left="0" w:firstLine="0"/>
      </w:pPr>
    </w:lvl>
    <w:lvl w:ilvl="4" w:tplc="FFFFFFFF">
      <w:numFmt w:val="none"/>
      <w:lvlText w:val=""/>
      <w:lvlJc w:val="left"/>
      <w:pPr>
        <w:tabs>
          <w:tab w:val="num" w:pos="-1057"/>
        </w:tabs>
        <w:ind w:left="0" w:firstLine="0"/>
      </w:pPr>
    </w:lvl>
    <w:lvl w:ilvl="5" w:tplc="FFFFFFFF">
      <w:numFmt w:val="none"/>
      <w:lvlText w:val=""/>
      <w:lvlJc w:val="left"/>
      <w:pPr>
        <w:tabs>
          <w:tab w:val="num" w:pos="-1057"/>
        </w:tabs>
        <w:ind w:left="0" w:firstLine="0"/>
      </w:pPr>
    </w:lvl>
    <w:lvl w:ilvl="6" w:tplc="FFFFFFFF">
      <w:numFmt w:val="none"/>
      <w:lvlText w:val=""/>
      <w:lvlJc w:val="left"/>
      <w:pPr>
        <w:tabs>
          <w:tab w:val="num" w:pos="-1057"/>
        </w:tabs>
        <w:ind w:left="0" w:firstLine="0"/>
      </w:pPr>
    </w:lvl>
    <w:lvl w:ilvl="7" w:tplc="FFFFFFFF">
      <w:numFmt w:val="none"/>
      <w:lvlText w:val=""/>
      <w:lvlJc w:val="left"/>
      <w:pPr>
        <w:tabs>
          <w:tab w:val="num" w:pos="-1057"/>
        </w:tabs>
        <w:ind w:left="0" w:firstLine="0"/>
      </w:pPr>
    </w:lvl>
    <w:lvl w:ilvl="8" w:tplc="FFFFFFFF">
      <w:numFmt w:val="none"/>
      <w:lvlText w:val=""/>
      <w:lvlJc w:val="left"/>
      <w:pPr>
        <w:tabs>
          <w:tab w:val="num" w:pos="-1057"/>
        </w:tabs>
        <w:ind w:left="0" w:firstLine="0"/>
      </w:pPr>
    </w:lvl>
  </w:abstractNum>
  <w:abstractNum w:abstractNumId="30">
    <w:nsid w:val="53F40013"/>
    <w:multiLevelType w:val="hybridMultilevel"/>
    <w:tmpl w:val="FE6ADAB8"/>
    <w:lvl w:ilvl="0" w:tplc="F31AABC0">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31">
    <w:nsid w:val="5A036BF4"/>
    <w:multiLevelType w:val="hybridMultilevel"/>
    <w:tmpl w:val="B68809C0"/>
    <w:lvl w:ilvl="0" w:tplc="0419000F">
      <w:start w:val="1"/>
      <w:numFmt w:val="decimal"/>
      <w:lvlText w:val="%1."/>
      <w:lvlJc w:val="left"/>
      <w:pPr>
        <w:ind w:left="3054" w:hanging="360"/>
      </w:pPr>
      <w:rPr>
        <w:rFonts w:hint="default"/>
      </w:rPr>
    </w:lvl>
    <w:lvl w:ilvl="1" w:tplc="04190019" w:tentative="1">
      <w:start w:val="1"/>
      <w:numFmt w:val="lowerLetter"/>
      <w:lvlText w:val="%2."/>
      <w:lvlJc w:val="left"/>
      <w:pPr>
        <w:ind w:left="3774" w:hanging="360"/>
      </w:pPr>
    </w:lvl>
    <w:lvl w:ilvl="2" w:tplc="0419001B" w:tentative="1">
      <w:start w:val="1"/>
      <w:numFmt w:val="lowerRoman"/>
      <w:lvlText w:val="%3."/>
      <w:lvlJc w:val="right"/>
      <w:pPr>
        <w:ind w:left="4494" w:hanging="180"/>
      </w:pPr>
    </w:lvl>
    <w:lvl w:ilvl="3" w:tplc="0419000F" w:tentative="1">
      <w:start w:val="1"/>
      <w:numFmt w:val="decimal"/>
      <w:lvlText w:val="%4."/>
      <w:lvlJc w:val="left"/>
      <w:pPr>
        <w:ind w:left="5214" w:hanging="360"/>
      </w:pPr>
    </w:lvl>
    <w:lvl w:ilvl="4" w:tplc="04190019" w:tentative="1">
      <w:start w:val="1"/>
      <w:numFmt w:val="lowerLetter"/>
      <w:lvlText w:val="%5."/>
      <w:lvlJc w:val="left"/>
      <w:pPr>
        <w:ind w:left="5934" w:hanging="360"/>
      </w:pPr>
    </w:lvl>
    <w:lvl w:ilvl="5" w:tplc="0419001B" w:tentative="1">
      <w:start w:val="1"/>
      <w:numFmt w:val="lowerRoman"/>
      <w:lvlText w:val="%6."/>
      <w:lvlJc w:val="right"/>
      <w:pPr>
        <w:ind w:left="6654" w:hanging="180"/>
      </w:pPr>
    </w:lvl>
    <w:lvl w:ilvl="6" w:tplc="0419000F" w:tentative="1">
      <w:start w:val="1"/>
      <w:numFmt w:val="decimal"/>
      <w:lvlText w:val="%7."/>
      <w:lvlJc w:val="left"/>
      <w:pPr>
        <w:ind w:left="7374" w:hanging="360"/>
      </w:pPr>
    </w:lvl>
    <w:lvl w:ilvl="7" w:tplc="04190019" w:tentative="1">
      <w:start w:val="1"/>
      <w:numFmt w:val="lowerLetter"/>
      <w:lvlText w:val="%8."/>
      <w:lvlJc w:val="left"/>
      <w:pPr>
        <w:ind w:left="8094" w:hanging="360"/>
      </w:pPr>
    </w:lvl>
    <w:lvl w:ilvl="8" w:tplc="0419001B" w:tentative="1">
      <w:start w:val="1"/>
      <w:numFmt w:val="lowerRoman"/>
      <w:lvlText w:val="%9."/>
      <w:lvlJc w:val="right"/>
      <w:pPr>
        <w:ind w:left="8814" w:hanging="180"/>
      </w:pPr>
    </w:lvl>
  </w:abstractNum>
  <w:abstractNum w:abstractNumId="32">
    <w:nsid w:val="5E7278E2"/>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3">
    <w:nsid w:val="604A5306"/>
    <w:multiLevelType w:val="hybridMultilevel"/>
    <w:tmpl w:val="54940D28"/>
    <w:lvl w:ilvl="0" w:tplc="927E5198">
      <w:start w:val="1"/>
      <w:numFmt w:val="decimal"/>
      <w:pStyle w:val="S"/>
      <w:lvlText w:val="Таблица %1"/>
      <w:lvlJc w:val="left"/>
      <w:pPr>
        <w:ind w:left="-7020" w:hanging="360"/>
      </w:pPr>
    </w:lvl>
    <w:lvl w:ilvl="1" w:tplc="04190019">
      <w:start w:val="1"/>
      <w:numFmt w:val="lowerLetter"/>
      <w:lvlText w:val="%2."/>
      <w:lvlJc w:val="left"/>
      <w:pPr>
        <w:ind w:left="-6300" w:hanging="360"/>
      </w:pPr>
    </w:lvl>
    <w:lvl w:ilvl="2" w:tplc="0419001B">
      <w:start w:val="1"/>
      <w:numFmt w:val="lowerRoman"/>
      <w:lvlText w:val="%3."/>
      <w:lvlJc w:val="right"/>
      <w:pPr>
        <w:ind w:left="-5580" w:hanging="180"/>
      </w:pPr>
    </w:lvl>
    <w:lvl w:ilvl="3" w:tplc="0419000F">
      <w:start w:val="1"/>
      <w:numFmt w:val="decimal"/>
      <w:lvlText w:val="%4."/>
      <w:lvlJc w:val="left"/>
      <w:pPr>
        <w:ind w:left="-4860" w:hanging="360"/>
      </w:pPr>
    </w:lvl>
    <w:lvl w:ilvl="4" w:tplc="04190019">
      <w:start w:val="1"/>
      <w:numFmt w:val="lowerLetter"/>
      <w:lvlText w:val="%5."/>
      <w:lvlJc w:val="left"/>
      <w:pPr>
        <w:ind w:left="-4140" w:hanging="360"/>
      </w:pPr>
    </w:lvl>
    <w:lvl w:ilvl="5" w:tplc="0419001B">
      <w:start w:val="1"/>
      <w:numFmt w:val="lowerRoman"/>
      <w:lvlText w:val="%6."/>
      <w:lvlJc w:val="right"/>
      <w:pPr>
        <w:ind w:left="-3420" w:hanging="180"/>
      </w:pPr>
    </w:lvl>
    <w:lvl w:ilvl="6" w:tplc="0419000F">
      <w:start w:val="1"/>
      <w:numFmt w:val="decimal"/>
      <w:lvlText w:val="%7."/>
      <w:lvlJc w:val="left"/>
      <w:pPr>
        <w:ind w:left="-2700" w:hanging="360"/>
      </w:pPr>
    </w:lvl>
    <w:lvl w:ilvl="7" w:tplc="04190019">
      <w:start w:val="1"/>
      <w:numFmt w:val="lowerLetter"/>
      <w:lvlText w:val="%8."/>
      <w:lvlJc w:val="left"/>
      <w:pPr>
        <w:ind w:left="-1980" w:hanging="360"/>
      </w:pPr>
    </w:lvl>
    <w:lvl w:ilvl="8" w:tplc="0419001B">
      <w:start w:val="1"/>
      <w:numFmt w:val="lowerRoman"/>
      <w:lvlText w:val="%9."/>
      <w:lvlJc w:val="right"/>
      <w:pPr>
        <w:ind w:left="-1260" w:hanging="180"/>
      </w:pPr>
    </w:lvl>
  </w:abstractNum>
  <w:abstractNum w:abstractNumId="34">
    <w:nsid w:val="61037CFE"/>
    <w:multiLevelType w:val="hybridMultilevel"/>
    <w:tmpl w:val="8CB47318"/>
    <w:lvl w:ilvl="0" w:tplc="C518B628">
      <w:start w:val="1"/>
      <w:numFmt w:val="decimal"/>
      <w:lvlText w:val="(%1)"/>
      <w:lvlJc w:val="left"/>
      <w:pPr>
        <w:ind w:left="6540" w:hanging="360"/>
      </w:pPr>
      <w:rPr>
        <w:rFonts w:ascii="Arial" w:hAnsi="Arial" w:cs="Arial" w:hint="default"/>
        <w:b/>
      </w:rPr>
    </w:lvl>
    <w:lvl w:ilvl="1" w:tplc="04190019" w:tentative="1">
      <w:start w:val="1"/>
      <w:numFmt w:val="lowerLetter"/>
      <w:lvlText w:val="%2."/>
      <w:lvlJc w:val="left"/>
      <w:pPr>
        <w:ind w:left="7260" w:hanging="360"/>
      </w:pPr>
    </w:lvl>
    <w:lvl w:ilvl="2" w:tplc="0419001B" w:tentative="1">
      <w:start w:val="1"/>
      <w:numFmt w:val="lowerRoman"/>
      <w:lvlText w:val="%3."/>
      <w:lvlJc w:val="right"/>
      <w:pPr>
        <w:ind w:left="7980" w:hanging="180"/>
      </w:pPr>
    </w:lvl>
    <w:lvl w:ilvl="3" w:tplc="0419000F" w:tentative="1">
      <w:start w:val="1"/>
      <w:numFmt w:val="decimal"/>
      <w:lvlText w:val="%4."/>
      <w:lvlJc w:val="left"/>
      <w:pPr>
        <w:ind w:left="8700" w:hanging="360"/>
      </w:pPr>
    </w:lvl>
    <w:lvl w:ilvl="4" w:tplc="04190019" w:tentative="1">
      <w:start w:val="1"/>
      <w:numFmt w:val="lowerLetter"/>
      <w:lvlText w:val="%5."/>
      <w:lvlJc w:val="left"/>
      <w:pPr>
        <w:ind w:left="9420" w:hanging="360"/>
      </w:pPr>
    </w:lvl>
    <w:lvl w:ilvl="5" w:tplc="0419001B" w:tentative="1">
      <w:start w:val="1"/>
      <w:numFmt w:val="lowerRoman"/>
      <w:lvlText w:val="%6."/>
      <w:lvlJc w:val="right"/>
      <w:pPr>
        <w:ind w:left="10140" w:hanging="180"/>
      </w:pPr>
    </w:lvl>
    <w:lvl w:ilvl="6" w:tplc="0419000F" w:tentative="1">
      <w:start w:val="1"/>
      <w:numFmt w:val="decimal"/>
      <w:lvlText w:val="%7."/>
      <w:lvlJc w:val="left"/>
      <w:pPr>
        <w:ind w:left="10860" w:hanging="360"/>
      </w:pPr>
    </w:lvl>
    <w:lvl w:ilvl="7" w:tplc="04190019" w:tentative="1">
      <w:start w:val="1"/>
      <w:numFmt w:val="lowerLetter"/>
      <w:lvlText w:val="%8."/>
      <w:lvlJc w:val="left"/>
      <w:pPr>
        <w:ind w:left="11580" w:hanging="360"/>
      </w:pPr>
    </w:lvl>
    <w:lvl w:ilvl="8" w:tplc="0419001B" w:tentative="1">
      <w:start w:val="1"/>
      <w:numFmt w:val="lowerRoman"/>
      <w:lvlText w:val="%9."/>
      <w:lvlJc w:val="right"/>
      <w:pPr>
        <w:ind w:left="12300" w:hanging="180"/>
      </w:pPr>
    </w:lvl>
  </w:abstractNum>
  <w:abstractNum w:abstractNumId="35">
    <w:nsid w:val="619D194F"/>
    <w:multiLevelType w:val="hybridMultilevel"/>
    <w:tmpl w:val="38D846E8"/>
    <w:lvl w:ilvl="0" w:tplc="3F4A7854">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6">
    <w:nsid w:val="66EB2435"/>
    <w:multiLevelType w:val="hybridMultilevel"/>
    <w:tmpl w:val="58620E22"/>
    <w:lvl w:ilvl="0" w:tplc="C214EC9C">
      <w:numFmt w:val="bullet"/>
      <w:suff w:val="space"/>
      <w:lvlText w:val="-"/>
      <w:lvlJc w:val="left"/>
      <w:pPr>
        <w:ind w:left="720" w:hanging="360"/>
      </w:pPr>
      <w:rPr>
        <w:rFonts w:ascii="Times New Roman" w:hAnsi="Times New Roman" w:cs="Times New Roman"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B986F22"/>
    <w:multiLevelType w:val="hybridMultilevel"/>
    <w:tmpl w:val="C30E87E4"/>
    <w:lvl w:ilvl="0" w:tplc="04A0D130">
      <w:start w:val="1"/>
      <w:numFmt w:val="decimal"/>
      <w:pStyle w:val="2"/>
      <w:suff w:val="space"/>
      <w:lvlText w:val="%1)"/>
      <w:lvlJc w:val="left"/>
      <w:pPr>
        <w:ind w:left="1287" w:hanging="360"/>
      </w:pPr>
      <w:rPr>
        <w:rFonts w:hint="default"/>
      </w:rPr>
    </w:lvl>
    <w:lvl w:ilvl="1" w:tplc="FFFFFFFF">
      <w:start w:val="1"/>
      <w:numFmt w:val="decimal"/>
      <w:lvlText w:val="%2."/>
      <w:lvlJc w:val="left"/>
      <w:pPr>
        <w:tabs>
          <w:tab w:val="num" w:pos="2204"/>
        </w:tabs>
        <w:ind w:left="2204" w:hanging="360"/>
      </w:pPr>
      <w:rPr>
        <w:rFonts w:hint="default"/>
      </w:r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8">
    <w:nsid w:val="6F0F700C"/>
    <w:multiLevelType w:val="hybridMultilevel"/>
    <w:tmpl w:val="D974B84E"/>
    <w:lvl w:ilvl="0" w:tplc="1E063274">
      <w:start w:val="1"/>
      <w:numFmt w:val="decimal"/>
      <w:suff w:val="space"/>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nsid w:val="727C3E7A"/>
    <w:multiLevelType w:val="hybridMultilevel"/>
    <w:tmpl w:val="24704D8E"/>
    <w:lvl w:ilvl="0" w:tplc="1FAA19D4">
      <w:start w:val="1"/>
      <w:numFmt w:val="decimal"/>
      <w:suff w:val="space"/>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nsid w:val="7B05514B"/>
    <w:multiLevelType w:val="hybridMultilevel"/>
    <w:tmpl w:val="B68809C0"/>
    <w:lvl w:ilvl="0" w:tplc="0419000F">
      <w:start w:val="1"/>
      <w:numFmt w:val="decimal"/>
      <w:lvlText w:val="%1."/>
      <w:lvlJc w:val="left"/>
      <w:pPr>
        <w:ind w:left="2912" w:hanging="360"/>
      </w:pPr>
      <w:rPr>
        <w:rFonts w:hint="default"/>
      </w:rPr>
    </w:lvl>
    <w:lvl w:ilvl="1" w:tplc="04190019" w:tentative="1">
      <w:start w:val="1"/>
      <w:numFmt w:val="lowerLetter"/>
      <w:lvlText w:val="%2."/>
      <w:lvlJc w:val="left"/>
      <w:pPr>
        <w:ind w:left="3632" w:hanging="360"/>
      </w:pPr>
    </w:lvl>
    <w:lvl w:ilvl="2" w:tplc="0419001B" w:tentative="1">
      <w:start w:val="1"/>
      <w:numFmt w:val="lowerRoman"/>
      <w:lvlText w:val="%3."/>
      <w:lvlJc w:val="right"/>
      <w:pPr>
        <w:ind w:left="4352" w:hanging="180"/>
      </w:pPr>
    </w:lvl>
    <w:lvl w:ilvl="3" w:tplc="0419000F" w:tentative="1">
      <w:start w:val="1"/>
      <w:numFmt w:val="decimal"/>
      <w:lvlText w:val="%4."/>
      <w:lvlJc w:val="left"/>
      <w:pPr>
        <w:ind w:left="5072" w:hanging="360"/>
      </w:pPr>
    </w:lvl>
    <w:lvl w:ilvl="4" w:tplc="04190019" w:tentative="1">
      <w:start w:val="1"/>
      <w:numFmt w:val="lowerLetter"/>
      <w:lvlText w:val="%5."/>
      <w:lvlJc w:val="left"/>
      <w:pPr>
        <w:ind w:left="5792" w:hanging="360"/>
      </w:pPr>
    </w:lvl>
    <w:lvl w:ilvl="5" w:tplc="0419001B" w:tentative="1">
      <w:start w:val="1"/>
      <w:numFmt w:val="lowerRoman"/>
      <w:lvlText w:val="%6."/>
      <w:lvlJc w:val="right"/>
      <w:pPr>
        <w:ind w:left="6512" w:hanging="180"/>
      </w:pPr>
    </w:lvl>
    <w:lvl w:ilvl="6" w:tplc="0419000F" w:tentative="1">
      <w:start w:val="1"/>
      <w:numFmt w:val="decimal"/>
      <w:lvlText w:val="%7."/>
      <w:lvlJc w:val="left"/>
      <w:pPr>
        <w:ind w:left="7232" w:hanging="360"/>
      </w:pPr>
    </w:lvl>
    <w:lvl w:ilvl="7" w:tplc="04190019" w:tentative="1">
      <w:start w:val="1"/>
      <w:numFmt w:val="lowerLetter"/>
      <w:lvlText w:val="%8."/>
      <w:lvlJc w:val="left"/>
      <w:pPr>
        <w:ind w:left="7952" w:hanging="360"/>
      </w:pPr>
    </w:lvl>
    <w:lvl w:ilvl="8" w:tplc="0419001B" w:tentative="1">
      <w:start w:val="1"/>
      <w:numFmt w:val="lowerRoman"/>
      <w:lvlText w:val="%9."/>
      <w:lvlJc w:val="right"/>
      <w:pPr>
        <w:ind w:left="8672" w:hanging="180"/>
      </w:pPr>
    </w:lvl>
  </w:abstractNum>
  <w:abstractNum w:abstractNumId="41">
    <w:nsid w:val="7BCD2BB7"/>
    <w:multiLevelType w:val="hybridMultilevel"/>
    <w:tmpl w:val="A1722FA4"/>
    <w:lvl w:ilvl="0" w:tplc="F31AABC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CE94136"/>
    <w:multiLevelType w:val="hybridMultilevel"/>
    <w:tmpl w:val="E160A252"/>
    <w:lvl w:ilvl="0" w:tplc="2416C084">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3">
    <w:nsid w:val="7D480683"/>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4">
    <w:nsid w:val="7D8B09DC"/>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5">
    <w:nsid w:val="7F9E2C59"/>
    <w:multiLevelType w:val="hybridMultilevel"/>
    <w:tmpl w:val="F3DE3F62"/>
    <w:lvl w:ilvl="0" w:tplc="9AB4722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6"/>
  </w:num>
  <w:num w:numId="2">
    <w:abstractNumId w:val="3"/>
  </w:num>
  <w:num w:numId="3">
    <w:abstractNumId w:val="0"/>
  </w:num>
  <w:num w:numId="4">
    <w:abstractNumId w:val="29"/>
    <w:lvlOverride w:ilvl="0">
      <w:startOverride w:val="1"/>
    </w:lvlOverride>
    <w:lvlOverride w:ilvl="1"/>
    <w:lvlOverride w:ilvl="2"/>
    <w:lvlOverride w:ilvl="3"/>
    <w:lvlOverride w:ilvl="4"/>
    <w:lvlOverride w:ilvl="5"/>
    <w:lvlOverride w:ilvl="6"/>
    <w:lvlOverride w:ilvl="7"/>
    <w:lvlOverride w:ilvl="8"/>
  </w:num>
  <w:num w:numId="5">
    <w:abstractNumId w:val="6"/>
  </w:num>
  <w:num w:numId="6">
    <w:abstractNumId w:val="33"/>
  </w:num>
  <w:num w:numId="7">
    <w:abstractNumId w:val="37"/>
  </w:num>
  <w:num w:numId="8">
    <w:abstractNumId w:val="8"/>
  </w:num>
  <w:num w:numId="9">
    <w:abstractNumId w:val="36"/>
  </w:num>
  <w:num w:numId="10">
    <w:abstractNumId w:val="42"/>
  </w:num>
  <w:num w:numId="11">
    <w:abstractNumId w:val="15"/>
  </w:num>
  <w:num w:numId="12">
    <w:abstractNumId w:val="35"/>
  </w:num>
  <w:num w:numId="13">
    <w:abstractNumId w:val="13"/>
  </w:num>
  <w:num w:numId="14">
    <w:abstractNumId w:val="20"/>
  </w:num>
  <w:num w:numId="15">
    <w:abstractNumId w:val="7"/>
  </w:num>
  <w:num w:numId="16">
    <w:abstractNumId w:val="31"/>
  </w:num>
  <w:num w:numId="17">
    <w:abstractNumId w:val="28"/>
  </w:num>
  <w:num w:numId="18">
    <w:abstractNumId w:val="12"/>
  </w:num>
  <w:num w:numId="19">
    <w:abstractNumId w:val="22"/>
  </w:num>
  <w:num w:numId="20">
    <w:abstractNumId w:val="24"/>
  </w:num>
  <w:num w:numId="21">
    <w:abstractNumId w:val="32"/>
  </w:num>
  <w:num w:numId="22">
    <w:abstractNumId w:val="10"/>
  </w:num>
  <w:num w:numId="23">
    <w:abstractNumId w:val="44"/>
  </w:num>
  <w:num w:numId="24">
    <w:abstractNumId w:val="23"/>
  </w:num>
  <w:num w:numId="25">
    <w:abstractNumId w:val="11"/>
  </w:num>
  <w:num w:numId="26">
    <w:abstractNumId w:val="40"/>
  </w:num>
  <w:num w:numId="27">
    <w:abstractNumId w:val="43"/>
  </w:num>
  <w:num w:numId="28">
    <w:abstractNumId w:val="26"/>
  </w:num>
  <w:num w:numId="29">
    <w:abstractNumId w:val="27"/>
  </w:num>
  <w:num w:numId="30">
    <w:abstractNumId w:val="39"/>
  </w:num>
  <w:num w:numId="31">
    <w:abstractNumId w:val="38"/>
  </w:num>
  <w:num w:numId="32">
    <w:abstractNumId w:val="19"/>
  </w:num>
  <w:num w:numId="33">
    <w:abstractNumId w:val="41"/>
  </w:num>
  <w:num w:numId="34">
    <w:abstractNumId w:val="17"/>
  </w:num>
  <w:num w:numId="35">
    <w:abstractNumId w:val="45"/>
  </w:num>
  <w:num w:numId="36">
    <w:abstractNumId w:val="30"/>
  </w:num>
  <w:num w:numId="37">
    <w:abstractNumId w:val="25"/>
  </w:num>
  <w:num w:numId="38">
    <w:abstractNumId w:val="4"/>
  </w:num>
  <w:num w:numId="39">
    <w:abstractNumId w:val="34"/>
  </w:num>
  <w:num w:numId="40">
    <w:abstractNumId w:val="9"/>
  </w:num>
  <w:num w:numId="41">
    <w:abstractNumId w:val="21"/>
  </w:num>
  <w:num w:numId="42">
    <w:abstractNumId w:val="14"/>
  </w:num>
  <w:num w:numId="43">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7D5"/>
    <w:rsid w:val="00007DB1"/>
    <w:rsid w:val="0017346D"/>
    <w:rsid w:val="001E6682"/>
    <w:rsid w:val="00227605"/>
    <w:rsid w:val="00251957"/>
    <w:rsid w:val="0027423F"/>
    <w:rsid w:val="002D461D"/>
    <w:rsid w:val="00381BC7"/>
    <w:rsid w:val="00476B41"/>
    <w:rsid w:val="004F66CD"/>
    <w:rsid w:val="0056442F"/>
    <w:rsid w:val="00596A54"/>
    <w:rsid w:val="005E79C2"/>
    <w:rsid w:val="005F428B"/>
    <w:rsid w:val="006E298E"/>
    <w:rsid w:val="008F290F"/>
    <w:rsid w:val="00921B31"/>
    <w:rsid w:val="0095602A"/>
    <w:rsid w:val="00971F2D"/>
    <w:rsid w:val="00A72A55"/>
    <w:rsid w:val="00A91981"/>
    <w:rsid w:val="00AA2EDC"/>
    <w:rsid w:val="00B11E62"/>
    <w:rsid w:val="00B50A3A"/>
    <w:rsid w:val="00B75F3B"/>
    <w:rsid w:val="00B877D5"/>
    <w:rsid w:val="00B95528"/>
    <w:rsid w:val="00BA439D"/>
    <w:rsid w:val="00CB465A"/>
    <w:rsid w:val="00CC3AFB"/>
    <w:rsid w:val="00D44959"/>
    <w:rsid w:val="00E0279D"/>
    <w:rsid w:val="00E413B8"/>
    <w:rsid w:val="00E51CB8"/>
    <w:rsid w:val="00EC6B3F"/>
    <w:rsid w:val="00F805F7"/>
    <w:rsid w:val="00F854D4"/>
    <w:rsid w:val="00FB18E9"/>
    <w:rsid w:val="00FD1401"/>
    <w:rsid w:val="00FE20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date"/>
  <w:shapeDefaults>
    <o:shapedefaults v:ext="edit" spidmax="2049"/>
    <o:shapelayout v:ext="edit">
      <o:idmap v:ext="edit" data="1"/>
    </o:shapelayout>
  </w:shapeDefaults>
  <w:decimalSymbol w:val=","/>
  <w:listSeparator w:val=";"/>
  <w15:chartTrackingRefBased/>
  <w15:docId w15:val="{04EAE669-F523-4336-B085-5C0EEE0076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877D5"/>
    <w:pPr>
      <w:spacing w:after="0" w:line="240" w:lineRule="auto"/>
    </w:pPr>
    <w:rPr>
      <w:rFonts w:ascii="Times New Roman" w:eastAsia="Times New Roman" w:hAnsi="Times New Roman" w:cs="Times New Roman"/>
      <w:sz w:val="20"/>
      <w:szCs w:val="20"/>
      <w:lang w:eastAsia="ru-RU"/>
    </w:rPr>
  </w:style>
  <w:style w:type="paragraph" w:styleId="1">
    <w:name w:val="heading 1"/>
    <w:aliases w:val="Заголовок 1 Знак Знак,Заголовок 1 Знак Знак Знак,БЛОК"/>
    <w:basedOn w:val="a0"/>
    <w:next w:val="a0"/>
    <w:link w:val="10"/>
    <w:qFormat/>
    <w:rsid w:val="004F66C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0">
    <w:name w:val="heading 2"/>
    <w:aliases w:val="Заголовок 2 Знак Знак, Знак2, Знак2 Знак,Заголовок 2 Знак Знак Знак Знак,Заголовок 2 Знак Знак Знак Знак Знак Знак Знак Знак Знак,Знак3,Знак2,Знак2 Знак"/>
    <w:basedOn w:val="a0"/>
    <w:next w:val="a0"/>
    <w:link w:val="21"/>
    <w:qFormat/>
    <w:rsid w:val="0056442F"/>
    <w:pPr>
      <w:keepNext/>
      <w:spacing w:before="240" w:after="60"/>
      <w:outlineLvl w:val="1"/>
    </w:pPr>
    <w:rPr>
      <w:rFonts w:ascii="Arial" w:hAnsi="Arial" w:cs="Arial"/>
      <w:b/>
      <w:bCs/>
      <w:i/>
      <w:iCs/>
      <w:sz w:val="28"/>
      <w:szCs w:val="28"/>
    </w:rPr>
  </w:style>
  <w:style w:type="paragraph" w:styleId="3">
    <w:name w:val="heading 3"/>
    <w:aliases w:val=" Знак,Знак,ПодЗаголовок, Знак1,Знак1,Знак3 Знак,OG Heading 3, Знак3, Знак3 Знак"/>
    <w:basedOn w:val="a0"/>
    <w:next w:val="a0"/>
    <w:link w:val="30"/>
    <w:qFormat/>
    <w:rsid w:val="00B877D5"/>
    <w:pPr>
      <w:keepNext/>
      <w:ind w:left="1418" w:right="567"/>
      <w:jc w:val="center"/>
      <w:outlineLvl w:val="2"/>
    </w:pPr>
    <w:rPr>
      <w:b/>
      <w:sz w:val="28"/>
    </w:rPr>
  </w:style>
  <w:style w:type="paragraph" w:styleId="4">
    <w:name w:val="heading 4"/>
    <w:basedOn w:val="a0"/>
    <w:next w:val="a0"/>
    <w:link w:val="40"/>
    <w:qFormat/>
    <w:rsid w:val="0056442F"/>
    <w:pPr>
      <w:keepNext/>
      <w:ind w:firstLine="540"/>
      <w:jc w:val="center"/>
      <w:outlineLvl w:val="3"/>
    </w:pPr>
    <w:rPr>
      <w:b/>
      <w:bCs/>
      <w:sz w:val="24"/>
      <w:szCs w:val="24"/>
    </w:rPr>
  </w:style>
  <w:style w:type="paragraph" w:styleId="5">
    <w:name w:val="heading 5"/>
    <w:basedOn w:val="a0"/>
    <w:next w:val="a0"/>
    <w:link w:val="50"/>
    <w:qFormat/>
    <w:rsid w:val="0056442F"/>
    <w:pPr>
      <w:keepNext/>
      <w:spacing w:line="360" w:lineRule="auto"/>
      <w:ind w:firstLine="720"/>
      <w:jc w:val="center"/>
      <w:outlineLvl w:val="4"/>
    </w:pPr>
    <w:rPr>
      <w:b/>
      <w:bCs/>
      <w:i/>
      <w:iCs/>
      <w:sz w:val="24"/>
      <w:szCs w:val="28"/>
    </w:rPr>
  </w:style>
  <w:style w:type="paragraph" w:styleId="6">
    <w:name w:val="heading 6"/>
    <w:basedOn w:val="a0"/>
    <w:next w:val="a0"/>
    <w:link w:val="60"/>
    <w:qFormat/>
    <w:rsid w:val="0056442F"/>
    <w:pPr>
      <w:keepNext/>
      <w:spacing w:line="360" w:lineRule="auto"/>
      <w:ind w:firstLine="567"/>
      <w:jc w:val="both"/>
      <w:outlineLvl w:val="5"/>
    </w:pPr>
    <w:rPr>
      <w:b/>
      <w:i/>
      <w:iCs/>
      <w:sz w:val="24"/>
      <w:szCs w:val="24"/>
    </w:rPr>
  </w:style>
  <w:style w:type="paragraph" w:styleId="7">
    <w:name w:val="heading 7"/>
    <w:basedOn w:val="a0"/>
    <w:next w:val="a0"/>
    <w:link w:val="70"/>
    <w:qFormat/>
    <w:rsid w:val="0056442F"/>
    <w:pPr>
      <w:keepNext/>
      <w:spacing w:line="360" w:lineRule="auto"/>
      <w:jc w:val="center"/>
      <w:outlineLvl w:val="6"/>
    </w:pPr>
    <w:rPr>
      <w:b/>
      <w:i/>
      <w:iCs/>
      <w:sz w:val="22"/>
      <w:szCs w:val="24"/>
    </w:rPr>
  </w:style>
  <w:style w:type="paragraph" w:styleId="8">
    <w:name w:val="heading 8"/>
    <w:basedOn w:val="a0"/>
    <w:next w:val="a0"/>
    <w:link w:val="80"/>
    <w:qFormat/>
    <w:rsid w:val="0056442F"/>
    <w:pPr>
      <w:keepNext/>
      <w:outlineLvl w:val="7"/>
    </w:pPr>
    <w:rPr>
      <w:b/>
      <w:szCs w:val="24"/>
    </w:rPr>
  </w:style>
  <w:style w:type="paragraph" w:styleId="9">
    <w:name w:val="heading 9"/>
    <w:basedOn w:val="a0"/>
    <w:next w:val="a0"/>
    <w:link w:val="90"/>
    <w:qFormat/>
    <w:rsid w:val="00CC3AFB"/>
    <w:pPr>
      <w:tabs>
        <w:tab w:val="num" w:pos="1584"/>
      </w:tabs>
      <w:spacing w:before="240" w:after="60" w:line="276" w:lineRule="auto"/>
      <w:ind w:left="1584" w:hanging="1584"/>
      <w:outlineLvl w:val="8"/>
    </w:pPr>
    <w:rPr>
      <w:rFonts w:ascii="Arial" w:hAnsi="Arial"/>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Заголовок 3 Знак"/>
    <w:aliases w:val=" Знак Знак,Знак Знак,ПодЗаголовок Знак, Знак1 Знак,Знак1 Знак,Знак3 Знак Знак,OG Heading 3 Знак, Знак3 Знак1, Знак3 Знак Знак"/>
    <w:basedOn w:val="a1"/>
    <w:link w:val="3"/>
    <w:rsid w:val="00B877D5"/>
    <w:rPr>
      <w:rFonts w:ascii="Times New Roman" w:eastAsia="Times New Roman" w:hAnsi="Times New Roman" w:cs="Times New Roman"/>
      <w:b/>
      <w:sz w:val="28"/>
      <w:szCs w:val="20"/>
      <w:lang w:eastAsia="ru-RU"/>
    </w:rPr>
  </w:style>
  <w:style w:type="paragraph" w:customStyle="1" w:styleId="S0">
    <w:name w:val="S_Обычный"/>
    <w:basedOn w:val="a0"/>
    <w:rsid w:val="00B877D5"/>
    <w:pPr>
      <w:ind w:firstLine="709"/>
      <w:jc w:val="both"/>
    </w:pPr>
    <w:rPr>
      <w:w w:val="109"/>
      <w:sz w:val="24"/>
      <w:szCs w:val="24"/>
    </w:rPr>
  </w:style>
  <w:style w:type="character" w:styleId="a4">
    <w:name w:val="Hyperlink"/>
    <w:uiPriority w:val="99"/>
    <w:unhideWhenUsed/>
    <w:rsid w:val="00B877D5"/>
    <w:rPr>
      <w:color w:val="0000FF"/>
      <w:u w:val="single"/>
    </w:rPr>
  </w:style>
  <w:style w:type="paragraph" w:styleId="a5">
    <w:name w:val="No Spacing"/>
    <w:link w:val="a6"/>
    <w:uiPriority w:val="1"/>
    <w:qFormat/>
    <w:rsid w:val="00B877D5"/>
    <w:pPr>
      <w:spacing w:after="0" w:line="240" w:lineRule="auto"/>
    </w:pPr>
    <w:rPr>
      <w:rFonts w:ascii="Calibri" w:eastAsia="Times New Roman" w:hAnsi="Calibri" w:cs="Times New Roman"/>
      <w:lang w:eastAsia="ru-RU"/>
    </w:rPr>
  </w:style>
  <w:style w:type="character" w:customStyle="1" w:styleId="a6">
    <w:name w:val="Без интервала Знак"/>
    <w:link w:val="a5"/>
    <w:uiPriority w:val="1"/>
    <w:rsid w:val="00B877D5"/>
    <w:rPr>
      <w:rFonts w:ascii="Calibri" w:eastAsia="Times New Roman" w:hAnsi="Calibri" w:cs="Times New Roman"/>
      <w:lang w:eastAsia="ru-RU"/>
    </w:rPr>
  </w:style>
  <w:style w:type="character" w:customStyle="1" w:styleId="10">
    <w:name w:val="Заголовок 1 Знак"/>
    <w:aliases w:val="Заголовок 1 Знак Знак Знак1,Заголовок 1 Знак Знак Знак Знак,БЛОК Знак"/>
    <w:basedOn w:val="a1"/>
    <w:link w:val="1"/>
    <w:rsid w:val="004F66CD"/>
    <w:rPr>
      <w:rFonts w:asciiTheme="majorHAnsi" w:eastAsiaTheme="majorEastAsia" w:hAnsiTheme="majorHAnsi" w:cstheme="majorBidi"/>
      <w:color w:val="2E74B5" w:themeColor="accent1" w:themeShade="BF"/>
      <w:sz w:val="32"/>
      <w:szCs w:val="32"/>
      <w:lang w:eastAsia="ru-RU"/>
    </w:rPr>
  </w:style>
  <w:style w:type="paragraph" w:styleId="11">
    <w:name w:val="toc 1"/>
    <w:basedOn w:val="a0"/>
    <w:next w:val="a0"/>
    <w:autoRedefine/>
    <w:uiPriority w:val="39"/>
    <w:unhideWhenUsed/>
    <w:rsid w:val="004F66CD"/>
    <w:pPr>
      <w:spacing w:after="200" w:line="276" w:lineRule="auto"/>
    </w:pPr>
    <w:rPr>
      <w:rFonts w:eastAsia="Calibri"/>
      <w:sz w:val="24"/>
      <w:szCs w:val="22"/>
    </w:rPr>
  </w:style>
  <w:style w:type="paragraph" w:styleId="a7">
    <w:name w:val="footer"/>
    <w:basedOn w:val="a0"/>
    <w:link w:val="a8"/>
    <w:unhideWhenUsed/>
    <w:rsid w:val="004F66CD"/>
    <w:pPr>
      <w:tabs>
        <w:tab w:val="center" w:pos="4677"/>
        <w:tab w:val="right" w:pos="9355"/>
      </w:tabs>
      <w:spacing w:after="200" w:line="276" w:lineRule="auto"/>
    </w:pPr>
    <w:rPr>
      <w:rFonts w:eastAsia="Calibri"/>
      <w:sz w:val="22"/>
      <w:szCs w:val="22"/>
      <w:lang w:val="x-none" w:eastAsia="en-US"/>
    </w:rPr>
  </w:style>
  <w:style w:type="character" w:customStyle="1" w:styleId="a8">
    <w:name w:val="Нижний колонтитул Знак"/>
    <w:basedOn w:val="a1"/>
    <w:link w:val="a7"/>
    <w:rsid w:val="004F66CD"/>
    <w:rPr>
      <w:rFonts w:ascii="Times New Roman" w:eastAsia="Calibri" w:hAnsi="Times New Roman" w:cs="Times New Roman"/>
      <w:lang w:val="x-none"/>
    </w:rPr>
  </w:style>
  <w:style w:type="paragraph" w:styleId="31">
    <w:name w:val="Body Text 3"/>
    <w:basedOn w:val="a0"/>
    <w:link w:val="32"/>
    <w:rsid w:val="004F66CD"/>
    <w:pPr>
      <w:spacing w:after="120"/>
    </w:pPr>
    <w:rPr>
      <w:sz w:val="16"/>
      <w:szCs w:val="16"/>
    </w:rPr>
  </w:style>
  <w:style w:type="character" w:customStyle="1" w:styleId="32">
    <w:name w:val="Основной текст 3 Знак"/>
    <w:basedOn w:val="a1"/>
    <w:link w:val="31"/>
    <w:rsid w:val="004F66CD"/>
    <w:rPr>
      <w:rFonts w:ascii="Times New Roman" w:eastAsia="Times New Roman" w:hAnsi="Times New Roman" w:cs="Times New Roman"/>
      <w:sz w:val="16"/>
      <w:szCs w:val="16"/>
      <w:lang w:eastAsia="ru-RU"/>
    </w:rPr>
  </w:style>
  <w:style w:type="paragraph" w:customStyle="1" w:styleId="Default">
    <w:name w:val="Default"/>
    <w:rsid w:val="004F66CD"/>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a9">
    <w:name w:val="Абзац Знак"/>
    <w:link w:val="aa"/>
    <w:locked/>
    <w:rsid w:val="004F66CD"/>
    <w:rPr>
      <w:sz w:val="24"/>
      <w:szCs w:val="24"/>
    </w:rPr>
  </w:style>
  <w:style w:type="paragraph" w:customStyle="1" w:styleId="aa">
    <w:name w:val="Абзац"/>
    <w:link w:val="a9"/>
    <w:qFormat/>
    <w:rsid w:val="004F66CD"/>
    <w:pPr>
      <w:spacing w:before="120" w:after="60" w:line="240" w:lineRule="auto"/>
      <w:ind w:firstLine="567"/>
      <w:jc w:val="both"/>
    </w:pPr>
    <w:rPr>
      <w:sz w:val="24"/>
      <w:szCs w:val="24"/>
    </w:rPr>
  </w:style>
  <w:style w:type="paragraph" w:styleId="ab">
    <w:name w:val="footnote text"/>
    <w:basedOn w:val="a0"/>
    <w:link w:val="ac"/>
    <w:uiPriority w:val="99"/>
    <w:unhideWhenUsed/>
    <w:rsid w:val="004F66CD"/>
    <w:rPr>
      <w:rFonts w:ascii="Calibri" w:eastAsia="Calibri" w:hAnsi="Calibri"/>
      <w:lang w:eastAsia="en-US"/>
    </w:rPr>
  </w:style>
  <w:style w:type="character" w:customStyle="1" w:styleId="ac">
    <w:name w:val="Текст сноски Знак"/>
    <w:basedOn w:val="a1"/>
    <w:link w:val="ab"/>
    <w:uiPriority w:val="99"/>
    <w:rsid w:val="004F66CD"/>
    <w:rPr>
      <w:rFonts w:ascii="Calibri" w:eastAsia="Calibri" w:hAnsi="Calibri" w:cs="Times New Roman"/>
      <w:sz w:val="20"/>
      <w:szCs w:val="20"/>
    </w:rPr>
  </w:style>
  <w:style w:type="paragraph" w:styleId="ad">
    <w:name w:val="header"/>
    <w:aliases w:val="ВерхКолонтитул"/>
    <w:basedOn w:val="a0"/>
    <w:link w:val="ae"/>
    <w:unhideWhenUsed/>
    <w:rsid w:val="00921B31"/>
    <w:pPr>
      <w:tabs>
        <w:tab w:val="center" w:pos="4677"/>
        <w:tab w:val="right" w:pos="9355"/>
      </w:tabs>
    </w:pPr>
  </w:style>
  <w:style w:type="character" w:customStyle="1" w:styleId="ae">
    <w:name w:val="Верхний колонтитул Знак"/>
    <w:aliases w:val="ВерхКолонтитул Знак"/>
    <w:basedOn w:val="a1"/>
    <w:link w:val="ad"/>
    <w:rsid w:val="00921B31"/>
    <w:rPr>
      <w:rFonts w:ascii="Times New Roman" w:eastAsia="Times New Roman" w:hAnsi="Times New Roman" w:cs="Times New Roman"/>
      <w:sz w:val="20"/>
      <w:szCs w:val="20"/>
      <w:lang w:eastAsia="ru-RU"/>
    </w:rPr>
  </w:style>
  <w:style w:type="paragraph" w:styleId="af">
    <w:name w:val="TOC Heading"/>
    <w:basedOn w:val="1"/>
    <w:next w:val="a0"/>
    <w:uiPriority w:val="39"/>
    <w:semiHidden/>
    <w:unhideWhenUsed/>
    <w:qFormat/>
    <w:rsid w:val="00921B31"/>
    <w:pPr>
      <w:outlineLvl w:val="9"/>
    </w:pPr>
  </w:style>
  <w:style w:type="paragraph" w:styleId="af0">
    <w:name w:val="Title"/>
    <w:basedOn w:val="a0"/>
    <w:link w:val="af1"/>
    <w:qFormat/>
    <w:rsid w:val="00921B31"/>
    <w:pPr>
      <w:jc w:val="center"/>
    </w:pPr>
    <w:rPr>
      <w:b/>
      <w:sz w:val="24"/>
      <w:szCs w:val="24"/>
    </w:rPr>
  </w:style>
  <w:style w:type="character" w:customStyle="1" w:styleId="af1">
    <w:name w:val="Название Знак"/>
    <w:basedOn w:val="a1"/>
    <w:link w:val="af0"/>
    <w:rsid w:val="00921B31"/>
    <w:rPr>
      <w:rFonts w:ascii="Times New Roman" w:eastAsia="Times New Roman" w:hAnsi="Times New Roman" w:cs="Times New Roman"/>
      <w:b/>
      <w:sz w:val="24"/>
      <w:szCs w:val="24"/>
      <w:lang w:eastAsia="ru-RU"/>
    </w:rPr>
  </w:style>
  <w:style w:type="paragraph" w:styleId="af2">
    <w:name w:val="Body Text"/>
    <w:aliases w:val="text,Body Text2,Основной текст1,bt,Основной текст Знак1,Основной текст Знак Знак, Знак Знак Знак Знак, Знак Знак Знак,Основной текст отчета,Body Text Char,Îñíîâíîé òåêñò1,Iniiaiie oaeno1, Зна,Зна"/>
    <w:basedOn w:val="a0"/>
    <w:link w:val="af3"/>
    <w:uiPriority w:val="99"/>
    <w:unhideWhenUsed/>
    <w:rsid w:val="0056442F"/>
    <w:pPr>
      <w:spacing w:after="120"/>
    </w:pPr>
  </w:style>
  <w:style w:type="character" w:customStyle="1" w:styleId="af3">
    <w:name w:val="Основной текст Знак"/>
    <w:aliases w:val="text Знак1,Body Text2 Знак1,Основной текст1 Знак1,bt Знак1,Основной текст Знак1 Знак,Основной текст Знак Знак Знак, Знак Знак Знак Знак Знак, Знак Знак Знак Знак1,Основной текст отчета Знак,Body Text Char Знак,Îñíîâíîé òåêñò1 Знак"/>
    <w:basedOn w:val="a1"/>
    <w:link w:val="af2"/>
    <w:uiPriority w:val="99"/>
    <w:rsid w:val="0056442F"/>
    <w:rPr>
      <w:rFonts w:ascii="Times New Roman" w:eastAsia="Times New Roman" w:hAnsi="Times New Roman" w:cs="Times New Roman"/>
      <w:sz w:val="20"/>
      <w:szCs w:val="20"/>
      <w:lang w:eastAsia="ru-RU"/>
    </w:rPr>
  </w:style>
  <w:style w:type="paragraph" w:styleId="22">
    <w:name w:val="Body Text Indent 2"/>
    <w:aliases w:val="Знак4,Знак Знак Знак Знак Знак,Знак Знак Знак Знак Знак Знак,Знак Знак Знак Знак,Знак Знак Знак Знак Знак Знак Знак,Знак Знак Знак Знак Знак Знак Знак Знак Знак"/>
    <w:basedOn w:val="a0"/>
    <w:link w:val="23"/>
    <w:unhideWhenUsed/>
    <w:rsid w:val="0056442F"/>
    <w:pPr>
      <w:spacing w:after="120" w:line="480" w:lineRule="auto"/>
      <w:ind w:left="283"/>
    </w:pPr>
  </w:style>
  <w:style w:type="character" w:customStyle="1" w:styleId="23">
    <w:name w:val="Основной текст с отступом 2 Знак"/>
    <w:aliases w:val="Знак4 Знак,Знак Знак Знак Знак Знак Знак1,Знак Знак Знак Знак Знак Знак Знак1,Знак Знак Знак Знак Знак1,Знак Знак Знак Знак Знак Знак Знак Знак,Знак Знак Знак Знак Знак Знак Знак Знак Знак Знак"/>
    <w:basedOn w:val="a1"/>
    <w:link w:val="22"/>
    <w:rsid w:val="0056442F"/>
    <w:rPr>
      <w:rFonts w:ascii="Times New Roman" w:eastAsia="Times New Roman" w:hAnsi="Times New Roman" w:cs="Times New Roman"/>
      <w:sz w:val="20"/>
      <w:szCs w:val="20"/>
      <w:lang w:eastAsia="ru-RU"/>
    </w:rPr>
  </w:style>
  <w:style w:type="character" w:customStyle="1" w:styleId="21">
    <w:name w:val="Заголовок 2 Знак"/>
    <w:aliases w:val="Заголовок 2 Знак Знак Знак, Знак2 Знак1, Знак2 Знак Знак,Заголовок 2 Знак Знак Знак Знак Знак,Заголовок 2 Знак Знак Знак Знак Знак Знак Знак Знак Знак Знак,Знак3 Знак1,Знак2 Знак1,Знак2 Знак Знак"/>
    <w:basedOn w:val="a1"/>
    <w:link w:val="20"/>
    <w:rsid w:val="0056442F"/>
    <w:rPr>
      <w:rFonts w:ascii="Arial" w:eastAsia="Times New Roman" w:hAnsi="Arial" w:cs="Arial"/>
      <w:b/>
      <w:bCs/>
      <w:i/>
      <w:iCs/>
      <w:sz w:val="28"/>
      <w:szCs w:val="28"/>
      <w:lang w:eastAsia="ru-RU"/>
    </w:rPr>
  </w:style>
  <w:style w:type="character" w:customStyle="1" w:styleId="40">
    <w:name w:val="Заголовок 4 Знак"/>
    <w:basedOn w:val="a1"/>
    <w:link w:val="4"/>
    <w:rsid w:val="0056442F"/>
    <w:rPr>
      <w:rFonts w:ascii="Times New Roman" w:eastAsia="Times New Roman" w:hAnsi="Times New Roman" w:cs="Times New Roman"/>
      <w:b/>
      <w:bCs/>
      <w:sz w:val="24"/>
      <w:szCs w:val="24"/>
      <w:lang w:eastAsia="ru-RU"/>
    </w:rPr>
  </w:style>
  <w:style w:type="character" w:customStyle="1" w:styleId="50">
    <w:name w:val="Заголовок 5 Знак"/>
    <w:basedOn w:val="a1"/>
    <w:link w:val="5"/>
    <w:rsid w:val="0056442F"/>
    <w:rPr>
      <w:rFonts w:ascii="Times New Roman" w:eastAsia="Times New Roman" w:hAnsi="Times New Roman" w:cs="Times New Roman"/>
      <w:b/>
      <w:bCs/>
      <w:i/>
      <w:iCs/>
      <w:sz w:val="24"/>
      <w:szCs w:val="28"/>
      <w:lang w:eastAsia="ru-RU"/>
    </w:rPr>
  </w:style>
  <w:style w:type="character" w:customStyle="1" w:styleId="60">
    <w:name w:val="Заголовок 6 Знак"/>
    <w:basedOn w:val="a1"/>
    <w:link w:val="6"/>
    <w:rsid w:val="0056442F"/>
    <w:rPr>
      <w:rFonts w:ascii="Times New Roman" w:eastAsia="Times New Roman" w:hAnsi="Times New Roman" w:cs="Times New Roman"/>
      <w:b/>
      <w:i/>
      <w:iCs/>
      <w:sz w:val="24"/>
      <w:szCs w:val="24"/>
      <w:lang w:eastAsia="ru-RU"/>
    </w:rPr>
  </w:style>
  <w:style w:type="character" w:customStyle="1" w:styleId="70">
    <w:name w:val="Заголовок 7 Знак"/>
    <w:basedOn w:val="a1"/>
    <w:link w:val="7"/>
    <w:rsid w:val="0056442F"/>
    <w:rPr>
      <w:rFonts w:ascii="Times New Roman" w:eastAsia="Times New Roman" w:hAnsi="Times New Roman" w:cs="Times New Roman"/>
      <w:b/>
      <w:i/>
      <w:iCs/>
      <w:szCs w:val="24"/>
      <w:lang w:eastAsia="ru-RU"/>
    </w:rPr>
  </w:style>
  <w:style w:type="character" w:customStyle="1" w:styleId="80">
    <w:name w:val="Заголовок 8 Знак"/>
    <w:basedOn w:val="a1"/>
    <w:link w:val="8"/>
    <w:rsid w:val="0056442F"/>
    <w:rPr>
      <w:rFonts w:ascii="Times New Roman" w:eastAsia="Times New Roman" w:hAnsi="Times New Roman" w:cs="Times New Roman"/>
      <w:b/>
      <w:sz w:val="20"/>
      <w:szCs w:val="24"/>
      <w:lang w:eastAsia="ru-RU"/>
    </w:rPr>
  </w:style>
  <w:style w:type="paragraph" w:customStyle="1" w:styleId="af4">
    <w:name w:val="Основной"/>
    <w:basedOn w:val="a0"/>
    <w:rsid w:val="0056442F"/>
    <w:pPr>
      <w:overflowPunct w:val="0"/>
      <w:autoSpaceDE w:val="0"/>
      <w:autoSpaceDN w:val="0"/>
      <w:adjustRightInd w:val="0"/>
      <w:ind w:firstLine="709"/>
      <w:jc w:val="both"/>
    </w:pPr>
    <w:rPr>
      <w:sz w:val="24"/>
    </w:rPr>
  </w:style>
  <w:style w:type="paragraph" w:styleId="24">
    <w:name w:val="Body Text 2"/>
    <w:basedOn w:val="a0"/>
    <w:link w:val="25"/>
    <w:uiPriority w:val="99"/>
    <w:semiHidden/>
    <w:rsid w:val="0056442F"/>
    <w:pPr>
      <w:spacing w:line="360" w:lineRule="auto"/>
      <w:jc w:val="both"/>
    </w:pPr>
    <w:rPr>
      <w:color w:val="000000"/>
      <w:sz w:val="24"/>
      <w:szCs w:val="24"/>
    </w:rPr>
  </w:style>
  <w:style w:type="character" w:customStyle="1" w:styleId="25">
    <w:name w:val="Основной текст 2 Знак"/>
    <w:basedOn w:val="a1"/>
    <w:link w:val="24"/>
    <w:uiPriority w:val="99"/>
    <w:semiHidden/>
    <w:rsid w:val="0056442F"/>
    <w:rPr>
      <w:rFonts w:ascii="Times New Roman" w:eastAsia="Times New Roman" w:hAnsi="Times New Roman" w:cs="Times New Roman"/>
      <w:color w:val="000000"/>
      <w:sz w:val="24"/>
      <w:szCs w:val="24"/>
      <w:lang w:eastAsia="ru-RU"/>
    </w:rPr>
  </w:style>
  <w:style w:type="paragraph" w:styleId="33">
    <w:name w:val="Body Text Indent 3"/>
    <w:aliases w:val="дисер"/>
    <w:basedOn w:val="a0"/>
    <w:link w:val="34"/>
    <w:semiHidden/>
    <w:rsid w:val="0056442F"/>
    <w:pPr>
      <w:ind w:firstLine="851"/>
      <w:jc w:val="both"/>
    </w:pPr>
    <w:rPr>
      <w:sz w:val="28"/>
    </w:rPr>
  </w:style>
  <w:style w:type="character" w:customStyle="1" w:styleId="34">
    <w:name w:val="Основной текст с отступом 3 Знак"/>
    <w:aliases w:val="дисер Знак"/>
    <w:basedOn w:val="a1"/>
    <w:link w:val="33"/>
    <w:semiHidden/>
    <w:rsid w:val="0056442F"/>
    <w:rPr>
      <w:rFonts w:ascii="Times New Roman" w:eastAsia="Times New Roman" w:hAnsi="Times New Roman" w:cs="Times New Roman"/>
      <w:sz w:val="28"/>
      <w:szCs w:val="20"/>
      <w:lang w:eastAsia="ru-RU"/>
    </w:rPr>
  </w:style>
  <w:style w:type="paragraph" w:customStyle="1" w:styleId="S1">
    <w:name w:val="S_Заголовок 1"/>
    <w:basedOn w:val="a0"/>
    <w:rsid w:val="0056442F"/>
    <w:pPr>
      <w:keepNext/>
      <w:pageBreakBefore/>
      <w:numPr>
        <w:numId w:val="2"/>
      </w:numPr>
      <w:suppressAutoHyphens/>
      <w:spacing w:before="120" w:after="120"/>
      <w:jc w:val="center"/>
    </w:pPr>
    <w:rPr>
      <w:b/>
      <w:caps/>
      <w:sz w:val="24"/>
      <w:szCs w:val="24"/>
      <w:lang w:eastAsia="ar-SA"/>
    </w:rPr>
  </w:style>
  <w:style w:type="paragraph" w:customStyle="1" w:styleId="S2">
    <w:name w:val="S_Заголовок 2"/>
    <w:basedOn w:val="20"/>
    <w:rsid w:val="0056442F"/>
    <w:pPr>
      <w:numPr>
        <w:ilvl w:val="1"/>
        <w:numId w:val="2"/>
      </w:numPr>
      <w:tabs>
        <w:tab w:val="clear" w:pos="502"/>
        <w:tab w:val="left" w:pos="1276"/>
      </w:tabs>
      <w:spacing w:before="120" w:after="120"/>
      <w:ind w:left="0" w:firstLine="709"/>
      <w:jc w:val="both"/>
    </w:pPr>
    <w:rPr>
      <w:rFonts w:ascii="Times New Roman" w:hAnsi="Times New Roman" w:cs="Times New Roman"/>
      <w:bCs w:val="0"/>
      <w:i w:val="0"/>
      <w:iCs w:val="0"/>
      <w:sz w:val="24"/>
      <w:szCs w:val="24"/>
      <w:lang w:eastAsia="ar-SA"/>
    </w:rPr>
  </w:style>
  <w:style w:type="paragraph" w:customStyle="1" w:styleId="S3">
    <w:name w:val="S_Заголовок 3"/>
    <w:basedOn w:val="3"/>
    <w:rsid w:val="0056442F"/>
    <w:pPr>
      <w:numPr>
        <w:ilvl w:val="2"/>
        <w:numId w:val="2"/>
      </w:numPr>
      <w:tabs>
        <w:tab w:val="clear" w:pos="1620"/>
      </w:tabs>
      <w:suppressAutoHyphens/>
      <w:spacing w:before="120" w:after="120"/>
      <w:ind w:left="0" w:right="0" w:firstLine="709"/>
      <w:jc w:val="left"/>
    </w:pPr>
    <w:rPr>
      <w:b w:val="0"/>
      <w:sz w:val="24"/>
      <w:szCs w:val="24"/>
      <w:u w:val="single"/>
      <w:lang w:eastAsia="ar-SA"/>
    </w:rPr>
  </w:style>
  <w:style w:type="paragraph" w:customStyle="1" w:styleId="S4">
    <w:name w:val="S_Заголовок 4"/>
    <w:basedOn w:val="4"/>
    <w:rsid w:val="0056442F"/>
    <w:pPr>
      <w:numPr>
        <w:ilvl w:val="3"/>
        <w:numId w:val="2"/>
      </w:numPr>
      <w:tabs>
        <w:tab w:val="clear" w:pos="1800"/>
      </w:tabs>
      <w:spacing w:before="120" w:after="120"/>
      <w:ind w:left="0" w:firstLine="709"/>
      <w:jc w:val="left"/>
    </w:pPr>
    <w:rPr>
      <w:b w:val="0"/>
      <w:bCs w:val="0"/>
      <w:i/>
      <w:lang w:eastAsia="ar-SA"/>
    </w:rPr>
  </w:style>
  <w:style w:type="paragraph" w:customStyle="1" w:styleId="12">
    <w:name w:val="Основной текст с отступом.Основной текст 1.Нумерованный список !!.Надин стиль"/>
    <w:basedOn w:val="a0"/>
    <w:rsid w:val="0056442F"/>
    <w:pPr>
      <w:suppressAutoHyphens/>
      <w:spacing w:after="120"/>
      <w:ind w:firstLine="709"/>
      <w:jc w:val="both"/>
    </w:pPr>
    <w:rPr>
      <w:rFonts w:ascii="Arial" w:hAnsi="Arial"/>
      <w:sz w:val="26"/>
      <w:lang w:eastAsia="ar-SA"/>
    </w:rPr>
  </w:style>
  <w:style w:type="paragraph" w:customStyle="1" w:styleId="af5">
    <w:name w:val="Обычный + красная строка"/>
    <w:basedOn w:val="a0"/>
    <w:rsid w:val="0056442F"/>
    <w:pPr>
      <w:widowControl w:val="0"/>
      <w:autoSpaceDE w:val="0"/>
      <w:autoSpaceDN w:val="0"/>
      <w:adjustRightInd w:val="0"/>
      <w:spacing w:line="360" w:lineRule="auto"/>
      <w:ind w:firstLine="720"/>
      <w:jc w:val="both"/>
    </w:pPr>
    <w:rPr>
      <w:sz w:val="24"/>
    </w:rPr>
  </w:style>
  <w:style w:type="paragraph" w:styleId="af6">
    <w:name w:val="Body Text Indent"/>
    <w:aliases w:val="Нумерованный список !!,Основной текст 1,Надин стиль,Основной текст с отступом Знак1,Основной текст с отступом Знак Знак,Основной текст с отступом Знак Знак Знак,Íóìåðîâàííûé ñïèñîê !!"/>
    <w:basedOn w:val="a0"/>
    <w:link w:val="af7"/>
    <w:semiHidden/>
    <w:rsid w:val="0056442F"/>
    <w:pPr>
      <w:spacing w:before="100" w:beforeAutospacing="1" w:after="100" w:afterAutospacing="1"/>
    </w:pPr>
    <w:rPr>
      <w:sz w:val="24"/>
      <w:szCs w:val="24"/>
    </w:rPr>
  </w:style>
  <w:style w:type="character" w:customStyle="1" w:styleId="af7">
    <w:name w:val="Основной текст с отступом Знак"/>
    <w:aliases w:val="Нумерованный список !! Знак,Основной текст 1 Знак,Надин стиль Знак,Основной текст с отступом Знак1 Знак,Основной текст с отступом Знак Знак Знак1,Основной текст с отступом Знак Знак Знак Знак,Íóìåðîâàííûé ñïèñîê !! Знак"/>
    <w:basedOn w:val="a1"/>
    <w:link w:val="af6"/>
    <w:semiHidden/>
    <w:rsid w:val="0056442F"/>
    <w:rPr>
      <w:rFonts w:ascii="Times New Roman" w:eastAsia="Times New Roman" w:hAnsi="Times New Roman" w:cs="Times New Roman"/>
      <w:sz w:val="24"/>
      <w:szCs w:val="24"/>
      <w:lang w:eastAsia="ru-RU"/>
    </w:rPr>
  </w:style>
  <w:style w:type="paragraph" w:customStyle="1" w:styleId="ConsPlusNonformat">
    <w:name w:val="ConsPlusNonformat"/>
    <w:rsid w:val="0056442F"/>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S5">
    <w:name w:val="S_Обычний подчёркнутый"/>
    <w:basedOn w:val="a0"/>
    <w:autoRedefine/>
    <w:qFormat/>
    <w:rsid w:val="00FB18E9"/>
    <w:pPr>
      <w:jc w:val="center"/>
    </w:pPr>
    <w:rPr>
      <w:b/>
      <w:i/>
      <w:iCs/>
      <w:sz w:val="24"/>
      <w:szCs w:val="24"/>
    </w:rPr>
  </w:style>
  <w:style w:type="paragraph" w:customStyle="1" w:styleId="af8">
    <w:name w:val="Основа"/>
    <w:basedOn w:val="a0"/>
    <w:rsid w:val="0056442F"/>
    <w:pPr>
      <w:spacing w:before="120" w:after="60"/>
      <w:ind w:firstLine="720"/>
      <w:jc w:val="both"/>
    </w:pPr>
    <w:rPr>
      <w:sz w:val="24"/>
      <w:lang w:eastAsia="ar-SA"/>
    </w:rPr>
  </w:style>
  <w:style w:type="paragraph" w:customStyle="1" w:styleId="91">
    <w:name w:val="заголовок 9"/>
    <w:basedOn w:val="a0"/>
    <w:next w:val="a0"/>
    <w:rsid w:val="0056442F"/>
    <w:pPr>
      <w:keepNext/>
      <w:autoSpaceDE w:val="0"/>
      <w:autoSpaceDN w:val="0"/>
      <w:jc w:val="both"/>
      <w:outlineLvl w:val="8"/>
    </w:pPr>
    <w:rPr>
      <w:sz w:val="24"/>
      <w:szCs w:val="24"/>
    </w:rPr>
  </w:style>
  <w:style w:type="paragraph" w:customStyle="1" w:styleId="13">
    <w:name w:val="Обычный1"/>
    <w:rsid w:val="0056442F"/>
    <w:pPr>
      <w:widowControl w:val="0"/>
      <w:spacing w:after="0" w:line="240" w:lineRule="auto"/>
    </w:pPr>
    <w:rPr>
      <w:rFonts w:ascii="Times New Roman" w:eastAsia="Times New Roman" w:hAnsi="Times New Roman" w:cs="Times New Roman"/>
      <w:snapToGrid w:val="0"/>
      <w:color w:val="000000"/>
      <w:sz w:val="20"/>
      <w:szCs w:val="20"/>
      <w:lang w:eastAsia="ru-RU"/>
    </w:rPr>
  </w:style>
  <w:style w:type="paragraph" w:customStyle="1" w:styleId="ConsNormal">
    <w:name w:val="ConsNormal"/>
    <w:semiHidden/>
    <w:rsid w:val="0056442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1">
    <w:name w:val="Заголовок 1- нумерованный Знак Знак Знак1 Знак Знак Знак Знак Знак Знак Знак Знак Знак Знак"/>
    <w:basedOn w:val="a0"/>
    <w:rsid w:val="0056442F"/>
    <w:pPr>
      <w:widowControl w:val="0"/>
      <w:numPr>
        <w:numId w:val="4"/>
      </w:numPr>
      <w:adjustRightInd w:val="0"/>
      <w:spacing w:after="160" w:line="240" w:lineRule="exact"/>
      <w:jc w:val="center"/>
    </w:pPr>
    <w:rPr>
      <w:b/>
      <w:i/>
      <w:sz w:val="28"/>
      <w:lang w:val="en-GB" w:eastAsia="en-US"/>
    </w:rPr>
  </w:style>
  <w:style w:type="paragraph" w:styleId="a">
    <w:name w:val="List Bullet"/>
    <w:basedOn w:val="a0"/>
    <w:autoRedefine/>
    <w:semiHidden/>
    <w:rsid w:val="0056442F"/>
    <w:pPr>
      <w:numPr>
        <w:numId w:val="3"/>
      </w:numPr>
      <w:tabs>
        <w:tab w:val="clear" w:pos="360"/>
        <w:tab w:val="left" w:pos="-993"/>
        <w:tab w:val="num" w:pos="-709"/>
      </w:tabs>
      <w:spacing w:after="120"/>
      <w:ind w:left="720"/>
      <w:jc w:val="both"/>
    </w:pPr>
    <w:rPr>
      <w:sz w:val="28"/>
      <w:szCs w:val="24"/>
      <w:lang w:eastAsia="en-US"/>
    </w:rPr>
  </w:style>
  <w:style w:type="paragraph" w:customStyle="1" w:styleId="Pro-List-1">
    <w:name w:val="Pro-List -1"/>
    <w:basedOn w:val="a0"/>
    <w:rsid w:val="0056442F"/>
    <w:pPr>
      <w:numPr>
        <w:ilvl w:val="2"/>
        <w:numId w:val="5"/>
      </w:numPr>
      <w:tabs>
        <w:tab w:val="left" w:pos="1920"/>
      </w:tabs>
      <w:spacing w:before="60" w:after="120" w:line="288" w:lineRule="auto"/>
      <w:jc w:val="both"/>
    </w:pPr>
    <w:rPr>
      <w:rFonts w:ascii="Georgia" w:hAnsi="Georgia"/>
      <w:szCs w:val="24"/>
    </w:rPr>
  </w:style>
  <w:style w:type="paragraph" w:customStyle="1" w:styleId="210">
    <w:name w:val="Основной текст 21"/>
    <w:aliases w:val="Ioia?iaaiiue nienie !!"/>
    <w:basedOn w:val="a0"/>
    <w:rsid w:val="0056442F"/>
    <w:pPr>
      <w:ind w:firstLine="709"/>
      <w:jc w:val="both"/>
    </w:pPr>
    <w:rPr>
      <w:sz w:val="24"/>
      <w:szCs w:val="24"/>
    </w:rPr>
  </w:style>
  <w:style w:type="paragraph" w:customStyle="1" w:styleId="35">
    <w:name w:val="Стиль3"/>
    <w:basedOn w:val="a0"/>
    <w:rsid w:val="0056442F"/>
    <w:pPr>
      <w:tabs>
        <w:tab w:val="num" w:pos="720"/>
      </w:tabs>
      <w:ind w:left="720" w:hanging="360"/>
      <w:jc w:val="both"/>
    </w:pPr>
    <w:rPr>
      <w:sz w:val="24"/>
    </w:rPr>
  </w:style>
  <w:style w:type="paragraph" w:customStyle="1" w:styleId="S6">
    <w:name w:val="S_Маркированный"/>
    <w:basedOn w:val="a"/>
    <w:autoRedefine/>
    <w:rsid w:val="0056442F"/>
    <w:pPr>
      <w:tabs>
        <w:tab w:val="clear" w:pos="-993"/>
        <w:tab w:val="clear" w:pos="-709"/>
        <w:tab w:val="num" w:pos="360"/>
      </w:tabs>
      <w:autoSpaceDE w:val="0"/>
      <w:autoSpaceDN w:val="0"/>
      <w:adjustRightInd w:val="0"/>
      <w:spacing w:after="0"/>
      <w:ind w:left="360"/>
    </w:pPr>
    <w:rPr>
      <w:sz w:val="24"/>
      <w:lang w:eastAsia="ru-RU"/>
    </w:rPr>
  </w:style>
  <w:style w:type="character" w:styleId="af9">
    <w:name w:val="page number"/>
    <w:basedOn w:val="a1"/>
    <w:rsid w:val="0056442F"/>
  </w:style>
  <w:style w:type="paragraph" w:customStyle="1" w:styleId="14">
    <w:name w:val="Îáû÷íûé1"/>
    <w:rsid w:val="0056442F"/>
    <w:pPr>
      <w:widowControl w:val="0"/>
      <w:autoSpaceDE w:val="0"/>
      <w:autoSpaceDN w:val="0"/>
      <w:adjustRightInd w:val="0"/>
      <w:spacing w:after="0" w:line="240" w:lineRule="auto"/>
    </w:pPr>
    <w:rPr>
      <w:rFonts w:ascii="Times New Roman" w:eastAsia="Times New Roman" w:hAnsi="Times New Roman" w:cs="Times New Roman"/>
      <w:sz w:val="28"/>
      <w:szCs w:val="28"/>
      <w:lang w:eastAsia="ru-RU"/>
    </w:rPr>
  </w:style>
  <w:style w:type="paragraph" w:styleId="afa">
    <w:name w:val="List Paragraph"/>
    <w:basedOn w:val="a0"/>
    <w:uiPriority w:val="34"/>
    <w:qFormat/>
    <w:rsid w:val="0056442F"/>
    <w:pPr>
      <w:spacing w:after="60"/>
      <w:ind w:left="720" w:firstLine="709"/>
      <w:jc w:val="both"/>
    </w:pPr>
    <w:rPr>
      <w:sz w:val="28"/>
    </w:rPr>
  </w:style>
  <w:style w:type="character" w:styleId="afb">
    <w:name w:val="Intense Emphasis"/>
    <w:qFormat/>
    <w:rsid w:val="0056442F"/>
    <w:rPr>
      <w:b/>
      <w:bCs/>
      <w:i/>
      <w:iCs/>
      <w:color w:val="4F81BD"/>
    </w:rPr>
  </w:style>
  <w:style w:type="paragraph" w:customStyle="1" w:styleId="S">
    <w:name w:val="S_Таблица"/>
    <w:basedOn w:val="a0"/>
    <w:rsid w:val="0056442F"/>
    <w:pPr>
      <w:numPr>
        <w:numId w:val="6"/>
      </w:numPr>
      <w:suppressAutoHyphens/>
      <w:ind w:left="0" w:firstLine="0"/>
      <w:jc w:val="right"/>
    </w:pPr>
    <w:rPr>
      <w:sz w:val="24"/>
      <w:szCs w:val="24"/>
      <w:lang w:val="en-US" w:eastAsia="ar-SA"/>
    </w:rPr>
  </w:style>
  <w:style w:type="paragraph" w:styleId="afc">
    <w:name w:val="Block Text"/>
    <w:basedOn w:val="a0"/>
    <w:semiHidden/>
    <w:rsid w:val="0056442F"/>
    <w:pPr>
      <w:spacing w:line="360" w:lineRule="auto"/>
      <w:ind w:left="-540" w:right="-464" w:hanging="180"/>
    </w:pPr>
    <w:rPr>
      <w:sz w:val="24"/>
    </w:rPr>
  </w:style>
  <w:style w:type="paragraph" w:styleId="26">
    <w:name w:val="toc 2"/>
    <w:basedOn w:val="a0"/>
    <w:next w:val="a0"/>
    <w:autoRedefine/>
    <w:uiPriority w:val="39"/>
    <w:unhideWhenUsed/>
    <w:rsid w:val="0056442F"/>
    <w:pPr>
      <w:ind w:left="240"/>
    </w:pPr>
    <w:rPr>
      <w:sz w:val="24"/>
      <w:szCs w:val="24"/>
    </w:rPr>
  </w:style>
  <w:style w:type="paragraph" w:styleId="36">
    <w:name w:val="toc 3"/>
    <w:basedOn w:val="a0"/>
    <w:next w:val="a0"/>
    <w:autoRedefine/>
    <w:uiPriority w:val="39"/>
    <w:unhideWhenUsed/>
    <w:rsid w:val="0056442F"/>
    <w:pPr>
      <w:ind w:left="480"/>
    </w:pPr>
    <w:rPr>
      <w:sz w:val="24"/>
      <w:szCs w:val="24"/>
    </w:rPr>
  </w:style>
  <w:style w:type="paragraph" w:styleId="afd">
    <w:name w:val="Balloon Text"/>
    <w:basedOn w:val="a0"/>
    <w:link w:val="afe"/>
    <w:uiPriority w:val="99"/>
    <w:semiHidden/>
    <w:unhideWhenUsed/>
    <w:rsid w:val="0056442F"/>
    <w:rPr>
      <w:rFonts w:ascii="Tahoma" w:hAnsi="Tahoma" w:cs="Tahoma"/>
      <w:sz w:val="16"/>
      <w:szCs w:val="16"/>
    </w:rPr>
  </w:style>
  <w:style w:type="character" w:customStyle="1" w:styleId="afe">
    <w:name w:val="Текст выноски Знак"/>
    <w:basedOn w:val="a1"/>
    <w:link w:val="afd"/>
    <w:uiPriority w:val="99"/>
    <w:semiHidden/>
    <w:rsid w:val="0056442F"/>
    <w:rPr>
      <w:rFonts w:ascii="Tahoma" w:eastAsia="Times New Roman" w:hAnsi="Tahoma" w:cs="Tahoma"/>
      <w:sz w:val="16"/>
      <w:szCs w:val="16"/>
      <w:lang w:eastAsia="ru-RU"/>
    </w:rPr>
  </w:style>
  <w:style w:type="paragraph" w:customStyle="1" w:styleId="OTCHET00">
    <w:name w:val="OTCHET_00"/>
    <w:basedOn w:val="2"/>
    <w:rsid w:val="0056442F"/>
    <w:pPr>
      <w:numPr>
        <w:numId w:val="0"/>
      </w:numPr>
      <w:tabs>
        <w:tab w:val="left" w:pos="709"/>
      </w:tabs>
      <w:spacing w:line="360" w:lineRule="auto"/>
      <w:contextualSpacing w:val="0"/>
      <w:jc w:val="both"/>
    </w:pPr>
    <w:rPr>
      <w:rFonts w:eastAsia="Calibri"/>
      <w:szCs w:val="20"/>
    </w:rPr>
  </w:style>
  <w:style w:type="paragraph" w:styleId="2">
    <w:name w:val="List Number 2"/>
    <w:basedOn w:val="a0"/>
    <w:uiPriority w:val="99"/>
    <w:semiHidden/>
    <w:unhideWhenUsed/>
    <w:rsid w:val="0056442F"/>
    <w:pPr>
      <w:numPr>
        <w:numId w:val="7"/>
      </w:numPr>
      <w:contextualSpacing/>
    </w:pPr>
    <w:rPr>
      <w:sz w:val="24"/>
      <w:szCs w:val="24"/>
    </w:rPr>
  </w:style>
  <w:style w:type="character" w:customStyle="1" w:styleId="blk">
    <w:name w:val="blk"/>
    <w:rsid w:val="0056442F"/>
  </w:style>
  <w:style w:type="table" w:styleId="aff">
    <w:name w:val="Table Grid"/>
    <w:basedOn w:val="a2"/>
    <w:uiPriority w:val="59"/>
    <w:rsid w:val="0056442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rsid w:val="0056442F"/>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paragraph" w:customStyle="1" w:styleId="120">
    <w:name w:val="Обычный + 12 пт"/>
    <w:aliases w:val="полужирный,Черный,По ширине,Первая строка:  1 см,Междустр.инт...,Междустр.интервал: ...,...,Основной текст + 12 пт,Междустр.интервал:  полуторный,Междустр.интервал:  полутор......,Междустр.интервал:  полутор...,1 пт,уплотненный на  0"/>
    <w:basedOn w:val="a0"/>
    <w:link w:val="121"/>
    <w:rsid w:val="0056442F"/>
    <w:pPr>
      <w:autoSpaceDE w:val="0"/>
      <w:autoSpaceDN w:val="0"/>
      <w:adjustRightInd w:val="0"/>
      <w:spacing w:line="360" w:lineRule="auto"/>
      <w:ind w:firstLine="567"/>
    </w:pPr>
    <w:rPr>
      <w:sz w:val="24"/>
      <w:szCs w:val="24"/>
    </w:rPr>
  </w:style>
  <w:style w:type="character" w:customStyle="1" w:styleId="121">
    <w:name w:val="Обычный + 12 пт;полужирный;Черный;По ширине;Первая строка:  1 см;Междустр.инт... Знак Знак"/>
    <w:link w:val="120"/>
    <w:rsid w:val="0056442F"/>
    <w:rPr>
      <w:rFonts w:ascii="Times New Roman" w:eastAsia="Times New Roman" w:hAnsi="Times New Roman" w:cs="Times New Roman"/>
      <w:sz w:val="24"/>
      <w:szCs w:val="24"/>
      <w:lang w:eastAsia="ru-RU"/>
    </w:rPr>
  </w:style>
  <w:style w:type="paragraph" w:customStyle="1" w:styleId="310">
    <w:name w:val="Основной текст с отступом 31"/>
    <w:basedOn w:val="a0"/>
    <w:rsid w:val="0056442F"/>
    <w:pPr>
      <w:ind w:firstLine="709"/>
      <w:jc w:val="both"/>
    </w:pPr>
    <w:rPr>
      <w:sz w:val="26"/>
      <w:szCs w:val="26"/>
    </w:rPr>
  </w:style>
  <w:style w:type="paragraph" w:customStyle="1" w:styleId="aff0">
    <w:name w:val="Стандарт"/>
    <w:basedOn w:val="af2"/>
    <w:link w:val="27"/>
    <w:rsid w:val="0056442F"/>
    <w:pPr>
      <w:widowControl w:val="0"/>
      <w:spacing w:after="0" w:line="264" w:lineRule="auto"/>
      <w:ind w:firstLine="720"/>
      <w:jc w:val="both"/>
    </w:pPr>
    <w:rPr>
      <w:rFonts w:eastAsia="Calibri"/>
      <w:sz w:val="28"/>
      <w:szCs w:val="28"/>
    </w:rPr>
  </w:style>
  <w:style w:type="character" w:customStyle="1" w:styleId="27">
    <w:name w:val="Стандарт Знак2"/>
    <w:link w:val="aff0"/>
    <w:locked/>
    <w:rsid w:val="0056442F"/>
    <w:rPr>
      <w:rFonts w:ascii="Times New Roman" w:eastAsia="Calibri" w:hAnsi="Times New Roman" w:cs="Times New Roman"/>
      <w:sz w:val="28"/>
      <w:szCs w:val="28"/>
      <w:lang w:eastAsia="ru-RU"/>
    </w:rPr>
  </w:style>
  <w:style w:type="paragraph" w:customStyle="1" w:styleId="Style5">
    <w:name w:val="Style5"/>
    <w:basedOn w:val="a0"/>
    <w:rsid w:val="0056442F"/>
    <w:pPr>
      <w:widowControl w:val="0"/>
      <w:numPr>
        <w:ilvl w:val="2"/>
        <w:numId w:val="14"/>
      </w:numPr>
      <w:autoSpaceDE w:val="0"/>
      <w:autoSpaceDN w:val="0"/>
      <w:adjustRightInd w:val="0"/>
      <w:spacing w:line="260" w:lineRule="exact"/>
      <w:ind w:left="0" w:firstLine="394"/>
      <w:jc w:val="both"/>
    </w:pPr>
    <w:rPr>
      <w:rFonts w:eastAsia="Calibri"/>
      <w:sz w:val="24"/>
      <w:szCs w:val="24"/>
    </w:rPr>
  </w:style>
  <w:style w:type="character" w:customStyle="1" w:styleId="15">
    <w:name w:val="Знак1 Знак Знак"/>
    <w:aliases w:val="bt Знак,text Знак,Body Text2 Знак,Основной текст1 Знак"/>
    <w:rsid w:val="0056442F"/>
    <w:rPr>
      <w:rFonts w:cs="Arial"/>
      <w:sz w:val="24"/>
      <w:szCs w:val="24"/>
    </w:rPr>
  </w:style>
  <w:style w:type="table" w:customStyle="1" w:styleId="16">
    <w:name w:val="Сетка таблицы1"/>
    <w:basedOn w:val="a2"/>
    <w:next w:val="aff"/>
    <w:uiPriority w:val="59"/>
    <w:rsid w:val="0056442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1">
    <w:name w:val="Normal (Web)"/>
    <w:basedOn w:val="a0"/>
    <w:unhideWhenUsed/>
    <w:rsid w:val="0056442F"/>
    <w:pPr>
      <w:spacing w:before="100" w:beforeAutospacing="1" w:after="100" w:afterAutospacing="1"/>
    </w:pPr>
    <w:rPr>
      <w:sz w:val="24"/>
      <w:szCs w:val="24"/>
    </w:rPr>
  </w:style>
  <w:style w:type="numbering" w:customStyle="1" w:styleId="WWNum3">
    <w:name w:val="WWNum3"/>
    <w:rsid w:val="0056442F"/>
    <w:pPr>
      <w:numPr>
        <w:numId w:val="15"/>
      </w:numPr>
    </w:pPr>
  </w:style>
  <w:style w:type="table" w:customStyle="1" w:styleId="28">
    <w:name w:val="Сетка таблицы2"/>
    <w:basedOn w:val="a2"/>
    <w:next w:val="aff"/>
    <w:uiPriority w:val="59"/>
    <w:rsid w:val="0056442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0"/>
    <w:rsid w:val="0056442F"/>
    <w:pPr>
      <w:spacing w:before="100" w:beforeAutospacing="1" w:after="100" w:afterAutospacing="1"/>
    </w:pPr>
    <w:rPr>
      <w:sz w:val="24"/>
      <w:szCs w:val="24"/>
    </w:rPr>
  </w:style>
  <w:style w:type="paragraph" w:customStyle="1" w:styleId="17">
    <w:name w:val="Цитата1"/>
    <w:basedOn w:val="a0"/>
    <w:rsid w:val="0056442F"/>
    <w:pPr>
      <w:shd w:val="clear" w:color="auto" w:fill="FFFFFF"/>
      <w:suppressAutoHyphens/>
      <w:spacing w:before="5" w:line="480" w:lineRule="auto"/>
      <w:ind w:left="426" w:right="14"/>
      <w:jc w:val="both"/>
    </w:pPr>
    <w:rPr>
      <w:rFonts w:ascii="CG Times" w:hAnsi="CG Times"/>
      <w:color w:val="000000"/>
      <w:sz w:val="24"/>
      <w:szCs w:val="18"/>
      <w:lang w:eastAsia="ar-SA"/>
    </w:rPr>
  </w:style>
  <w:style w:type="character" w:customStyle="1" w:styleId="90">
    <w:name w:val="Заголовок 9 Знак"/>
    <w:basedOn w:val="a1"/>
    <w:link w:val="9"/>
    <w:rsid w:val="00CC3AFB"/>
    <w:rPr>
      <w:rFonts w:ascii="Arial" w:eastAsia="Times New Roman" w:hAnsi="Arial" w:cs="Times New Roman"/>
      <w:sz w:val="20"/>
      <w:szCs w:val="20"/>
      <w:lang w:val="x-none" w:eastAsia="ru-RU"/>
    </w:rPr>
  </w:style>
  <w:style w:type="character" w:customStyle="1" w:styleId="18">
    <w:name w:val="Верхний колонтитул Знак1"/>
    <w:uiPriority w:val="99"/>
    <w:semiHidden/>
    <w:rsid w:val="00CC3AFB"/>
    <w:rPr>
      <w:sz w:val="22"/>
      <w:szCs w:val="22"/>
      <w:lang w:eastAsia="en-US"/>
    </w:rPr>
  </w:style>
  <w:style w:type="character" w:customStyle="1" w:styleId="aff2">
    <w:name w:val="Обычный в таблице Знак"/>
    <w:link w:val="aff3"/>
    <w:semiHidden/>
    <w:locked/>
    <w:rsid w:val="00CC3AFB"/>
    <w:rPr>
      <w:sz w:val="24"/>
      <w:szCs w:val="24"/>
    </w:rPr>
  </w:style>
  <w:style w:type="paragraph" w:customStyle="1" w:styleId="aff3">
    <w:name w:val="Обычный в таблице"/>
    <w:basedOn w:val="a0"/>
    <w:link w:val="aff2"/>
    <w:semiHidden/>
    <w:rsid w:val="00CC3AFB"/>
    <w:pPr>
      <w:spacing w:line="360" w:lineRule="auto"/>
      <w:ind w:hanging="6"/>
      <w:jc w:val="center"/>
    </w:pPr>
    <w:rPr>
      <w:rFonts w:asciiTheme="minorHAnsi" w:eastAsiaTheme="minorHAnsi" w:hAnsiTheme="minorHAnsi" w:cstheme="minorBidi"/>
      <w:sz w:val="24"/>
      <w:szCs w:val="24"/>
      <w:lang w:eastAsia="en-US"/>
    </w:rPr>
  </w:style>
  <w:style w:type="paragraph" w:customStyle="1" w:styleId="ConsPlusTitle">
    <w:name w:val="ConsPlusTitle"/>
    <w:rsid w:val="00CC3AFB"/>
    <w:pPr>
      <w:widowControl w:val="0"/>
      <w:spacing w:after="0" w:line="240" w:lineRule="auto"/>
    </w:pPr>
    <w:rPr>
      <w:rFonts w:ascii="Arial" w:eastAsia="Times New Roman" w:hAnsi="Arial" w:cs="Times New Roman"/>
      <w:b/>
      <w:snapToGrid w:val="0"/>
      <w:sz w:val="20"/>
      <w:szCs w:val="20"/>
      <w:lang w:eastAsia="ru-RU"/>
    </w:rPr>
  </w:style>
  <w:style w:type="character" w:styleId="aff4">
    <w:name w:val="footnote reference"/>
    <w:uiPriority w:val="99"/>
    <w:semiHidden/>
    <w:unhideWhenUsed/>
    <w:rsid w:val="00CC3AFB"/>
    <w:rPr>
      <w:vertAlign w:val="superscript"/>
    </w:rPr>
  </w:style>
  <w:style w:type="table" w:customStyle="1" w:styleId="37">
    <w:name w:val="Сетка таблицы3"/>
    <w:basedOn w:val="a2"/>
    <w:next w:val="aff"/>
    <w:uiPriority w:val="59"/>
    <w:rsid w:val="00CC3AF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2"/>
    <w:next w:val="aff"/>
    <w:uiPriority w:val="59"/>
    <w:rsid w:val="00CC3AF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3">
    <w:name w:val="Стиль нумерованный293"/>
    <w:rsid w:val="00CC3AFB"/>
    <w:pPr>
      <w:numPr>
        <w:numId w:val="32"/>
      </w:numPr>
    </w:pPr>
  </w:style>
  <w:style w:type="paragraph" w:customStyle="1" w:styleId="aff5">
    <w:name w:val="таблица"/>
    <w:basedOn w:val="a0"/>
    <w:qFormat/>
    <w:rsid w:val="00CC3AFB"/>
    <w:pPr>
      <w:keepNext/>
      <w:keepLines/>
      <w:jc w:val="center"/>
    </w:pPr>
    <w:rPr>
      <w:rFonts w:eastAsia="Calibri"/>
      <w:color w:val="000000"/>
      <w:sz w:val="24"/>
      <w:szCs w:val="24"/>
    </w:rPr>
  </w:style>
  <w:style w:type="character" w:styleId="aff6">
    <w:name w:val="Strong"/>
    <w:uiPriority w:val="99"/>
    <w:qFormat/>
    <w:rsid w:val="00CC3AFB"/>
    <w:rPr>
      <w:b/>
      <w:bCs/>
    </w:rPr>
  </w:style>
  <w:style w:type="table" w:customStyle="1" w:styleId="41">
    <w:name w:val="Сетка таблицы4"/>
    <w:basedOn w:val="a2"/>
    <w:next w:val="aff"/>
    <w:uiPriority w:val="59"/>
    <w:rsid w:val="00CC3AF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2"/>
    <w:next w:val="aff"/>
    <w:uiPriority w:val="59"/>
    <w:rsid w:val="00CC3AF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0"/>
    <w:uiPriority w:val="1"/>
    <w:qFormat/>
    <w:rsid w:val="00CC3AFB"/>
    <w:pPr>
      <w:widowControl w:val="0"/>
      <w:autoSpaceDE w:val="0"/>
      <w:autoSpaceDN w:val="0"/>
    </w:pPr>
    <w:rPr>
      <w:rFonts w:ascii="Calibri" w:eastAsia="Calibri" w:hAnsi="Calibri"/>
      <w:sz w:val="22"/>
      <w:szCs w:val="22"/>
      <w:lang w:eastAsia="en-US"/>
    </w:rPr>
  </w:style>
  <w:style w:type="paragraph" w:customStyle="1" w:styleId="headertexttopleveltextcentertext">
    <w:name w:val="headertext topleveltext centertext"/>
    <w:basedOn w:val="a0"/>
    <w:uiPriority w:val="99"/>
    <w:rsid w:val="00CC3AFB"/>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chart" Target="charts/chart3.xml"/><Relationship Id="rId39"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14.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2.xml"/><Relationship Id="rId25" Type="http://schemas.openxmlformats.org/officeDocument/2006/relationships/image" Target="media/image11.png"/><Relationship Id="rId33" Type="http://schemas.openxmlformats.org/officeDocument/2006/relationships/image" Target="media/image13.jpeg"/><Relationship Id="rId38"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8.png"/><Relationship Id="rId29" Type="http://schemas.openxmlformats.org/officeDocument/2006/relationships/chart" Target="charts/chart6.xm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2.xml"/><Relationship Id="rId28" Type="http://schemas.openxmlformats.org/officeDocument/2006/relationships/chart" Target="charts/chart5.xml"/><Relationship Id="rId36" Type="http://schemas.openxmlformats.org/officeDocument/2006/relationships/image" Target="media/image16.jpeg"/><Relationship Id="rId10" Type="http://schemas.openxmlformats.org/officeDocument/2006/relationships/image" Target="media/image2.png"/><Relationship Id="rId19" Type="http://schemas.openxmlformats.org/officeDocument/2006/relationships/footer" Target="footer2.xml"/><Relationship Id="rId31" Type="http://schemas.openxmlformats.org/officeDocument/2006/relationships/hyperlink" Target="http://base.garant.ru/10104313/" TargetMode="External"/><Relationship Id="rId4" Type="http://schemas.openxmlformats.org/officeDocument/2006/relationships/settings" Target="settings.xml"/><Relationship Id="rId9" Type="http://schemas.openxmlformats.org/officeDocument/2006/relationships/hyperlink" Target="file:///C:\Users\&#1050;&#1086;&#1085;&#1076;&#1086;&#1083;&#1100;\Desktop\&#1052;&#1086;&#1080;%20&#1076;&#1086;&#1082;&#1091;&#1084;&#1077;&#1085;&#1090;&#1099;\&#1057;&#1077;&#1089;&#1089;&#1080;&#1080;%20&#1050;&#1052;&#1057;\&#1089;&#1077;&#1089;&#1089;&#1080;&#1080;%202016\&#1089;&#1077;&#1089;&#1089;&#1080;&#1103;%2038\www.fgis.minregion.ru" TargetMode="External"/><Relationship Id="rId14" Type="http://schemas.openxmlformats.org/officeDocument/2006/relationships/image" Target="media/image6.png"/><Relationship Id="rId22" Type="http://schemas.openxmlformats.org/officeDocument/2006/relationships/chart" Target="charts/chart1.xml"/><Relationship Id="rId27" Type="http://schemas.openxmlformats.org/officeDocument/2006/relationships/chart" Target="charts/chart4.xml"/><Relationship Id="rId30" Type="http://schemas.openxmlformats.org/officeDocument/2006/relationships/hyperlink" Target="http://base.garant.ru/10104313/" TargetMode="External"/><Relationship Id="rId35" Type="http://schemas.openxmlformats.org/officeDocument/2006/relationships/image" Target="media/image15.jpeg"/><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180"/>
      <c:rAngAx val="0"/>
      <c:perspective val="0"/>
    </c:view3D>
    <c:floor>
      <c:thickness val="0"/>
    </c:floor>
    <c:sideWall>
      <c:thickness val="0"/>
    </c:sideWall>
    <c:backWall>
      <c:thickness val="0"/>
    </c:backWall>
    <c:plotArea>
      <c:layout>
        <c:manualLayout>
          <c:layoutTarget val="inner"/>
          <c:xMode val="edge"/>
          <c:yMode val="edge"/>
          <c:x val="5.5813953488372092E-2"/>
          <c:y val="0.24820143884892087"/>
          <c:w val="0.55813953488372092"/>
          <c:h val="0.51079136690647486"/>
        </c:manualLayout>
      </c:layout>
      <c:pie3DChart>
        <c:varyColors val="1"/>
        <c:ser>
          <c:idx val="0"/>
          <c:order val="0"/>
          <c:tx>
            <c:strRef>
              <c:f>Sheet1!$A$2</c:f>
              <c:strCache>
                <c:ptCount val="1"/>
              </c:strCache>
            </c:strRef>
          </c:tx>
          <c:spPr>
            <a:solidFill>
              <a:srgbClr val="FF9900"/>
            </a:solidFill>
            <a:ln w="12700">
              <a:solidFill>
                <a:srgbClr val="000000"/>
              </a:solidFill>
              <a:prstDash val="solid"/>
            </a:ln>
          </c:spPr>
          <c:dPt>
            <c:idx val="0"/>
            <c:bubble3D val="0"/>
            <c:spPr>
              <a:solidFill>
                <a:srgbClr val="FF0000"/>
              </a:solidFill>
              <a:ln w="12700">
                <a:solidFill>
                  <a:srgbClr val="000000"/>
                </a:solidFill>
                <a:prstDash val="solid"/>
              </a:ln>
            </c:spPr>
          </c:dPt>
          <c:dPt>
            <c:idx val="1"/>
            <c:bubble3D val="0"/>
          </c:dPt>
          <c:dPt>
            <c:idx val="2"/>
            <c:bubble3D val="0"/>
            <c:spPr>
              <a:solidFill>
                <a:srgbClr val="008080"/>
              </a:solidFill>
              <a:ln w="12700">
                <a:solidFill>
                  <a:srgbClr val="000000"/>
                </a:solidFill>
                <a:prstDash val="solid"/>
              </a:ln>
            </c:spPr>
          </c:dPt>
          <c:dPt>
            <c:idx val="3"/>
            <c:bubble3D val="0"/>
            <c:spPr>
              <a:solidFill>
                <a:srgbClr val="3366FF"/>
              </a:solidFill>
              <a:ln w="12700">
                <a:solidFill>
                  <a:srgbClr val="000000"/>
                </a:solidFill>
                <a:prstDash val="solid"/>
              </a:ln>
            </c:spPr>
          </c:dPt>
          <c:dPt>
            <c:idx val="4"/>
            <c:bubble3D val="0"/>
            <c:spPr>
              <a:solidFill>
                <a:srgbClr val="99CC00"/>
              </a:solidFill>
              <a:ln w="12700">
                <a:solidFill>
                  <a:srgbClr val="000000"/>
                </a:solidFill>
                <a:prstDash val="solid"/>
              </a:ln>
            </c:spPr>
          </c:dPt>
          <c:cat>
            <c:strRef>
              <c:f>Sheet1!$B$1:$F$1</c:f>
              <c:strCache>
                <c:ptCount val="5"/>
                <c:pt idx="0">
                  <c:v>Земли с/х назначения</c:v>
                </c:pt>
                <c:pt idx="1">
                  <c:v>Земли населенных пунктов</c:v>
                </c:pt>
                <c:pt idx="2">
                  <c:v>Земли промышленности, транспорта и энергетики</c:v>
                </c:pt>
                <c:pt idx="3">
                  <c:v>Земли лесного фонда</c:v>
                </c:pt>
                <c:pt idx="4">
                  <c:v>Земли водного фонда</c:v>
                </c:pt>
              </c:strCache>
            </c:strRef>
          </c:cat>
          <c:val>
            <c:numRef>
              <c:f>Sheet1!$B$2:$F$2</c:f>
              <c:numCache>
                <c:formatCode>General</c:formatCode>
                <c:ptCount val="5"/>
                <c:pt idx="0">
                  <c:v>7277</c:v>
                </c:pt>
                <c:pt idx="1">
                  <c:v>479</c:v>
                </c:pt>
                <c:pt idx="2">
                  <c:v>23</c:v>
                </c:pt>
                <c:pt idx="3">
                  <c:v>449</c:v>
                </c:pt>
                <c:pt idx="4">
                  <c:v>97</c:v>
                </c:pt>
              </c:numCache>
            </c:numRef>
          </c:val>
        </c:ser>
        <c:ser>
          <c:idx val="1"/>
          <c:order val="1"/>
          <c:tx>
            <c:strRef>
              <c:f>Sheet1!$A$3</c:f>
              <c:strCache>
                <c:ptCount val="1"/>
              </c:strCache>
            </c:strRef>
          </c:tx>
          <c:spPr>
            <a:solidFill>
              <a:srgbClr val="993366"/>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cat>
            <c:strRef>
              <c:f>Sheet1!$B$1:$F$1</c:f>
              <c:strCache>
                <c:ptCount val="5"/>
                <c:pt idx="0">
                  <c:v>Земли с/х назначения</c:v>
                </c:pt>
                <c:pt idx="1">
                  <c:v>Земли населенных пунктов</c:v>
                </c:pt>
                <c:pt idx="2">
                  <c:v>Земли промышленности, транспорта и энергетики</c:v>
                </c:pt>
                <c:pt idx="3">
                  <c:v>Земли лесного фонда</c:v>
                </c:pt>
                <c:pt idx="4">
                  <c:v>Земли водного фонда</c:v>
                </c:pt>
              </c:strCache>
            </c:strRef>
          </c:cat>
          <c:val>
            <c:numRef>
              <c:f>Sheet1!$B$3:$F$3</c:f>
              <c:numCache>
                <c:formatCode>General</c:formatCode>
                <c:ptCount val="5"/>
              </c:numCache>
            </c:numRef>
          </c:val>
        </c:ser>
        <c:ser>
          <c:idx val="2"/>
          <c:order val="2"/>
          <c:tx>
            <c:strRef>
              <c:f>Sheet1!$A$4</c:f>
              <c:strCache>
                <c:ptCount val="1"/>
              </c:strCache>
            </c:strRef>
          </c:tx>
          <c:spPr>
            <a:solidFill>
              <a:srgbClr val="FFFFCC"/>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2"/>
            <c:bubble3D val="0"/>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cat>
            <c:strRef>
              <c:f>Sheet1!$B$1:$F$1</c:f>
              <c:strCache>
                <c:ptCount val="5"/>
                <c:pt idx="0">
                  <c:v>Земли с/х назначения</c:v>
                </c:pt>
                <c:pt idx="1">
                  <c:v>Земли населенных пунктов</c:v>
                </c:pt>
                <c:pt idx="2">
                  <c:v>Земли промышленности, транспорта и энергетики</c:v>
                </c:pt>
                <c:pt idx="3">
                  <c:v>Земли лесного фонда</c:v>
                </c:pt>
                <c:pt idx="4">
                  <c:v>Земли водного фонда</c:v>
                </c:pt>
              </c:strCache>
            </c:strRef>
          </c:cat>
          <c:val>
            <c:numRef>
              <c:f>Sheet1!$B$4:$F$4</c:f>
              <c:numCache>
                <c:formatCode>General</c:formatCode>
                <c:ptCount val="5"/>
              </c:numCache>
            </c:numRef>
          </c:val>
        </c:ser>
        <c:dLbls>
          <c:showLegendKey val="0"/>
          <c:showVal val="0"/>
          <c:showCatName val="0"/>
          <c:showSerName val="0"/>
          <c:showPercent val="0"/>
          <c:showBubbleSize val="0"/>
          <c:showLeaderLines val="1"/>
        </c:dLbls>
      </c:pie3DChart>
      <c:spPr>
        <a:solidFill>
          <a:srgbClr val="FFFFFF"/>
        </a:solidFill>
        <a:ln w="12700">
          <a:solidFill>
            <a:srgbClr val="FFFFFF"/>
          </a:solidFill>
          <a:prstDash val="solid"/>
        </a:ln>
      </c:spPr>
    </c:plotArea>
    <c:legend>
      <c:legendPos val="r"/>
      <c:legendEntry>
        <c:idx val="0"/>
        <c:txPr>
          <a:bodyPr/>
          <a:lstStyle/>
          <a:p>
            <a:pPr>
              <a:defRPr sz="985" b="0" i="1" u="none" strike="noStrike" baseline="0">
                <a:solidFill>
                  <a:srgbClr val="000000"/>
                </a:solidFill>
                <a:latin typeface="Arial"/>
                <a:ea typeface="Arial"/>
                <a:cs typeface="Arial"/>
              </a:defRPr>
            </a:pPr>
            <a:endParaRPr lang="ru-RU"/>
          </a:p>
        </c:txPr>
      </c:legendEntry>
      <c:legendEntry>
        <c:idx val="1"/>
        <c:txPr>
          <a:bodyPr/>
          <a:lstStyle/>
          <a:p>
            <a:pPr>
              <a:defRPr sz="985" b="0" i="1" u="none" strike="noStrike" baseline="0">
                <a:solidFill>
                  <a:srgbClr val="000000"/>
                </a:solidFill>
                <a:latin typeface="Arial"/>
                <a:ea typeface="Arial"/>
                <a:cs typeface="Arial"/>
              </a:defRPr>
            </a:pPr>
            <a:endParaRPr lang="ru-RU"/>
          </a:p>
        </c:txPr>
      </c:legendEntry>
      <c:legendEntry>
        <c:idx val="2"/>
        <c:txPr>
          <a:bodyPr/>
          <a:lstStyle/>
          <a:p>
            <a:pPr>
              <a:defRPr sz="985" b="0" i="1" u="none" strike="noStrike" baseline="0">
                <a:solidFill>
                  <a:srgbClr val="000000"/>
                </a:solidFill>
                <a:latin typeface="Arial"/>
                <a:ea typeface="Arial"/>
                <a:cs typeface="Arial"/>
              </a:defRPr>
            </a:pPr>
            <a:endParaRPr lang="ru-RU"/>
          </a:p>
        </c:txPr>
      </c:legendEntry>
      <c:legendEntry>
        <c:idx val="3"/>
        <c:txPr>
          <a:bodyPr/>
          <a:lstStyle/>
          <a:p>
            <a:pPr>
              <a:defRPr sz="985" b="0" i="1" u="none" strike="noStrike" baseline="0">
                <a:solidFill>
                  <a:srgbClr val="000000"/>
                </a:solidFill>
                <a:latin typeface="Arial"/>
                <a:ea typeface="Arial"/>
                <a:cs typeface="Arial"/>
              </a:defRPr>
            </a:pPr>
            <a:endParaRPr lang="ru-RU"/>
          </a:p>
        </c:txPr>
      </c:legendEntry>
      <c:legendEntry>
        <c:idx val="4"/>
        <c:txPr>
          <a:bodyPr/>
          <a:lstStyle/>
          <a:p>
            <a:pPr>
              <a:defRPr sz="985" b="0" i="1" u="none" strike="noStrike" baseline="0">
                <a:solidFill>
                  <a:srgbClr val="000000"/>
                </a:solidFill>
                <a:latin typeface="Arial"/>
                <a:ea typeface="Arial"/>
                <a:cs typeface="Arial"/>
              </a:defRPr>
            </a:pPr>
            <a:endParaRPr lang="ru-RU"/>
          </a:p>
        </c:txPr>
      </c:legendEntry>
      <c:layout>
        <c:manualLayout>
          <c:xMode val="edge"/>
          <c:yMode val="edge"/>
          <c:x val="0.66821705426356592"/>
          <c:y val="0.14748201438848921"/>
          <c:w val="0.32558139534883723"/>
          <c:h val="0.70503597122302153"/>
        </c:manualLayout>
      </c:layout>
      <c:overlay val="0"/>
      <c:spPr>
        <a:noFill/>
        <a:ln w="12700">
          <a:solidFill>
            <a:srgbClr val="FFFFFF"/>
          </a:solidFill>
          <a:prstDash val="solid"/>
        </a:ln>
      </c:spPr>
      <c:txPr>
        <a:bodyPr/>
        <a:lstStyle/>
        <a:p>
          <a:pPr>
            <a:defRPr sz="1100" b="0" i="1" u="none" strike="noStrike" baseline="0">
              <a:solidFill>
                <a:srgbClr val="000000"/>
              </a:solidFill>
              <a:latin typeface="Arial"/>
              <a:ea typeface="Arial"/>
              <a:cs typeface="Arial"/>
            </a:defRPr>
          </a:pPr>
          <a:endParaRPr lang="ru-RU"/>
        </a:p>
      </c:txPr>
    </c:legend>
    <c:plotVisOnly val="1"/>
    <c:dispBlanksAs val="zero"/>
    <c:showDLblsOverMax val="0"/>
  </c:chart>
  <c:spPr>
    <a:noFill/>
    <a:ln>
      <a:noFill/>
    </a:ln>
  </c:spPr>
  <c:txPr>
    <a:bodyPr/>
    <a:lstStyle/>
    <a:p>
      <a:pPr>
        <a:defRPr sz="12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64"/>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5719360568383664E-2"/>
          <c:y val="6.910569105691057E-2"/>
          <c:w val="0.57548845470692722"/>
          <c:h val="0.76829268292682928"/>
        </c:manualLayout>
      </c:layout>
      <c:bar3DChart>
        <c:barDir val="col"/>
        <c:grouping val="clustered"/>
        <c:varyColors val="0"/>
        <c:ser>
          <c:idx val="0"/>
          <c:order val="0"/>
          <c:tx>
            <c:strRef>
              <c:f>Sheet1!$A$2</c:f>
              <c:strCache>
                <c:ptCount val="1"/>
                <c:pt idx="0">
                  <c:v>Численность населения</c:v>
                </c:pt>
              </c:strCache>
            </c:strRef>
          </c:tx>
          <c:spPr>
            <a:solidFill>
              <a:srgbClr val="9999FF"/>
            </a:solidFill>
            <a:ln w="12634">
              <a:solidFill>
                <a:srgbClr val="000000"/>
              </a:solidFill>
              <a:prstDash val="solid"/>
            </a:ln>
          </c:spPr>
          <c:invertIfNegative val="0"/>
          <c:cat>
            <c:numRef>
              <c:f>Sheet1!$B$1:$F$1</c:f>
              <c:numCache>
                <c:formatCode>General</c:formatCode>
                <c:ptCount val="5"/>
                <c:pt idx="0">
                  <c:v>2016</c:v>
                </c:pt>
                <c:pt idx="1">
                  <c:v>2017</c:v>
                </c:pt>
                <c:pt idx="2">
                  <c:v>2018</c:v>
                </c:pt>
                <c:pt idx="3">
                  <c:v>2019</c:v>
                </c:pt>
                <c:pt idx="4">
                  <c:v>2020</c:v>
                </c:pt>
              </c:numCache>
            </c:numRef>
          </c:cat>
          <c:val>
            <c:numRef>
              <c:f>Sheet1!$B$2:$F$2</c:f>
              <c:numCache>
                <c:formatCode>General</c:formatCode>
                <c:ptCount val="5"/>
                <c:pt idx="0">
                  <c:v>605</c:v>
                </c:pt>
                <c:pt idx="1">
                  <c:v>596</c:v>
                </c:pt>
                <c:pt idx="2">
                  <c:v>609</c:v>
                </c:pt>
                <c:pt idx="3">
                  <c:v>588</c:v>
                </c:pt>
                <c:pt idx="4">
                  <c:v>566</c:v>
                </c:pt>
              </c:numCache>
            </c:numRef>
          </c:val>
        </c:ser>
        <c:dLbls>
          <c:showLegendKey val="0"/>
          <c:showVal val="0"/>
          <c:showCatName val="0"/>
          <c:showSerName val="0"/>
          <c:showPercent val="0"/>
          <c:showBubbleSize val="0"/>
        </c:dLbls>
        <c:gapWidth val="150"/>
        <c:gapDepth val="0"/>
        <c:shape val="box"/>
        <c:axId val="518394544"/>
        <c:axId val="518394936"/>
        <c:axId val="0"/>
      </c:bar3DChart>
      <c:catAx>
        <c:axId val="518394544"/>
        <c:scaling>
          <c:orientation val="minMax"/>
        </c:scaling>
        <c:delete val="0"/>
        <c:axPos val="b"/>
        <c:numFmt formatCode="General" sourceLinked="1"/>
        <c:majorTickMark val="out"/>
        <c:minorTickMark val="none"/>
        <c:tickLblPos val="low"/>
        <c:spPr>
          <a:ln w="3158">
            <a:solidFill>
              <a:srgbClr val="000000"/>
            </a:solidFill>
            <a:prstDash val="solid"/>
          </a:ln>
        </c:spPr>
        <c:txPr>
          <a:bodyPr rot="0" vert="horz"/>
          <a:lstStyle/>
          <a:p>
            <a:pPr>
              <a:defRPr sz="1069" b="1" i="0" u="none" strike="noStrike" baseline="0">
                <a:solidFill>
                  <a:srgbClr val="000000"/>
                </a:solidFill>
                <a:latin typeface="Calibri"/>
                <a:ea typeface="Calibri"/>
                <a:cs typeface="Calibri"/>
              </a:defRPr>
            </a:pPr>
            <a:endParaRPr lang="ru-RU"/>
          </a:p>
        </c:txPr>
        <c:crossAx val="518394936"/>
        <c:crosses val="autoZero"/>
        <c:auto val="1"/>
        <c:lblAlgn val="ctr"/>
        <c:lblOffset val="100"/>
        <c:tickLblSkip val="1"/>
        <c:tickMarkSkip val="1"/>
        <c:noMultiLvlLbl val="0"/>
      </c:catAx>
      <c:valAx>
        <c:axId val="518394936"/>
        <c:scaling>
          <c:orientation val="minMax"/>
        </c:scaling>
        <c:delete val="0"/>
        <c:axPos val="l"/>
        <c:majorGridlines>
          <c:spPr>
            <a:ln w="3158">
              <a:solidFill>
                <a:srgbClr val="000000"/>
              </a:solidFill>
              <a:prstDash val="solid"/>
            </a:ln>
          </c:spPr>
        </c:majorGridlines>
        <c:numFmt formatCode="General" sourceLinked="1"/>
        <c:majorTickMark val="out"/>
        <c:minorTickMark val="none"/>
        <c:tickLblPos val="nextTo"/>
        <c:spPr>
          <a:ln w="3158">
            <a:solidFill>
              <a:srgbClr val="000000"/>
            </a:solidFill>
            <a:prstDash val="solid"/>
          </a:ln>
        </c:spPr>
        <c:txPr>
          <a:bodyPr rot="0" vert="horz"/>
          <a:lstStyle/>
          <a:p>
            <a:pPr>
              <a:defRPr sz="1069" b="1" i="0" u="none" strike="noStrike" baseline="0">
                <a:solidFill>
                  <a:srgbClr val="000000"/>
                </a:solidFill>
                <a:latin typeface="Calibri"/>
                <a:ea typeface="Calibri"/>
                <a:cs typeface="Calibri"/>
              </a:defRPr>
            </a:pPr>
            <a:endParaRPr lang="ru-RU"/>
          </a:p>
        </c:txPr>
        <c:crossAx val="518394544"/>
        <c:crosses val="autoZero"/>
        <c:crossBetween val="between"/>
      </c:valAx>
      <c:spPr>
        <a:noFill/>
        <a:ln w="25267">
          <a:noFill/>
        </a:ln>
      </c:spPr>
    </c:plotArea>
    <c:legend>
      <c:legendPos val="r"/>
      <c:layout>
        <c:manualLayout>
          <c:xMode val="edge"/>
          <c:yMode val="edge"/>
          <c:x val="0.66074600355239788"/>
          <c:y val="0.45528455284552843"/>
          <c:w val="0.3321492007104796"/>
          <c:h val="9.3495934959349589E-2"/>
        </c:manualLayout>
      </c:layout>
      <c:overlay val="0"/>
      <c:spPr>
        <a:noFill/>
        <a:ln w="12634">
          <a:solidFill>
            <a:srgbClr val="FFFFFF"/>
          </a:solidFill>
          <a:prstDash val="solid"/>
        </a:ln>
      </c:spPr>
      <c:txPr>
        <a:bodyPr/>
        <a:lstStyle/>
        <a:p>
          <a:pPr>
            <a:defRPr sz="980" b="0" i="1"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1069" b="1" i="0" u="none" strike="noStrike" baseline="0">
          <a:solidFill>
            <a:srgbClr val="000000"/>
          </a:solidFill>
          <a:latin typeface="Calibri"/>
          <a:ea typeface="Calibri"/>
          <a:cs typeface="Calibri"/>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428571428571425E-2"/>
          <c:y val="9.8654708520179366E-2"/>
          <c:w val="0.5791505791505791"/>
          <c:h val="0.72197309417040356"/>
        </c:manualLayout>
      </c:layout>
      <c:lineChart>
        <c:grouping val="standard"/>
        <c:varyColors val="0"/>
        <c:ser>
          <c:idx val="0"/>
          <c:order val="0"/>
          <c:tx>
            <c:strRef>
              <c:f>Sheet1!$A$2</c:f>
              <c:strCache>
                <c:ptCount val="1"/>
                <c:pt idx="0">
                  <c:v>Число родившихся</c:v>
                </c:pt>
              </c:strCache>
            </c:strRef>
          </c:tx>
          <c:spPr>
            <a:ln w="25399">
              <a:solidFill>
                <a:srgbClr val="99CC00"/>
              </a:solidFill>
              <a:prstDash val="solid"/>
            </a:ln>
          </c:spPr>
          <c:marker>
            <c:symbol val="diamond"/>
            <c:size val="6"/>
            <c:spPr>
              <a:solidFill>
                <a:srgbClr val="99CC00"/>
              </a:solidFill>
              <a:ln>
                <a:solidFill>
                  <a:srgbClr val="99CC00"/>
                </a:solidFill>
                <a:prstDash val="solid"/>
              </a:ln>
            </c:spPr>
          </c:marker>
          <c:cat>
            <c:numRef>
              <c:f>Sheet1!$B$1:$E$1</c:f>
              <c:numCache>
                <c:formatCode>General</c:formatCode>
                <c:ptCount val="4"/>
                <c:pt idx="0">
                  <c:v>2016</c:v>
                </c:pt>
                <c:pt idx="1">
                  <c:v>2017</c:v>
                </c:pt>
                <c:pt idx="2">
                  <c:v>2018</c:v>
                </c:pt>
                <c:pt idx="3">
                  <c:v>2019</c:v>
                </c:pt>
              </c:numCache>
            </c:numRef>
          </c:cat>
          <c:val>
            <c:numRef>
              <c:f>Sheet1!$B$2:$E$2</c:f>
              <c:numCache>
                <c:formatCode>General</c:formatCode>
                <c:ptCount val="4"/>
                <c:pt idx="0">
                  <c:v>6</c:v>
                </c:pt>
                <c:pt idx="1">
                  <c:v>5</c:v>
                </c:pt>
                <c:pt idx="2">
                  <c:v>0</c:v>
                </c:pt>
                <c:pt idx="3">
                  <c:v>2</c:v>
                </c:pt>
              </c:numCache>
            </c:numRef>
          </c:val>
          <c:smooth val="0"/>
        </c:ser>
        <c:ser>
          <c:idx val="1"/>
          <c:order val="1"/>
          <c:tx>
            <c:strRef>
              <c:f>Sheet1!$A$3</c:f>
              <c:strCache>
                <c:ptCount val="1"/>
                <c:pt idx="0">
                  <c:v>Число умерших</c:v>
                </c:pt>
              </c:strCache>
            </c:strRef>
          </c:tx>
          <c:spPr>
            <a:ln w="25399">
              <a:solidFill>
                <a:srgbClr val="FF00FF"/>
              </a:solidFill>
              <a:prstDash val="solid"/>
            </a:ln>
          </c:spPr>
          <c:marker>
            <c:symbol val="plus"/>
            <c:size val="5"/>
            <c:spPr>
              <a:solidFill>
                <a:srgbClr val="FF00FF"/>
              </a:solidFill>
              <a:ln>
                <a:solidFill>
                  <a:srgbClr val="FF00FF"/>
                </a:solidFill>
                <a:prstDash val="solid"/>
              </a:ln>
            </c:spPr>
          </c:marker>
          <c:cat>
            <c:numRef>
              <c:f>Sheet1!$B$1:$E$1</c:f>
              <c:numCache>
                <c:formatCode>General</c:formatCode>
                <c:ptCount val="4"/>
                <c:pt idx="0">
                  <c:v>2016</c:v>
                </c:pt>
                <c:pt idx="1">
                  <c:v>2017</c:v>
                </c:pt>
                <c:pt idx="2">
                  <c:v>2018</c:v>
                </c:pt>
                <c:pt idx="3">
                  <c:v>2019</c:v>
                </c:pt>
              </c:numCache>
            </c:numRef>
          </c:cat>
          <c:val>
            <c:numRef>
              <c:f>Sheet1!$B$3:$E$3</c:f>
              <c:numCache>
                <c:formatCode>General</c:formatCode>
                <c:ptCount val="4"/>
                <c:pt idx="0">
                  <c:v>18</c:v>
                </c:pt>
                <c:pt idx="1">
                  <c:v>8</c:v>
                </c:pt>
                <c:pt idx="2">
                  <c:v>12</c:v>
                </c:pt>
                <c:pt idx="3">
                  <c:v>11</c:v>
                </c:pt>
              </c:numCache>
            </c:numRef>
          </c:val>
          <c:smooth val="0"/>
        </c:ser>
        <c:dLbls>
          <c:showLegendKey val="0"/>
          <c:showVal val="0"/>
          <c:showCatName val="0"/>
          <c:showSerName val="0"/>
          <c:showPercent val="0"/>
          <c:showBubbleSize val="0"/>
        </c:dLbls>
        <c:marker val="1"/>
        <c:smooth val="0"/>
        <c:axId val="518395720"/>
        <c:axId val="517839528"/>
      </c:lineChart>
      <c:catAx>
        <c:axId val="51839572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975" b="1" i="0" u="none" strike="noStrike" baseline="0">
                <a:solidFill>
                  <a:srgbClr val="000000"/>
                </a:solidFill>
                <a:latin typeface="Calibri"/>
                <a:ea typeface="Calibri"/>
                <a:cs typeface="Calibri"/>
              </a:defRPr>
            </a:pPr>
            <a:endParaRPr lang="ru-RU"/>
          </a:p>
        </c:txPr>
        <c:crossAx val="517839528"/>
        <c:crosses val="autoZero"/>
        <c:auto val="1"/>
        <c:lblAlgn val="ctr"/>
        <c:lblOffset val="100"/>
        <c:tickLblSkip val="1"/>
        <c:tickMarkSkip val="1"/>
        <c:noMultiLvlLbl val="0"/>
      </c:catAx>
      <c:valAx>
        <c:axId val="517839528"/>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975" b="1" i="0" u="none" strike="noStrike" baseline="0">
                <a:solidFill>
                  <a:srgbClr val="000000"/>
                </a:solidFill>
                <a:latin typeface="Calibri"/>
                <a:ea typeface="Calibri"/>
                <a:cs typeface="Calibri"/>
              </a:defRPr>
            </a:pPr>
            <a:endParaRPr lang="ru-RU"/>
          </a:p>
        </c:txPr>
        <c:crossAx val="518395720"/>
        <c:crosses val="autoZero"/>
        <c:crossBetween val="between"/>
      </c:valAx>
      <c:spPr>
        <a:solidFill>
          <a:srgbClr val="FFFFFF"/>
        </a:solidFill>
        <a:ln w="12699">
          <a:solidFill>
            <a:srgbClr val="808080"/>
          </a:solidFill>
          <a:prstDash val="solid"/>
        </a:ln>
      </c:spPr>
    </c:plotArea>
    <c:legend>
      <c:legendPos val="r"/>
      <c:layout>
        <c:manualLayout>
          <c:xMode val="edge"/>
          <c:yMode val="edge"/>
          <c:x val="0.66988416988416988"/>
          <c:y val="0.35874439461883406"/>
          <c:w val="0.32239382239382242"/>
          <c:h val="0.19282511210762332"/>
        </c:manualLayout>
      </c:layout>
      <c:overlay val="0"/>
      <c:spPr>
        <a:noFill/>
        <a:ln w="12699">
          <a:solidFill>
            <a:srgbClr val="000000"/>
          </a:solidFill>
          <a:prstDash val="solid"/>
        </a:ln>
      </c:spPr>
      <c:txPr>
        <a:bodyPr/>
        <a:lstStyle/>
        <a:p>
          <a:pPr>
            <a:defRPr sz="895" b="1" i="1"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975" b="1" i="0" u="none" strike="noStrike" baseline="0">
          <a:solidFill>
            <a:srgbClr val="000000"/>
          </a:solidFill>
          <a:latin typeface="Calibri"/>
          <a:ea typeface="Calibri"/>
          <a:cs typeface="Calibri"/>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428571428571425E-2"/>
          <c:y val="9.8654708520179366E-2"/>
          <c:w val="0.58494208494208499"/>
          <c:h val="0.72197309417040356"/>
        </c:manualLayout>
      </c:layout>
      <c:lineChart>
        <c:grouping val="standard"/>
        <c:varyColors val="0"/>
        <c:ser>
          <c:idx val="0"/>
          <c:order val="0"/>
          <c:tx>
            <c:strRef>
              <c:f>Sheet1!$A$2</c:f>
              <c:strCache>
                <c:ptCount val="1"/>
                <c:pt idx="0">
                  <c:v>Число выбывших</c:v>
                </c:pt>
              </c:strCache>
            </c:strRef>
          </c:tx>
          <c:spPr>
            <a:ln w="25399">
              <a:solidFill>
                <a:srgbClr val="99CC00"/>
              </a:solidFill>
              <a:prstDash val="solid"/>
            </a:ln>
          </c:spPr>
          <c:marker>
            <c:symbol val="diamond"/>
            <c:size val="6"/>
            <c:spPr>
              <a:solidFill>
                <a:srgbClr val="99CC00"/>
              </a:solidFill>
              <a:ln>
                <a:solidFill>
                  <a:srgbClr val="99CC00"/>
                </a:solidFill>
                <a:prstDash val="solid"/>
              </a:ln>
            </c:spPr>
          </c:marker>
          <c:cat>
            <c:numRef>
              <c:f>Sheet1!$B$1:$E$1</c:f>
              <c:numCache>
                <c:formatCode>General</c:formatCode>
                <c:ptCount val="4"/>
                <c:pt idx="0">
                  <c:v>2016</c:v>
                </c:pt>
                <c:pt idx="1">
                  <c:v>2017</c:v>
                </c:pt>
                <c:pt idx="2">
                  <c:v>2018</c:v>
                </c:pt>
                <c:pt idx="3">
                  <c:v>2019</c:v>
                </c:pt>
              </c:numCache>
            </c:numRef>
          </c:cat>
          <c:val>
            <c:numRef>
              <c:f>Sheet1!$B$2:$E$2</c:f>
              <c:numCache>
                <c:formatCode>General</c:formatCode>
                <c:ptCount val="4"/>
                <c:pt idx="0">
                  <c:v>5</c:v>
                </c:pt>
                <c:pt idx="1">
                  <c:v>5</c:v>
                </c:pt>
                <c:pt idx="2">
                  <c:v>12</c:v>
                </c:pt>
                <c:pt idx="3">
                  <c:v>20</c:v>
                </c:pt>
              </c:numCache>
            </c:numRef>
          </c:val>
          <c:smooth val="0"/>
        </c:ser>
        <c:ser>
          <c:idx val="1"/>
          <c:order val="1"/>
          <c:tx>
            <c:strRef>
              <c:f>Sheet1!$A$3</c:f>
              <c:strCache>
                <c:ptCount val="1"/>
                <c:pt idx="0">
                  <c:v>Число прибывших</c:v>
                </c:pt>
              </c:strCache>
            </c:strRef>
          </c:tx>
          <c:spPr>
            <a:ln w="25399">
              <a:solidFill>
                <a:srgbClr val="FF00FF"/>
              </a:solidFill>
              <a:prstDash val="solid"/>
            </a:ln>
          </c:spPr>
          <c:marker>
            <c:symbol val="plus"/>
            <c:size val="5"/>
            <c:spPr>
              <a:solidFill>
                <a:srgbClr val="FF00FF"/>
              </a:solidFill>
              <a:ln>
                <a:solidFill>
                  <a:srgbClr val="FF00FF"/>
                </a:solidFill>
                <a:prstDash val="solid"/>
              </a:ln>
            </c:spPr>
          </c:marker>
          <c:cat>
            <c:numRef>
              <c:f>Sheet1!$B$1:$E$1</c:f>
              <c:numCache>
                <c:formatCode>General</c:formatCode>
                <c:ptCount val="4"/>
                <c:pt idx="0">
                  <c:v>2016</c:v>
                </c:pt>
                <c:pt idx="1">
                  <c:v>2017</c:v>
                </c:pt>
                <c:pt idx="2">
                  <c:v>2018</c:v>
                </c:pt>
                <c:pt idx="3">
                  <c:v>2019</c:v>
                </c:pt>
              </c:numCache>
            </c:numRef>
          </c:cat>
          <c:val>
            <c:numRef>
              <c:f>Sheet1!$B$3:$E$3</c:f>
              <c:numCache>
                <c:formatCode>General</c:formatCode>
                <c:ptCount val="4"/>
                <c:pt idx="0">
                  <c:v>8</c:v>
                </c:pt>
                <c:pt idx="1">
                  <c:v>21</c:v>
                </c:pt>
                <c:pt idx="2">
                  <c:v>3</c:v>
                </c:pt>
                <c:pt idx="3">
                  <c:v>7</c:v>
                </c:pt>
              </c:numCache>
            </c:numRef>
          </c:val>
          <c:smooth val="0"/>
        </c:ser>
        <c:dLbls>
          <c:showLegendKey val="0"/>
          <c:showVal val="0"/>
          <c:showCatName val="0"/>
          <c:showSerName val="0"/>
          <c:showPercent val="0"/>
          <c:showBubbleSize val="0"/>
        </c:dLbls>
        <c:marker val="1"/>
        <c:smooth val="0"/>
        <c:axId val="517840312"/>
        <c:axId val="517840704"/>
      </c:lineChart>
      <c:catAx>
        <c:axId val="51784031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975" b="1" i="0" u="none" strike="noStrike" baseline="0">
                <a:solidFill>
                  <a:srgbClr val="000000"/>
                </a:solidFill>
                <a:latin typeface="Calibri"/>
                <a:ea typeface="Calibri"/>
                <a:cs typeface="Calibri"/>
              </a:defRPr>
            </a:pPr>
            <a:endParaRPr lang="ru-RU"/>
          </a:p>
        </c:txPr>
        <c:crossAx val="517840704"/>
        <c:crosses val="autoZero"/>
        <c:auto val="1"/>
        <c:lblAlgn val="ctr"/>
        <c:lblOffset val="100"/>
        <c:tickLblSkip val="1"/>
        <c:tickMarkSkip val="1"/>
        <c:noMultiLvlLbl val="0"/>
      </c:catAx>
      <c:valAx>
        <c:axId val="51784070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975" b="1" i="0" u="none" strike="noStrike" baseline="0">
                <a:solidFill>
                  <a:srgbClr val="000000"/>
                </a:solidFill>
                <a:latin typeface="Calibri"/>
                <a:ea typeface="Calibri"/>
                <a:cs typeface="Calibri"/>
              </a:defRPr>
            </a:pPr>
            <a:endParaRPr lang="ru-RU"/>
          </a:p>
        </c:txPr>
        <c:crossAx val="517840312"/>
        <c:crosses val="autoZero"/>
        <c:crossBetween val="between"/>
      </c:valAx>
      <c:spPr>
        <a:solidFill>
          <a:srgbClr val="FFFFFF"/>
        </a:solidFill>
        <a:ln w="12699">
          <a:solidFill>
            <a:srgbClr val="808080"/>
          </a:solidFill>
          <a:prstDash val="solid"/>
        </a:ln>
      </c:spPr>
    </c:plotArea>
    <c:legend>
      <c:legendPos val="r"/>
      <c:layout>
        <c:manualLayout>
          <c:xMode val="edge"/>
          <c:yMode val="edge"/>
          <c:x val="0.67567567567567566"/>
          <c:y val="0.35874439461883406"/>
          <c:w val="0.31660231660231658"/>
          <c:h val="0.19282511210762332"/>
        </c:manualLayout>
      </c:layout>
      <c:overlay val="0"/>
      <c:spPr>
        <a:noFill/>
        <a:ln w="12699">
          <a:solidFill>
            <a:srgbClr val="000000"/>
          </a:solidFill>
          <a:prstDash val="solid"/>
        </a:ln>
      </c:spPr>
      <c:txPr>
        <a:bodyPr/>
        <a:lstStyle/>
        <a:p>
          <a:pPr>
            <a:defRPr sz="895" b="1" i="1"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975" b="1" i="0" u="none" strike="noStrike" baseline="0">
          <a:solidFill>
            <a:srgbClr val="000000"/>
          </a:solidFill>
          <a:latin typeface="Calibri"/>
          <a:ea typeface="Calibri"/>
          <a:cs typeface="Calibri"/>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63"/>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8556263269639062E-2"/>
          <c:y val="8.2191780821917804E-2"/>
          <c:w val="0.61571125265392779"/>
          <c:h val="0.75342465753424659"/>
        </c:manualLayout>
      </c:layout>
      <c:bar3DChart>
        <c:barDir val="col"/>
        <c:grouping val="clustered"/>
        <c:varyColors val="0"/>
        <c:ser>
          <c:idx val="0"/>
          <c:order val="0"/>
          <c:tx>
            <c:strRef>
              <c:f>Sheet1!$A$2</c:f>
              <c:strCache>
                <c:ptCount val="1"/>
                <c:pt idx="0">
                  <c:v>Моложе трудоспособного возраста</c:v>
                </c:pt>
              </c:strCache>
            </c:strRef>
          </c:tx>
          <c:spPr>
            <a:solidFill>
              <a:srgbClr val="9999FF"/>
            </a:solidFill>
            <a:ln w="12700">
              <a:solidFill>
                <a:srgbClr val="000000"/>
              </a:solidFill>
              <a:prstDash val="solid"/>
            </a:ln>
          </c:spPr>
          <c:invertIfNegative val="0"/>
          <c:cat>
            <c:numRef>
              <c:f>Sheet1!$B$1:$F$1</c:f>
              <c:numCache>
                <c:formatCode>General</c:formatCode>
                <c:ptCount val="5"/>
                <c:pt idx="0">
                  <c:v>2016</c:v>
                </c:pt>
                <c:pt idx="1">
                  <c:v>2017</c:v>
                </c:pt>
                <c:pt idx="2">
                  <c:v>2018</c:v>
                </c:pt>
                <c:pt idx="3">
                  <c:v>2019</c:v>
                </c:pt>
                <c:pt idx="4">
                  <c:v>2020</c:v>
                </c:pt>
              </c:numCache>
            </c:numRef>
          </c:cat>
          <c:val>
            <c:numRef>
              <c:f>Sheet1!$B$2:$F$2</c:f>
              <c:numCache>
                <c:formatCode>General</c:formatCode>
                <c:ptCount val="5"/>
                <c:pt idx="0">
                  <c:v>78</c:v>
                </c:pt>
                <c:pt idx="1">
                  <c:v>87</c:v>
                </c:pt>
                <c:pt idx="2">
                  <c:v>79</c:v>
                </c:pt>
                <c:pt idx="3">
                  <c:v>68</c:v>
                </c:pt>
                <c:pt idx="4">
                  <c:v>56</c:v>
                </c:pt>
              </c:numCache>
            </c:numRef>
          </c:val>
        </c:ser>
        <c:ser>
          <c:idx val="1"/>
          <c:order val="1"/>
          <c:tx>
            <c:strRef>
              <c:f>Sheet1!$A$3</c:f>
              <c:strCache>
                <c:ptCount val="1"/>
                <c:pt idx="0">
                  <c:v>Трудоспособный возраст</c:v>
                </c:pt>
              </c:strCache>
            </c:strRef>
          </c:tx>
          <c:spPr>
            <a:solidFill>
              <a:srgbClr val="FF00FF"/>
            </a:solidFill>
            <a:ln w="12700">
              <a:solidFill>
                <a:srgbClr val="000000"/>
              </a:solidFill>
              <a:prstDash val="solid"/>
            </a:ln>
          </c:spPr>
          <c:invertIfNegative val="0"/>
          <c:cat>
            <c:numRef>
              <c:f>Sheet1!$B$1:$F$1</c:f>
              <c:numCache>
                <c:formatCode>General</c:formatCode>
                <c:ptCount val="5"/>
                <c:pt idx="0">
                  <c:v>2016</c:v>
                </c:pt>
                <c:pt idx="1">
                  <c:v>2017</c:v>
                </c:pt>
                <c:pt idx="2">
                  <c:v>2018</c:v>
                </c:pt>
                <c:pt idx="3">
                  <c:v>2019</c:v>
                </c:pt>
                <c:pt idx="4">
                  <c:v>2020</c:v>
                </c:pt>
              </c:numCache>
            </c:numRef>
          </c:cat>
          <c:val>
            <c:numRef>
              <c:f>Sheet1!$B$3:$F$3</c:f>
              <c:numCache>
                <c:formatCode>General</c:formatCode>
                <c:ptCount val="5"/>
                <c:pt idx="0">
                  <c:v>320</c:v>
                </c:pt>
                <c:pt idx="1">
                  <c:v>319</c:v>
                </c:pt>
                <c:pt idx="2">
                  <c:v>336</c:v>
                </c:pt>
                <c:pt idx="3">
                  <c:v>346</c:v>
                </c:pt>
                <c:pt idx="4">
                  <c:v>342</c:v>
                </c:pt>
              </c:numCache>
            </c:numRef>
          </c:val>
        </c:ser>
        <c:ser>
          <c:idx val="2"/>
          <c:order val="2"/>
          <c:tx>
            <c:strRef>
              <c:f>Sheet1!$A$4</c:f>
              <c:strCache>
                <c:ptCount val="1"/>
                <c:pt idx="0">
                  <c:v>Старше трудоспособного возраста</c:v>
                </c:pt>
              </c:strCache>
            </c:strRef>
          </c:tx>
          <c:spPr>
            <a:solidFill>
              <a:srgbClr val="FF9900"/>
            </a:solidFill>
            <a:ln w="12700">
              <a:solidFill>
                <a:srgbClr val="000000"/>
              </a:solidFill>
              <a:prstDash val="solid"/>
            </a:ln>
          </c:spPr>
          <c:invertIfNegative val="0"/>
          <c:cat>
            <c:numRef>
              <c:f>Sheet1!$B$1:$F$1</c:f>
              <c:numCache>
                <c:formatCode>General</c:formatCode>
                <c:ptCount val="5"/>
                <c:pt idx="0">
                  <c:v>2016</c:v>
                </c:pt>
                <c:pt idx="1">
                  <c:v>2017</c:v>
                </c:pt>
                <c:pt idx="2">
                  <c:v>2018</c:v>
                </c:pt>
                <c:pt idx="3">
                  <c:v>2019</c:v>
                </c:pt>
                <c:pt idx="4">
                  <c:v>2020</c:v>
                </c:pt>
              </c:numCache>
            </c:numRef>
          </c:cat>
          <c:val>
            <c:numRef>
              <c:f>Sheet1!$B$4:$F$4</c:f>
              <c:numCache>
                <c:formatCode>General</c:formatCode>
                <c:ptCount val="5"/>
                <c:pt idx="0">
                  <c:v>207</c:v>
                </c:pt>
                <c:pt idx="1">
                  <c:v>190</c:v>
                </c:pt>
                <c:pt idx="2">
                  <c:v>194</c:v>
                </c:pt>
                <c:pt idx="3">
                  <c:v>174</c:v>
                </c:pt>
                <c:pt idx="4">
                  <c:v>168</c:v>
                </c:pt>
              </c:numCache>
            </c:numRef>
          </c:val>
        </c:ser>
        <c:dLbls>
          <c:showLegendKey val="0"/>
          <c:showVal val="0"/>
          <c:showCatName val="0"/>
          <c:showSerName val="0"/>
          <c:showPercent val="0"/>
          <c:showBubbleSize val="0"/>
        </c:dLbls>
        <c:gapWidth val="150"/>
        <c:gapDepth val="0"/>
        <c:shape val="box"/>
        <c:axId val="517377056"/>
        <c:axId val="517377448"/>
        <c:axId val="0"/>
      </c:bar3DChart>
      <c:catAx>
        <c:axId val="51737705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75" b="1" i="0" u="none" strike="noStrike" baseline="0">
                <a:solidFill>
                  <a:srgbClr val="000000"/>
                </a:solidFill>
                <a:latin typeface="Calibri"/>
                <a:ea typeface="Calibri"/>
                <a:cs typeface="Calibri"/>
              </a:defRPr>
            </a:pPr>
            <a:endParaRPr lang="ru-RU"/>
          </a:p>
        </c:txPr>
        <c:crossAx val="517377448"/>
        <c:crosses val="autoZero"/>
        <c:auto val="1"/>
        <c:lblAlgn val="ctr"/>
        <c:lblOffset val="100"/>
        <c:tickLblSkip val="1"/>
        <c:tickMarkSkip val="1"/>
        <c:noMultiLvlLbl val="0"/>
      </c:catAx>
      <c:valAx>
        <c:axId val="517377448"/>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975" b="1" i="0" u="none" strike="noStrike" baseline="0">
                <a:solidFill>
                  <a:srgbClr val="000000"/>
                </a:solidFill>
                <a:latin typeface="Calibri"/>
                <a:ea typeface="Calibri"/>
                <a:cs typeface="Calibri"/>
              </a:defRPr>
            </a:pPr>
            <a:endParaRPr lang="ru-RU"/>
          </a:p>
        </c:txPr>
        <c:crossAx val="517377056"/>
        <c:crosses val="autoZero"/>
        <c:crossBetween val="between"/>
      </c:valAx>
      <c:spPr>
        <a:noFill/>
        <a:ln w="25400">
          <a:noFill/>
        </a:ln>
      </c:spPr>
    </c:plotArea>
    <c:legend>
      <c:legendPos val="r"/>
      <c:layout>
        <c:manualLayout>
          <c:xMode val="edge"/>
          <c:yMode val="edge"/>
          <c:x val="0.71762208067940547"/>
          <c:y val="0.13698630136986301"/>
          <c:w val="0.27388535031847133"/>
          <c:h val="0.73059360730593603"/>
        </c:manualLayout>
      </c:layout>
      <c:overlay val="0"/>
      <c:spPr>
        <a:noFill/>
        <a:ln w="12700">
          <a:solidFill>
            <a:srgbClr val="FFFFFF"/>
          </a:solidFill>
          <a:prstDash val="solid"/>
        </a:ln>
      </c:spPr>
      <c:txPr>
        <a:bodyPr/>
        <a:lstStyle/>
        <a:p>
          <a:pPr>
            <a:defRPr sz="895" b="0" i="1"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975" b="1" i="0" u="none" strike="noStrike" baseline="0">
          <a:solidFill>
            <a:srgbClr val="000000"/>
          </a:solidFill>
          <a:latin typeface="Calibri"/>
          <a:ea typeface="Calibri"/>
          <a:cs typeface="Calibri"/>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6.2271062271062272E-2"/>
          <c:y val="0.27464788732394368"/>
          <c:w val="0.59890109890109888"/>
          <c:h val="0.45774647887323944"/>
        </c:manualLayout>
      </c:layout>
      <c:pie3DChart>
        <c:varyColors val="1"/>
        <c:ser>
          <c:idx val="0"/>
          <c:order val="0"/>
          <c:tx>
            <c:strRef>
              <c:f>Sheet1!$A$2</c:f>
              <c:strCache>
                <c:ptCount val="1"/>
              </c:strCache>
            </c:strRef>
          </c:tx>
          <c:spPr>
            <a:solidFill>
              <a:srgbClr val="9999FF"/>
            </a:solidFill>
            <a:ln w="25313">
              <a:noFill/>
            </a:ln>
          </c:spPr>
          <c:dPt>
            <c:idx val="0"/>
            <c:bubble3D val="0"/>
          </c:dPt>
          <c:dPt>
            <c:idx val="1"/>
            <c:bubble3D val="0"/>
            <c:spPr>
              <a:solidFill>
                <a:srgbClr val="993366"/>
              </a:solidFill>
              <a:ln w="25313">
                <a:noFill/>
              </a:ln>
            </c:spPr>
          </c:dPt>
          <c:dPt>
            <c:idx val="2"/>
            <c:bubble3D val="0"/>
            <c:spPr>
              <a:solidFill>
                <a:srgbClr val="FFCC00"/>
              </a:solidFill>
              <a:ln w="25313">
                <a:noFill/>
              </a:ln>
            </c:spPr>
          </c:dPt>
          <c:dPt>
            <c:idx val="3"/>
            <c:bubble3D val="0"/>
            <c:spPr>
              <a:solidFill>
                <a:srgbClr val="CCFFFF"/>
              </a:solidFill>
              <a:ln w="25313">
                <a:noFill/>
              </a:ln>
            </c:spPr>
          </c:dPt>
          <c:dPt>
            <c:idx val="4"/>
            <c:bubble3D val="0"/>
            <c:spPr>
              <a:solidFill>
                <a:srgbClr val="99CC00"/>
              </a:solidFill>
              <a:ln w="25313">
                <a:noFill/>
              </a:ln>
            </c:spPr>
          </c:dPt>
          <c:dPt>
            <c:idx val="5"/>
            <c:bubble3D val="0"/>
            <c:spPr>
              <a:solidFill>
                <a:srgbClr val="FF8080"/>
              </a:solidFill>
              <a:ln w="25313">
                <a:noFill/>
              </a:ln>
            </c:spPr>
          </c:dPt>
          <c:dPt>
            <c:idx val="6"/>
            <c:bubble3D val="0"/>
            <c:spPr>
              <a:solidFill>
                <a:srgbClr val="FFFF00"/>
              </a:solidFill>
              <a:ln w="25313">
                <a:noFill/>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Sheet1!$B$2:$H$2</c:f>
              <c:numCache>
                <c:formatCode>General</c:formatCode>
                <c:ptCount val="7"/>
                <c:pt idx="0">
                  <c:v>0.7</c:v>
                </c:pt>
                <c:pt idx="1">
                  <c:v>7.3</c:v>
                </c:pt>
                <c:pt idx="2">
                  <c:v>4.8</c:v>
                </c:pt>
                <c:pt idx="3">
                  <c:v>1</c:v>
                </c:pt>
                <c:pt idx="4">
                  <c:v>2.4</c:v>
                </c:pt>
                <c:pt idx="5">
                  <c:v>0.5</c:v>
                </c:pt>
                <c:pt idx="6">
                  <c:v>6.5</c:v>
                </c:pt>
              </c:numCache>
            </c:numRef>
          </c:val>
        </c:ser>
        <c:ser>
          <c:idx val="1"/>
          <c:order val="1"/>
          <c:tx>
            <c:strRef>
              <c:f>Sheet1!$A$3</c:f>
              <c:strCache>
                <c:ptCount val="1"/>
              </c:strCache>
            </c:strRef>
          </c:tx>
          <c:spPr>
            <a:solidFill>
              <a:srgbClr val="993366"/>
            </a:solidFill>
            <a:ln w="12656">
              <a:solidFill>
                <a:srgbClr val="000000"/>
              </a:solidFill>
              <a:prstDash val="solid"/>
            </a:ln>
          </c:spPr>
          <c:dPt>
            <c:idx val="0"/>
            <c:bubble3D val="0"/>
            <c:spPr>
              <a:solidFill>
                <a:srgbClr val="9999FF"/>
              </a:solidFill>
              <a:ln w="12656">
                <a:solidFill>
                  <a:srgbClr val="000000"/>
                </a:solidFill>
                <a:prstDash val="solid"/>
              </a:ln>
            </c:spPr>
          </c:dPt>
          <c:dPt>
            <c:idx val="1"/>
            <c:bubble3D val="0"/>
          </c:dPt>
          <c:dPt>
            <c:idx val="2"/>
            <c:bubble3D val="0"/>
            <c:spPr>
              <a:solidFill>
                <a:srgbClr val="FFFFCC"/>
              </a:solidFill>
              <a:ln w="12656">
                <a:solidFill>
                  <a:srgbClr val="000000"/>
                </a:solidFill>
                <a:prstDash val="solid"/>
              </a:ln>
            </c:spPr>
          </c:dPt>
          <c:dPt>
            <c:idx val="3"/>
            <c:bubble3D val="0"/>
            <c:spPr>
              <a:solidFill>
                <a:srgbClr val="CCFFFF"/>
              </a:solidFill>
              <a:ln w="12656">
                <a:solidFill>
                  <a:srgbClr val="000000"/>
                </a:solidFill>
                <a:prstDash val="solid"/>
              </a:ln>
            </c:spPr>
          </c:dPt>
          <c:dPt>
            <c:idx val="4"/>
            <c:bubble3D val="0"/>
            <c:spPr>
              <a:solidFill>
                <a:srgbClr val="660066"/>
              </a:solidFill>
              <a:ln w="12656">
                <a:solidFill>
                  <a:srgbClr val="000000"/>
                </a:solidFill>
                <a:prstDash val="solid"/>
              </a:ln>
            </c:spPr>
          </c:dPt>
          <c:dPt>
            <c:idx val="5"/>
            <c:bubble3D val="0"/>
            <c:spPr>
              <a:solidFill>
                <a:srgbClr val="FF8080"/>
              </a:solidFill>
              <a:ln w="12656">
                <a:solidFill>
                  <a:srgbClr val="000000"/>
                </a:solidFill>
                <a:prstDash val="solid"/>
              </a:ln>
            </c:spPr>
          </c:dPt>
          <c:dPt>
            <c:idx val="6"/>
            <c:bubble3D val="0"/>
            <c:spPr>
              <a:solidFill>
                <a:srgbClr val="0066CC"/>
              </a:solidFill>
              <a:ln w="12656">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Sheet1!$B$3:$H$3</c:f>
              <c:numCache>
                <c:formatCode>General</c:formatCode>
                <c:ptCount val="7"/>
              </c:numCache>
            </c:numRef>
          </c:val>
        </c:ser>
        <c:ser>
          <c:idx val="2"/>
          <c:order val="2"/>
          <c:tx>
            <c:strRef>
              <c:f>Sheet1!$A$4</c:f>
              <c:strCache>
                <c:ptCount val="1"/>
              </c:strCache>
            </c:strRef>
          </c:tx>
          <c:spPr>
            <a:solidFill>
              <a:srgbClr val="FFFFCC"/>
            </a:solidFill>
            <a:ln w="12656">
              <a:solidFill>
                <a:srgbClr val="000000"/>
              </a:solidFill>
              <a:prstDash val="solid"/>
            </a:ln>
          </c:spPr>
          <c:dPt>
            <c:idx val="0"/>
            <c:bubble3D val="0"/>
            <c:spPr>
              <a:solidFill>
                <a:srgbClr val="9999FF"/>
              </a:solidFill>
              <a:ln w="12656">
                <a:solidFill>
                  <a:srgbClr val="000000"/>
                </a:solidFill>
                <a:prstDash val="solid"/>
              </a:ln>
            </c:spPr>
          </c:dPt>
          <c:dPt>
            <c:idx val="1"/>
            <c:bubble3D val="0"/>
            <c:spPr>
              <a:solidFill>
                <a:srgbClr val="993366"/>
              </a:solidFill>
              <a:ln w="12656">
                <a:solidFill>
                  <a:srgbClr val="000000"/>
                </a:solidFill>
                <a:prstDash val="solid"/>
              </a:ln>
            </c:spPr>
          </c:dPt>
          <c:dPt>
            <c:idx val="2"/>
            <c:bubble3D val="0"/>
          </c:dPt>
          <c:dPt>
            <c:idx val="3"/>
            <c:bubble3D val="0"/>
            <c:spPr>
              <a:solidFill>
                <a:srgbClr val="CCFFFF"/>
              </a:solidFill>
              <a:ln w="12656">
                <a:solidFill>
                  <a:srgbClr val="000000"/>
                </a:solidFill>
                <a:prstDash val="solid"/>
              </a:ln>
            </c:spPr>
          </c:dPt>
          <c:dPt>
            <c:idx val="4"/>
            <c:bubble3D val="0"/>
            <c:spPr>
              <a:solidFill>
                <a:srgbClr val="660066"/>
              </a:solidFill>
              <a:ln w="12656">
                <a:solidFill>
                  <a:srgbClr val="000000"/>
                </a:solidFill>
                <a:prstDash val="solid"/>
              </a:ln>
            </c:spPr>
          </c:dPt>
          <c:dPt>
            <c:idx val="5"/>
            <c:bubble3D val="0"/>
            <c:spPr>
              <a:solidFill>
                <a:srgbClr val="FF8080"/>
              </a:solidFill>
              <a:ln w="12656">
                <a:solidFill>
                  <a:srgbClr val="000000"/>
                </a:solidFill>
                <a:prstDash val="solid"/>
              </a:ln>
            </c:spPr>
          </c:dPt>
          <c:dPt>
            <c:idx val="6"/>
            <c:bubble3D val="0"/>
            <c:spPr>
              <a:solidFill>
                <a:srgbClr val="0066CC"/>
              </a:solidFill>
              <a:ln w="12656">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Sheet1!$B$4:$H$4</c:f>
              <c:numCache>
                <c:formatCode>General</c:formatCode>
                <c:ptCount val="7"/>
              </c:numCache>
            </c:numRef>
          </c:val>
        </c:ser>
        <c:ser>
          <c:idx val="3"/>
          <c:order val="3"/>
          <c:tx>
            <c:strRef>
              <c:f>Sheet1!$A$5</c:f>
              <c:strCache>
                <c:ptCount val="1"/>
              </c:strCache>
            </c:strRef>
          </c:tx>
          <c:spPr>
            <a:solidFill>
              <a:srgbClr val="CCFFFF"/>
            </a:solidFill>
            <a:ln w="12656">
              <a:solidFill>
                <a:srgbClr val="000000"/>
              </a:solidFill>
              <a:prstDash val="solid"/>
            </a:ln>
          </c:spPr>
          <c:dPt>
            <c:idx val="0"/>
            <c:bubble3D val="0"/>
            <c:spPr>
              <a:solidFill>
                <a:srgbClr val="9999FF"/>
              </a:solidFill>
              <a:ln w="12656">
                <a:solidFill>
                  <a:srgbClr val="000000"/>
                </a:solidFill>
                <a:prstDash val="solid"/>
              </a:ln>
            </c:spPr>
          </c:dPt>
          <c:dPt>
            <c:idx val="1"/>
            <c:bubble3D val="0"/>
            <c:spPr>
              <a:solidFill>
                <a:srgbClr val="993366"/>
              </a:solidFill>
              <a:ln w="12656">
                <a:solidFill>
                  <a:srgbClr val="000000"/>
                </a:solidFill>
                <a:prstDash val="solid"/>
              </a:ln>
            </c:spPr>
          </c:dPt>
          <c:dPt>
            <c:idx val="2"/>
            <c:bubble3D val="0"/>
            <c:spPr>
              <a:solidFill>
                <a:srgbClr val="FFFFCC"/>
              </a:solidFill>
              <a:ln w="12656">
                <a:solidFill>
                  <a:srgbClr val="000000"/>
                </a:solidFill>
                <a:prstDash val="solid"/>
              </a:ln>
            </c:spPr>
          </c:dPt>
          <c:dPt>
            <c:idx val="3"/>
            <c:bubble3D val="0"/>
          </c:dPt>
          <c:dPt>
            <c:idx val="4"/>
            <c:bubble3D val="0"/>
            <c:spPr>
              <a:solidFill>
                <a:srgbClr val="660066"/>
              </a:solidFill>
              <a:ln w="12656">
                <a:solidFill>
                  <a:srgbClr val="000000"/>
                </a:solidFill>
                <a:prstDash val="solid"/>
              </a:ln>
            </c:spPr>
          </c:dPt>
          <c:dPt>
            <c:idx val="5"/>
            <c:bubble3D val="0"/>
            <c:spPr>
              <a:solidFill>
                <a:srgbClr val="FF8080"/>
              </a:solidFill>
              <a:ln w="12656">
                <a:solidFill>
                  <a:srgbClr val="000000"/>
                </a:solidFill>
                <a:prstDash val="solid"/>
              </a:ln>
            </c:spPr>
          </c:dPt>
          <c:dPt>
            <c:idx val="6"/>
            <c:bubble3D val="0"/>
            <c:spPr>
              <a:solidFill>
                <a:srgbClr val="0066CC"/>
              </a:solidFill>
              <a:ln w="12656">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Sheet1!$B$5:$H$5</c:f>
              <c:numCache>
                <c:formatCode>General</c:formatCode>
                <c:ptCount val="7"/>
              </c:numCache>
            </c:numRef>
          </c:val>
        </c:ser>
        <c:ser>
          <c:idx val="4"/>
          <c:order val="4"/>
          <c:tx>
            <c:strRef>
              <c:f>Sheet1!$A$6</c:f>
              <c:strCache>
                <c:ptCount val="1"/>
              </c:strCache>
            </c:strRef>
          </c:tx>
          <c:spPr>
            <a:solidFill>
              <a:srgbClr val="660066"/>
            </a:solidFill>
            <a:ln w="12656">
              <a:solidFill>
                <a:srgbClr val="000000"/>
              </a:solidFill>
              <a:prstDash val="solid"/>
            </a:ln>
          </c:spPr>
          <c:dPt>
            <c:idx val="0"/>
            <c:bubble3D val="0"/>
            <c:spPr>
              <a:solidFill>
                <a:srgbClr val="9999FF"/>
              </a:solidFill>
              <a:ln w="12656">
                <a:solidFill>
                  <a:srgbClr val="000000"/>
                </a:solidFill>
                <a:prstDash val="solid"/>
              </a:ln>
            </c:spPr>
          </c:dPt>
          <c:dPt>
            <c:idx val="1"/>
            <c:bubble3D val="0"/>
            <c:spPr>
              <a:solidFill>
                <a:srgbClr val="993366"/>
              </a:solidFill>
              <a:ln w="12656">
                <a:solidFill>
                  <a:srgbClr val="000000"/>
                </a:solidFill>
                <a:prstDash val="solid"/>
              </a:ln>
            </c:spPr>
          </c:dPt>
          <c:dPt>
            <c:idx val="2"/>
            <c:bubble3D val="0"/>
            <c:spPr>
              <a:solidFill>
                <a:srgbClr val="FFFFCC"/>
              </a:solidFill>
              <a:ln w="12656">
                <a:solidFill>
                  <a:srgbClr val="000000"/>
                </a:solidFill>
                <a:prstDash val="solid"/>
              </a:ln>
            </c:spPr>
          </c:dPt>
          <c:dPt>
            <c:idx val="3"/>
            <c:bubble3D val="0"/>
            <c:spPr>
              <a:solidFill>
                <a:srgbClr val="CCFFFF"/>
              </a:solidFill>
              <a:ln w="12656">
                <a:solidFill>
                  <a:srgbClr val="000000"/>
                </a:solidFill>
                <a:prstDash val="solid"/>
              </a:ln>
            </c:spPr>
          </c:dPt>
          <c:dPt>
            <c:idx val="4"/>
            <c:bubble3D val="0"/>
          </c:dPt>
          <c:dPt>
            <c:idx val="5"/>
            <c:bubble3D val="0"/>
            <c:spPr>
              <a:solidFill>
                <a:srgbClr val="FF8080"/>
              </a:solidFill>
              <a:ln w="12656">
                <a:solidFill>
                  <a:srgbClr val="000000"/>
                </a:solidFill>
                <a:prstDash val="solid"/>
              </a:ln>
            </c:spPr>
          </c:dPt>
          <c:dPt>
            <c:idx val="6"/>
            <c:bubble3D val="0"/>
            <c:spPr>
              <a:solidFill>
                <a:srgbClr val="0066CC"/>
              </a:solidFill>
              <a:ln w="12656">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Sheet1!$B$6:$H$6</c:f>
              <c:numCache>
                <c:formatCode>General</c:formatCode>
                <c:ptCount val="7"/>
              </c:numCache>
            </c:numRef>
          </c:val>
        </c:ser>
        <c:ser>
          <c:idx val="5"/>
          <c:order val="5"/>
          <c:tx>
            <c:strRef>
              <c:f>Sheet1!$A$7</c:f>
              <c:strCache>
                <c:ptCount val="1"/>
              </c:strCache>
            </c:strRef>
          </c:tx>
          <c:spPr>
            <a:solidFill>
              <a:srgbClr val="FF8080"/>
            </a:solidFill>
            <a:ln w="12656">
              <a:solidFill>
                <a:srgbClr val="000000"/>
              </a:solidFill>
              <a:prstDash val="solid"/>
            </a:ln>
          </c:spPr>
          <c:dPt>
            <c:idx val="0"/>
            <c:bubble3D val="0"/>
            <c:spPr>
              <a:solidFill>
                <a:srgbClr val="9999FF"/>
              </a:solidFill>
              <a:ln w="12656">
                <a:solidFill>
                  <a:srgbClr val="000000"/>
                </a:solidFill>
                <a:prstDash val="solid"/>
              </a:ln>
            </c:spPr>
          </c:dPt>
          <c:dPt>
            <c:idx val="1"/>
            <c:bubble3D val="0"/>
            <c:spPr>
              <a:solidFill>
                <a:srgbClr val="993366"/>
              </a:solidFill>
              <a:ln w="12656">
                <a:solidFill>
                  <a:srgbClr val="000000"/>
                </a:solidFill>
                <a:prstDash val="solid"/>
              </a:ln>
            </c:spPr>
          </c:dPt>
          <c:dPt>
            <c:idx val="2"/>
            <c:bubble3D val="0"/>
            <c:spPr>
              <a:solidFill>
                <a:srgbClr val="FFFFCC"/>
              </a:solidFill>
              <a:ln w="12656">
                <a:solidFill>
                  <a:srgbClr val="000000"/>
                </a:solidFill>
                <a:prstDash val="solid"/>
              </a:ln>
            </c:spPr>
          </c:dPt>
          <c:dPt>
            <c:idx val="3"/>
            <c:bubble3D val="0"/>
            <c:spPr>
              <a:solidFill>
                <a:srgbClr val="CCFFFF"/>
              </a:solidFill>
              <a:ln w="12656">
                <a:solidFill>
                  <a:srgbClr val="000000"/>
                </a:solidFill>
                <a:prstDash val="solid"/>
              </a:ln>
            </c:spPr>
          </c:dPt>
          <c:dPt>
            <c:idx val="4"/>
            <c:bubble3D val="0"/>
            <c:spPr>
              <a:solidFill>
                <a:srgbClr val="660066"/>
              </a:solidFill>
              <a:ln w="12656">
                <a:solidFill>
                  <a:srgbClr val="000000"/>
                </a:solidFill>
                <a:prstDash val="solid"/>
              </a:ln>
            </c:spPr>
          </c:dPt>
          <c:dPt>
            <c:idx val="5"/>
            <c:bubble3D val="0"/>
          </c:dPt>
          <c:dPt>
            <c:idx val="6"/>
            <c:bubble3D val="0"/>
            <c:spPr>
              <a:solidFill>
                <a:srgbClr val="0066CC"/>
              </a:solidFill>
              <a:ln w="12656">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Sheet1!$B$7:$H$7</c:f>
              <c:numCache>
                <c:formatCode>General</c:formatCode>
                <c:ptCount val="7"/>
              </c:numCache>
            </c:numRef>
          </c:val>
        </c:ser>
        <c:ser>
          <c:idx val="6"/>
          <c:order val="6"/>
          <c:tx>
            <c:strRef>
              <c:f>Sheet1!$A$8</c:f>
              <c:strCache>
                <c:ptCount val="1"/>
              </c:strCache>
            </c:strRef>
          </c:tx>
          <c:spPr>
            <a:solidFill>
              <a:srgbClr val="0066CC"/>
            </a:solidFill>
            <a:ln w="12656">
              <a:solidFill>
                <a:srgbClr val="000000"/>
              </a:solidFill>
              <a:prstDash val="solid"/>
            </a:ln>
          </c:spPr>
          <c:dPt>
            <c:idx val="0"/>
            <c:bubble3D val="0"/>
            <c:spPr>
              <a:solidFill>
                <a:srgbClr val="9999FF"/>
              </a:solidFill>
              <a:ln w="12656">
                <a:solidFill>
                  <a:srgbClr val="000000"/>
                </a:solidFill>
                <a:prstDash val="solid"/>
              </a:ln>
            </c:spPr>
          </c:dPt>
          <c:dPt>
            <c:idx val="1"/>
            <c:bubble3D val="0"/>
            <c:spPr>
              <a:solidFill>
                <a:srgbClr val="993366"/>
              </a:solidFill>
              <a:ln w="12656">
                <a:solidFill>
                  <a:srgbClr val="000000"/>
                </a:solidFill>
                <a:prstDash val="solid"/>
              </a:ln>
            </c:spPr>
          </c:dPt>
          <c:dPt>
            <c:idx val="2"/>
            <c:bubble3D val="0"/>
            <c:spPr>
              <a:solidFill>
                <a:srgbClr val="FFFFCC"/>
              </a:solidFill>
              <a:ln w="12656">
                <a:solidFill>
                  <a:srgbClr val="000000"/>
                </a:solidFill>
                <a:prstDash val="solid"/>
              </a:ln>
            </c:spPr>
          </c:dPt>
          <c:dPt>
            <c:idx val="3"/>
            <c:bubble3D val="0"/>
            <c:spPr>
              <a:solidFill>
                <a:srgbClr val="CCFFFF"/>
              </a:solidFill>
              <a:ln w="12656">
                <a:solidFill>
                  <a:srgbClr val="000000"/>
                </a:solidFill>
                <a:prstDash val="solid"/>
              </a:ln>
            </c:spPr>
          </c:dPt>
          <c:dPt>
            <c:idx val="4"/>
            <c:bubble3D val="0"/>
            <c:spPr>
              <a:solidFill>
                <a:srgbClr val="660066"/>
              </a:solidFill>
              <a:ln w="12656">
                <a:solidFill>
                  <a:srgbClr val="000000"/>
                </a:solidFill>
                <a:prstDash val="solid"/>
              </a:ln>
            </c:spPr>
          </c:dPt>
          <c:dPt>
            <c:idx val="5"/>
            <c:bubble3D val="0"/>
            <c:spPr>
              <a:solidFill>
                <a:srgbClr val="FF8080"/>
              </a:solidFill>
              <a:ln w="12656">
                <a:solidFill>
                  <a:srgbClr val="000000"/>
                </a:solidFill>
                <a:prstDash val="solid"/>
              </a:ln>
            </c:spPr>
          </c:dPt>
          <c:dPt>
            <c:idx val="6"/>
            <c:bubble3D val="0"/>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Sheet1!$B$8:$H$8</c:f>
              <c:numCache>
                <c:formatCode>General</c:formatCode>
                <c:ptCount val="7"/>
              </c:numCache>
            </c:numRef>
          </c:val>
        </c:ser>
        <c:dLbls>
          <c:showLegendKey val="0"/>
          <c:showVal val="0"/>
          <c:showCatName val="0"/>
          <c:showSerName val="0"/>
          <c:showPercent val="0"/>
          <c:showBubbleSize val="0"/>
          <c:showLeaderLines val="1"/>
        </c:dLbls>
      </c:pie3DChart>
      <c:spPr>
        <a:solidFill>
          <a:srgbClr val="FFFFFF"/>
        </a:solidFill>
        <a:ln w="3164">
          <a:solidFill>
            <a:srgbClr val="FFFFFF"/>
          </a:solidFill>
          <a:prstDash val="solid"/>
        </a:ln>
      </c:spPr>
    </c:plotArea>
    <c:legend>
      <c:legendPos val="r"/>
      <c:layout>
        <c:manualLayout>
          <c:xMode val="edge"/>
          <c:yMode val="edge"/>
          <c:x val="0.7216117216117216"/>
          <c:y val="0.23943661971830985"/>
          <c:w val="0.27106227106227104"/>
          <c:h val="0.52112676056338025"/>
        </c:manualLayout>
      </c:layout>
      <c:overlay val="0"/>
      <c:spPr>
        <a:solidFill>
          <a:srgbClr val="FFFFFF"/>
        </a:solidFill>
        <a:ln w="12656">
          <a:solidFill>
            <a:srgbClr val="FFFFFF"/>
          </a:solidFill>
          <a:prstDash val="solid"/>
        </a:ln>
      </c:spPr>
      <c:txPr>
        <a:bodyPr/>
        <a:lstStyle/>
        <a:p>
          <a:pPr>
            <a:defRPr sz="917" b="0" i="1" u="none" strike="noStrike" baseline="0">
              <a:solidFill>
                <a:srgbClr val="000000"/>
              </a:solidFill>
              <a:latin typeface="Arial"/>
              <a:ea typeface="Arial"/>
              <a:cs typeface="Arial"/>
            </a:defRPr>
          </a:pPr>
          <a:endParaRPr lang="ru-RU"/>
        </a:p>
      </c:txPr>
    </c:legend>
    <c:plotVisOnly val="1"/>
    <c:dispBlanksAs val="zero"/>
    <c:showDLblsOverMax val="0"/>
  </c:chart>
  <c:spPr>
    <a:noFill/>
    <a:ln>
      <a:noFill/>
    </a:ln>
  </c:spPr>
  <c:txPr>
    <a:bodyPr/>
    <a:lstStyle/>
    <a:p>
      <a:pPr>
        <a:defRPr sz="1196" b="1" i="0" u="none" strike="noStrike" baseline="0">
          <a:solidFill>
            <a:srgbClr val="000000"/>
          </a:solidFill>
          <a:latin typeface="Calibri"/>
          <a:ea typeface="Calibri"/>
          <a:cs typeface="Calibri"/>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E1A237-5DA9-4409-8276-59007F4DF5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Pages>
  <Words>30070</Words>
  <Characters>171404</Characters>
  <Application>Microsoft Office Word</Application>
  <DocSecurity>0</DocSecurity>
  <Lines>1428</Lines>
  <Paragraphs>402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201072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111</dc:creator>
  <cp:keywords/>
  <dc:description/>
  <cp:lastModifiedBy>111</cp:lastModifiedBy>
  <cp:revision>5</cp:revision>
  <dcterms:created xsi:type="dcterms:W3CDTF">2020-10-07T08:44:00Z</dcterms:created>
  <dcterms:modified xsi:type="dcterms:W3CDTF">2020-10-07T10:56:00Z</dcterms:modified>
</cp:coreProperties>
</file>